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Pr="007D4DD5" w:rsidRDefault="00FC2528" w:rsidP="004A7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7D4DD5">
        <w:rPr>
          <w:b/>
          <w:color w:val="000000"/>
          <w:sz w:val="44"/>
          <w:szCs w:val="44"/>
        </w:rPr>
        <w:t>«</w:t>
      </w:r>
      <w:r w:rsidR="00470BF6">
        <w:rPr>
          <w:b/>
          <w:color w:val="000000"/>
          <w:sz w:val="44"/>
          <w:szCs w:val="44"/>
        </w:rPr>
        <w:t xml:space="preserve">Роль учителя начальных классов </w:t>
      </w:r>
      <w:r w:rsidR="004A70CD" w:rsidRPr="004A70CD">
        <w:rPr>
          <w:b/>
          <w:color w:val="000000"/>
          <w:sz w:val="44"/>
          <w:szCs w:val="44"/>
        </w:rPr>
        <w:t>в формировании коллектива учащихся через организацию и проведение совместных коллективно-творческих дел</w:t>
      </w:r>
      <w:r w:rsidRPr="007D4DD5">
        <w:rPr>
          <w:b/>
          <w:color w:val="000000"/>
          <w:sz w:val="44"/>
          <w:szCs w:val="44"/>
        </w:rPr>
        <w:t>»</w:t>
      </w:r>
    </w:p>
    <w:p w:rsidR="00FC2528" w:rsidRPr="0063033C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33C">
        <w:rPr>
          <w:color w:val="000000"/>
          <w:sz w:val="28"/>
          <w:szCs w:val="28"/>
        </w:rPr>
        <w:br/>
      </w:r>
    </w:p>
    <w:p w:rsidR="00FC2528" w:rsidRPr="0063033C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33C">
        <w:rPr>
          <w:color w:val="000000"/>
          <w:sz w:val="28"/>
          <w:szCs w:val="28"/>
        </w:rPr>
        <w:br/>
      </w:r>
    </w:p>
    <w:p w:rsidR="00FC2528" w:rsidRPr="0063033C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33C">
        <w:rPr>
          <w:color w:val="000000"/>
          <w:sz w:val="28"/>
          <w:szCs w:val="28"/>
        </w:rPr>
        <w:br/>
      </w:r>
    </w:p>
    <w:p w:rsidR="00FC2528" w:rsidRPr="0063033C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33C">
        <w:rPr>
          <w:color w:val="000000"/>
          <w:sz w:val="28"/>
          <w:szCs w:val="28"/>
        </w:rPr>
        <w:br/>
      </w:r>
    </w:p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33C">
        <w:rPr>
          <w:color w:val="000000"/>
          <w:sz w:val="28"/>
          <w:szCs w:val="28"/>
        </w:rPr>
        <w:br/>
      </w:r>
    </w:p>
    <w:p w:rsidR="00FC2528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Pr="00CD3969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2528" w:rsidRPr="0063033C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33C">
        <w:rPr>
          <w:color w:val="000000"/>
          <w:sz w:val="28"/>
          <w:szCs w:val="28"/>
        </w:rPr>
        <w:br/>
      </w:r>
    </w:p>
    <w:p w:rsidR="00FC2528" w:rsidRPr="0063033C" w:rsidRDefault="00FC2528" w:rsidP="00FC252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3033C">
        <w:rPr>
          <w:color w:val="000000"/>
          <w:sz w:val="28"/>
          <w:szCs w:val="28"/>
        </w:rPr>
        <w:t>одготовила:</w:t>
      </w:r>
    </w:p>
    <w:p w:rsidR="00FC2528" w:rsidRPr="0063033C" w:rsidRDefault="00CD3969" w:rsidP="00FC252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Михайлова Анна Вадимовна </w:t>
      </w:r>
      <w:r w:rsidR="00FC2528" w:rsidRPr="007D4DD5">
        <w:rPr>
          <w:bCs/>
          <w:color w:val="000000"/>
          <w:sz w:val="28"/>
          <w:szCs w:val="28"/>
        </w:rPr>
        <w:br/>
        <w:t>учитель</w:t>
      </w:r>
      <w:r w:rsidR="00470BF6">
        <w:rPr>
          <w:bCs/>
          <w:color w:val="000000"/>
          <w:sz w:val="28"/>
          <w:szCs w:val="28"/>
        </w:rPr>
        <w:t xml:space="preserve"> начальных классов</w:t>
      </w:r>
      <w:r w:rsidR="00FC2528" w:rsidRPr="0063033C">
        <w:rPr>
          <w:color w:val="000000"/>
          <w:sz w:val="28"/>
          <w:szCs w:val="28"/>
        </w:rPr>
        <w:br/>
      </w:r>
    </w:p>
    <w:p w:rsidR="00FC2528" w:rsidRPr="0063033C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33C">
        <w:rPr>
          <w:color w:val="000000"/>
          <w:sz w:val="28"/>
          <w:szCs w:val="28"/>
        </w:rPr>
        <w:br/>
      </w:r>
    </w:p>
    <w:p w:rsidR="00FC2528" w:rsidRPr="0063033C" w:rsidRDefault="00FC2528" w:rsidP="00FC25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033C">
        <w:rPr>
          <w:color w:val="000000"/>
          <w:sz w:val="28"/>
          <w:szCs w:val="28"/>
        </w:rPr>
        <w:br/>
      </w:r>
    </w:p>
    <w:p w:rsidR="00FC2528" w:rsidRPr="0063033C" w:rsidRDefault="00C0351B" w:rsidP="00FC25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Тверь</w:t>
      </w:r>
      <w:r w:rsidR="00470BF6">
        <w:rPr>
          <w:color w:val="000000"/>
          <w:sz w:val="28"/>
          <w:szCs w:val="28"/>
        </w:rPr>
        <w:t>, 2023</w:t>
      </w:r>
      <w:r w:rsidR="00FC2528" w:rsidRPr="0063033C">
        <w:rPr>
          <w:color w:val="000000"/>
          <w:sz w:val="28"/>
          <w:szCs w:val="28"/>
        </w:rPr>
        <w:t>г.</w:t>
      </w:r>
    </w:p>
    <w:p w:rsidR="00FC2528" w:rsidRDefault="00FC2528" w:rsidP="00FC252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743" w:rsidRDefault="00992743" w:rsidP="004A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51B" w:rsidRDefault="00C0351B" w:rsidP="004A4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коллективного творческого дела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коллективного творческого дела – развитие творческого потенциала, коммуникативных качеств, самовыражение, самоутверждение, самореализация, а в итоге - гармоничное развитие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определение жизненного пути.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– пробудить душу ребёнка, развивать заложенные природные творческие способности, научить общению, ориентированию в различных жизненных ситуациях, воспитывать элементарную культуру поведения, 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вство милосердия и сострадания.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творческая деятельность позволяет каждому обучающемуся проявлять и совершенствовать лучшие задатки и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расти нравственно и духовно.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создать творческий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ллектив единомышленников нужно:</w:t>
      </w:r>
    </w:p>
    <w:p w:rsidR="00FC2528" w:rsidRPr="00FC2528" w:rsidRDefault="00470BF6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FC2528"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ключать каждого воспитанника в совместные действия (единство мыслей, действий, воли и чувств) стремиться к разностороннему развитию личности - развить: познавательно – мировоззренческую, эмоционально волевую и действенную сферы личности.</w:t>
      </w:r>
    </w:p>
    <w:p w:rsidR="00FC2528" w:rsidRPr="00FC2528" w:rsidRDefault="00470BF6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FC2528"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аучить его преодолевать трудности, давать оценку </w:t>
      </w:r>
      <w:proofErr w:type="gramStart"/>
      <w:r w:rsidR="00FC2528"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сделанному</w:t>
      </w:r>
      <w:proofErr w:type="gramEnd"/>
      <w:r w:rsidR="00FC2528"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извлекая уроки на будущее.</w:t>
      </w:r>
    </w:p>
    <w:p w:rsidR="00FC2528" w:rsidRPr="00FC2528" w:rsidRDefault="00470BF6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FC2528"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ырабатывать ответственное отношение к себе и другим.</w:t>
      </w:r>
    </w:p>
    <w:p w:rsidR="00FC2528" w:rsidRPr="00FC2528" w:rsidRDefault="00470BF6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FC2528"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его товарищескому уважению, вере в творческие силы единого коллектива.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коллективного творческого дела дети приобретают навыки общения, учатся работать сообща, делить успех и ответственность, развивают свои коммуникативные качества, таким образом, в КТД протекают два важнейших процесса: формирование сплочённого колл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ектива и формирование личности.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коллективное творческое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 даёт ребёнку возможность: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и развить свои способности;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об окружающем мире;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навыки проектирования;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 организаторские умения;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коммуникативные навыки;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способности к рефлексии (анализу и самоанализу);</w:t>
      </w:r>
    </w:p>
    <w:p w:rsidR="00FC2528" w:rsidRP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культурное пространство.</w:t>
      </w:r>
    </w:p>
    <w:p w:rsid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Коллективное творческое дело – это возможность проявить свою творческую активность, разбудить фантазию, научиться </w:t>
      </w:r>
      <w:proofErr w:type="gramStart"/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</w:t>
      </w:r>
      <w:proofErr w:type="gramEnd"/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работать, проявить свои творческие способности. Оно направлено на достижение поставленной задачи, поиску различных решений, развитию творческих способностей детей. КТД приучает коллектив к согласованным действиям, к точности и своевременности, крепкой дисциплине, воспитывает волевые качества личности, волю к победе, настойчивость – всё то, без чего не мыслим успех. Наличие этих навыков составляет основу всякого плодотворного труда. Таким образом, творческое дело имеет огромное </w:t>
      </w: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влияние на личность каждого ребёнка, поскольку является способом организации яркой, наполненной трудом и игрой, творчеством и товариществом, мечтой и радостью жизни, способствует развитию и воспитанию.</w:t>
      </w:r>
    </w:p>
    <w:p w:rsidR="00E93D77" w:rsidRDefault="00E93D77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528" w:rsidRPr="00E93D77" w:rsidRDefault="00E93D77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коллективной творческой деятельности</w:t>
      </w:r>
    </w:p>
    <w:p w:rsidR="00FC2528" w:rsidRPr="00FC2528" w:rsidRDefault="00FC2528" w:rsidP="00E93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КТД имеет следующие этапы:</w:t>
      </w:r>
    </w:p>
    <w:p w:rsidR="00E93D77" w:rsidRPr="00E93D77" w:rsidRDefault="00FC2528" w:rsidP="00E93D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 коллектива. Возникновение идеи и замысла. </w:t>
      </w:r>
    </w:p>
    <w:p w:rsidR="00FC2528" w:rsidRPr="00E93D77" w:rsidRDefault="00FC2528" w:rsidP="00E93D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</w:t>
      </w:r>
      <w:r w:rsidR="00E93D77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определяю</w:t>
      </w:r>
      <w:r w:rsid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задачи, распределяю</w:t>
      </w: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при подготовке </w:t>
      </w:r>
      <w:r w:rsid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(мероприятия) и назначаю</w:t>
      </w: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93D77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тветственные</w:t>
      </w:r>
      <w:r w:rsid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</w:t>
      </w:r>
      <w:r w:rsidR="00E93D77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участок.</w:t>
      </w:r>
    </w:p>
    <w:p w:rsidR="00E93D77" w:rsidRPr="00E93D77" w:rsidRDefault="00FC2528" w:rsidP="00E93D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Коллективное планирование. Можно проводить планирование в целом коллективе, а можно разделить детей на инициативные творческие группы. </w:t>
      </w:r>
    </w:p>
    <w:p w:rsidR="00FC2528" w:rsidRPr="00E93D77" w:rsidRDefault="00E93D77" w:rsidP="00E93D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я работаю над каждой группой, которая</w:t>
      </w:r>
      <w:r w:rsidR="00FC2528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свой план и выступает с предложением на общем обсуждении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классном часе</w:t>
      </w:r>
      <w:r w:rsidR="00FC2528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итоге формируется</w:t>
      </w: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мнение всего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(всего класса)</w:t>
      </w: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D77" w:rsidRPr="00E93D77" w:rsidRDefault="00FC2528" w:rsidP="00E93D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подготовка. Создание творческой группы. Задача этой группы собрать и организовать всё мероприятие, игровую программу и т.д., вовлекая в работу всех участников коллектива. </w:t>
      </w:r>
    </w:p>
    <w:p w:rsidR="00FC2528" w:rsidRPr="00E93D77" w:rsidRDefault="00FC2528" w:rsidP="00E93D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</w:t>
      </w:r>
      <w:r w:rsid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</w:t>
      </w:r>
      <w:r w:rsidR="0047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2-м</w:t>
      </w:r>
      <w:r w:rsid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разработка и написание сценария, распределение ролей, подготовка и изготовление костюмов, реквизита, подборка музыкального оформления и</w:t>
      </w:r>
      <w:r w:rsid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оформления мероприятия в целом</w:t>
      </w:r>
      <w:r w:rsidR="00E93D77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D77" w:rsidRPr="00E93D77" w:rsidRDefault="00E93D77" w:rsidP="00E93D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коллективной творческой деятельности</w:t>
      </w:r>
      <w:r w:rsidR="00FC2528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528" w:rsidRPr="00E93D77" w:rsidRDefault="00E93D77" w:rsidP="00E93D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я обязательно </w:t>
      </w:r>
      <w:r w:rsidR="00FC2528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началом мероприятия собираю</w:t>
      </w:r>
      <w:r w:rsidR="00FC2528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участников, ещё раз проговариваю план действий, успокаиваю ребят, настраиваю на творческий лад и заряжаю</w:t>
      </w:r>
      <w:r w:rsidR="00FC2528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ительными эмоциями. «Всё будет отлично, чтобы не случилось</w:t>
      </w:r>
      <w:r w:rsidR="00FC2528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!». В конце мероприятия обязательно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делаем </w:t>
      </w:r>
      <w:r w:rsidR="00FC2528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фото на память для закрепления впечатлений, для участников программы, для зрителей - непосредственных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совместного действия</w:t>
      </w: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D77" w:rsidRPr="00E93D77" w:rsidRDefault="00FC2528" w:rsidP="00E93D7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Коллективное подведение итогов. </w:t>
      </w:r>
    </w:p>
    <w:p w:rsidR="00FC2528" w:rsidRPr="00E93D77" w:rsidRDefault="00FC2528" w:rsidP="00E93D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меропри</w:t>
      </w:r>
      <w:r w:rsid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ятия, по горячим следам, я собираю</w:t>
      </w: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действия и провожу</w:t>
      </w:r>
      <w:r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аналитический разбор проведенной работы (можно использовать видеоматериал) для выявле</w:t>
      </w:r>
      <w:r w:rsidR="00E93D77" w:rsidRP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ошибок и подведения итогов.</w:t>
      </w:r>
      <w:r w:rsidR="00E93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</w:t>
      </w:r>
      <w:r w:rsid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proofErr w:type="gramStart"/>
      <w:r w:rsid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выношу благодарность, а только потом указываю на изъяны.</w:t>
      </w:r>
    </w:p>
    <w:p w:rsidR="00250CEB" w:rsidRPr="00250CEB" w:rsidRDefault="00FC2528" w:rsidP="00250C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и перспективное планирование. </w:t>
      </w:r>
    </w:p>
    <w:p w:rsidR="00FC2528" w:rsidRPr="00250CEB" w:rsidRDefault="00FC2528" w:rsidP="00250C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этапе, в торжественной </w:t>
      </w:r>
      <w:r w:rsid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неформальной обстановке, вручаются награды и дипломы, </w:t>
      </w:r>
      <w:r w:rsid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составить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творческих дел на следующий год.</w:t>
      </w:r>
    </w:p>
    <w:p w:rsidR="00FC2528" w:rsidRDefault="00FC2528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формирование навыков поведения, умений взаимодействия, нравственное и социальное развитие обеспечиваются </w:t>
      </w: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вовлечением всего коллектив</w:t>
      </w:r>
      <w:r w:rsid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2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постоянную и разнообразную творческую деятельность.</w:t>
      </w:r>
    </w:p>
    <w:p w:rsidR="00250CEB" w:rsidRPr="00FC2528" w:rsidRDefault="00250CEB" w:rsidP="00FC2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КТД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Значимость каждого КТД заключается в том, что оно требует общего поиска, даёт детям простор фантазии, развивает креативное мышление, способствует дальнейшей самореализации и саморазвитию личности. Поэтому в каждом из таких 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гибкая форма и 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атое, разнообразное содержание.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КТД.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организации деятельности: обогатить знания ребят об окружающем мире, выработать взгляды на труд, воспитать стремление вносить свой вклад в улучшение действительности, заботиться о близких и далеких людях, работать самостоятельно и творчески на 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радость (экологические акции,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субботники – уборка территории, подготовка кабинетов к следующему учебному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КТД.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организации деятельности: формировать потребности в познании. </w:t>
      </w:r>
      <w:proofErr w:type="gramStart"/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КТД обладают богатейшими возможностями для развития у школьников таких качеств личности, как стремление к познанию непознанного, целеустремленность, настойчивость, наблюдательность и любознательность, пытливость ума, творческое воображение, товарищеская заботливость, душевная щедрость (семинары-практикумы, масте</w:t>
      </w:r>
      <w:r w:rsidR="0047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р-классы и открытые уроки по Технологии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7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ИЗО) тематические экскурсии, интеллектуальные игровые программы, викторины на знание дорожных знаков и правил дорожного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литературные встречи и т.д.)</w:t>
      </w:r>
      <w:proofErr w:type="gramEnd"/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Художественные КТД.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организации деятельности: развивать художественно-эстетические вкусы детей и взрослых, воспитывать восприимчивость, благородство души, обогащать внутренний мир человека (театрализованные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логопедические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представления, тематические концерты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литературно-музыкальные композиции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КТД.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организации деятельности: развивать ловкость, выносливость, находчивость и настойчивость, смелость и мужество, коллективизм и дисциплинированность («Весёлые старты», эстафеты, коллективные забеги, шахматные турниры,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турниры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День здоровья и т.д.).</w:t>
      </w:r>
      <w:proofErr w:type="gramEnd"/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Общественно-политические КТД.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организации деятельности: воспитать гражданское отношение к своей семье, школе, большой и малой родине; </w:t>
      </w:r>
      <w:proofErr w:type="gramStart"/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углублять свои знания об истории и культуре своей страны, учиться видеть и понимать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соту жизни (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 мероприятия, посвящённые Дню 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ода, полиции</w:t>
      </w:r>
      <w:r w:rsidR="008D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творческие работы ко Дню матери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Новогодний праздник, конкурсы плаката и рисунка «Мир без террора»,</w:t>
      </w:r>
      <w:r w:rsidR="008D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«Пасхальное яйцо»,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Защитника Отечества и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народному женскому дню 8 Марта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Победы, концерты для ветеранов ВОВ, тружеников</w:t>
      </w:r>
      <w:proofErr w:type="gramEnd"/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тыла, концерты в «Ме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ждународный День защиты детей», акция «Белая ромашка» 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мн. др.).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Организаторские КТД.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практическое дело становится коллективным и творческим только в живой совместной и организованной деятельности. Каждое коллективное творческое дело может проходить от нескольких минут до нескольких недель, в зависимости от целей, характера и состава участников. (День именинника, родительские собрания, совместные выезды на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рсы и фестивали, экскурсии и прочее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КТД.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учитель ребенка. Приобщение к миру природы, включение детей в экологическую заботу о живом мире природы - задача педагога. Необходимо учить ребят «видеть Землю», помогать родной природе, осознавать ее значение, чувствовать красоту родного края.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КТД: конкурс творчес</w:t>
      </w:r>
      <w:r w:rsidR="008D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работ «Лес – бесценный дар природы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8D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«Давайте будем планету беречь»,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акции  и мероприятия</w:t>
      </w:r>
      <w:r w:rsidR="008D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0CEB" w:rsidRPr="00250CEB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 КТД.</w:t>
      </w:r>
    </w:p>
    <w:p w:rsidR="00FC2528" w:rsidRDefault="00250CEB" w:rsidP="00250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формы КТД, перечисленные выше, имеют прямое отношение к досугу детей. И познавательные, и трудовые, и спортивные, и художественные и экологические. Все, что дети делают в свое удовольствие, добровольно, есть их досуговая деятельность. И все-таки есть особые игры, детские забавы, затеи, потехи, которые являются коллективными творческими делами. Их роль неоценима. Они - действенная сфера самовоспитания, ибо все «внешние» требования, которые к ним предъявляют взрослые, они предъявляют к самим себе. Эти КТД несут заряд веселья, бодрости, радости, что уже делает их педагогически ценными. Досуг детей должен быть полноправным видом деятельности, равным всем остальным.</w:t>
      </w:r>
    </w:p>
    <w:p w:rsidR="00627176" w:rsidRDefault="00627176" w:rsidP="008D4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AA5" w:rsidRPr="00FC2528" w:rsidRDefault="00CE1AA5">
      <w:pPr>
        <w:rPr>
          <w:rFonts w:ascii="Times New Roman" w:hAnsi="Times New Roman" w:cs="Times New Roman"/>
          <w:sz w:val="28"/>
          <w:szCs w:val="28"/>
        </w:rPr>
      </w:pPr>
    </w:p>
    <w:sectPr w:rsidR="00CE1AA5" w:rsidRPr="00FC2528" w:rsidSect="00FC252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0DB"/>
    <w:multiLevelType w:val="hybridMultilevel"/>
    <w:tmpl w:val="828E0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43A39"/>
    <w:multiLevelType w:val="multilevel"/>
    <w:tmpl w:val="9304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D0663"/>
    <w:multiLevelType w:val="multilevel"/>
    <w:tmpl w:val="42D0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2008B"/>
    <w:multiLevelType w:val="hybridMultilevel"/>
    <w:tmpl w:val="CB2AB21A"/>
    <w:lvl w:ilvl="0" w:tplc="BDDA0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AC5"/>
    <w:rsid w:val="00250CEB"/>
    <w:rsid w:val="00470BF6"/>
    <w:rsid w:val="004A4E62"/>
    <w:rsid w:val="004A70CD"/>
    <w:rsid w:val="00627176"/>
    <w:rsid w:val="00672FAC"/>
    <w:rsid w:val="006A3AC5"/>
    <w:rsid w:val="008D4953"/>
    <w:rsid w:val="00944181"/>
    <w:rsid w:val="00992743"/>
    <w:rsid w:val="00C0351B"/>
    <w:rsid w:val="00CB7526"/>
    <w:rsid w:val="00CD3969"/>
    <w:rsid w:val="00CE1AA5"/>
    <w:rsid w:val="00E33E57"/>
    <w:rsid w:val="00E93D77"/>
    <w:rsid w:val="00FC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D77"/>
    <w:pPr>
      <w:ind w:left="720"/>
      <w:contextualSpacing/>
    </w:pPr>
  </w:style>
  <w:style w:type="character" w:customStyle="1" w:styleId="Zag11">
    <w:name w:val="Zag_11"/>
    <w:rsid w:val="00CB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D77"/>
    <w:pPr>
      <w:ind w:left="720"/>
      <w:contextualSpacing/>
    </w:pPr>
  </w:style>
  <w:style w:type="character" w:customStyle="1" w:styleId="Zag11">
    <w:name w:val="Zag_11"/>
    <w:rsid w:val="00CB7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3</cp:revision>
  <dcterms:created xsi:type="dcterms:W3CDTF">2023-11-29T12:22:00Z</dcterms:created>
  <dcterms:modified xsi:type="dcterms:W3CDTF">2023-11-30T10:16:00Z</dcterms:modified>
</cp:coreProperties>
</file>