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1" w:rsidRPr="008E3651" w:rsidRDefault="008E3651" w:rsidP="008E3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651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br/>
        <w:t>о деятельности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методического объединения учителей гуманитарно-эстетического цикла 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МОУ СОШ № 21 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br/>
        <w:t>за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E365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8E3651" w:rsidRPr="00491424" w:rsidRDefault="008E3651" w:rsidP="00B503C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1424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 МО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B503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491424">
        <w:rPr>
          <w:rFonts w:ascii="Times New Roman" w:hAnsi="Times New Roman" w:cs="Times New Roman"/>
          <w:bCs/>
          <w:sz w:val="24"/>
          <w:szCs w:val="24"/>
        </w:rPr>
        <w:t>епрерывное совершенствование уровня педагогического мастерства учителей,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повышение их эрудиции, компетенций </w:t>
      </w:r>
      <w:r w:rsidRPr="00491424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Cs/>
          <w:sz w:val="24"/>
          <w:szCs w:val="24"/>
        </w:rPr>
        <w:t>социально-гуманитарных и эстетических</w:t>
      </w:r>
      <w:r w:rsidR="00B5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дисциплин, создание</w:t>
      </w:r>
      <w:r w:rsidRPr="00491424">
        <w:rPr>
          <w:rFonts w:ascii="Times New Roman" w:hAnsi="Times New Roman" w:cs="Times New Roman"/>
          <w:bCs/>
          <w:sz w:val="24"/>
          <w:szCs w:val="24"/>
        </w:rPr>
        <w:t xml:space="preserve"> для индивидуального развития интеллектуальных способностей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491424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491424">
        <w:rPr>
          <w:rFonts w:ascii="Times New Roman" w:hAnsi="Times New Roman" w:cs="Times New Roman"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3651" w:rsidRPr="007B6F2E" w:rsidRDefault="008E3651" w:rsidP="008E36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F2E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 МО:</w:t>
      </w:r>
    </w:p>
    <w:p w:rsidR="008E3651" w:rsidRPr="002558F2" w:rsidRDefault="008E3651" w:rsidP="008E3651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качества знаний</w:t>
      </w:r>
      <w:r w:rsidRPr="007B6F2E">
        <w:rPr>
          <w:rFonts w:ascii="Times New Roman" w:hAnsi="Times New Roman" w:cs="Times New Roman"/>
          <w:bCs/>
          <w:sz w:val="24"/>
          <w:szCs w:val="24"/>
        </w:rPr>
        <w:t>обучающихся по предметам социально-гуманитарного цикла.</w:t>
      </w:r>
    </w:p>
    <w:p w:rsidR="008E3651" w:rsidRPr="007B6F2E" w:rsidRDefault="008E3651" w:rsidP="008E3651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мониторинга успеваемости учащихся по итогам четвертей, полугодий для выявления мотивированных на обучение детей и тех, у кого проявляются трудности в обучении.</w:t>
      </w:r>
    </w:p>
    <w:p w:rsidR="008E3651" w:rsidRPr="002558F2" w:rsidRDefault="008E3651" w:rsidP="008E3651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F2E">
        <w:rPr>
          <w:rFonts w:ascii="Times New Roman" w:hAnsi="Times New Roman" w:cs="Times New Roman"/>
          <w:bCs/>
          <w:sz w:val="24"/>
          <w:szCs w:val="24"/>
        </w:rPr>
        <w:t xml:space="preserve">оздание научной базы знаний у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B6F2E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B6F2E">
        <w:rPr>
          <w:rFonts w:ascii="Times New Roman" w:hAnsi="Times New Roman" w:cs="Times New Roman"/>
          <w:bCs/>
          <w:sz w:val="24"/>
          <w:szCs w:val="24"/>
        </w:rPr>
        <w:t>щихся выпускных классов для успешной сдачиЕГЭ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(ОГЭ)</w:t>
      </w:r>
      <w:r w:rsidRPr="007B6F2E">
        <w:rPr>
          <w:rFonts w:ascii="Times New Roman" w:hAnsi="Times New Roman" w:cs="Times New Roman"/>
          <w:bCs/>
          <w:sz w:val="24"/>
          <w:szCs w:val="24"/>
        </w:rPr>
        <w:t xml:space="preserve"> и поступления в вузы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сузы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7B6F2E">
        <w:rPr>
          <w:rFonts w:ascii="Times New Roman" w:hAnsi="Times New Roman" w:cs="Times New Roman"/>
          <w:bCs/>
          <w:sz w:val="24"/>
          <w:szCs w:val="24"/>
        </w:rPr>
        <w:t xml:space="preserve"> по избранной специальности. </w:t>
      </w:r>
    </w:p>
    <w:p w:rsidR="008E3651" w:rsidRPr="007B6F2E" w:rsidRDefault="008E3651" w:rsidP="008E3651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учебно-методической базы для обучающихся для успешной сдачи ими ЕГЭ, ОГЭ.</w:t>
      </w:r>
    </w:p>
    <w:p w:rsidR="008E3651" w:rsidRPr="007B6F2E" w:rsidRDefault="008E3651" w:rsidP="008E3651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B6F2E">
        <w:rPr>
          <w:rFonts w:ascii="Times New Roman" w:hAnsi="Times New Roman" w:cs="Times New Roman"/>
          <w:bCs/>
          <w:sz w:val="24"/>
          <w:szCs w:val="24"/>
        </w:rPr>
        <w:t>Внедрение в учебный процесс педагогических инновационных технологий.</w:t>
      </w:r>
    </w:p>
    <w:p w:rsidR="008E3651" w:rsidRPr="008E3651" w:rsidRDefault="008E3651" w:rsidP="008E3651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B6F2E">
        <w:rPr>
          <w:rFonts w:ascii="Times New Roman" w:hAnsi="Times New Roman" w:cs="Times New Roman"/>
          <w:bCs/>
          <w:sz w:val="24"/>
          <w:szCs w:val="24"/>
        </w:rPr>
        <w:t>Выявление, обобщение и распространение педагогического опыта творчески работающих учителей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3651" w:rsidRPr="008E3651" w:rsidRDefault="008E3651" w:rsidP="008E3651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E3651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рекомендаций для обучающихся и их родителей при подготовке и защите проектов.</w:t>
      </w:r>
    </w:p>
    <w:p w:rsidR="008E3651" w:rsidRPr="007B6F2E" w:rsidRDefault="008E3651" w:rsidP="008E3651">
      <w:pPr>
        <w:pStyle w:val="a3"/>
        <w:numPr>
          <w:ilvl w:val="0"/>
          <w:numId w:val="1"/>
        </w:num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квалификации учителей-предметников на семинарах и КПК.</w:t>
      </w:r>
    </w:p>
    <w:p w:rsidR="008E3651" w:rsidRPr="007B6F2E" w:rsidRDefault="008E3651" w:rsidP="008E3651">
      <w:pPr>
        <w:rPr>
          <w:rFonts w:ascii="Times New Roman" w:hAnsi="Times New Roman" w:cs="Times New Roman"/>
          <w:bCs/>
          <w:sz w:val="24"/>
          <w:szCs w:val="24"/>
        </w:rPr>
      </w:pPr>
      <w:r w:rsidRPr="007B6F2E">
        <w:rPr>
          <w:rFonts w:ascii="Times New Roman" w:hAnsi="Times New Roman" w:cs="Times New Roman"/>
          <w:bCs/>
          <w:sz w:val="24"/>
          <w:szCs w:val="24"/>
        </w:rPr>
        <w:t>Для отслеживания выполнения поставленны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задач было спланировано и проведено за год </w:t>
      </w:r>
      <w:r w:rsidRPr="007B6F2E">
        <w:rPr>
          <w:rFonts w:ascii="Times New Roman" w:hAnsi="Times New Roman" w:cs="Times New Roman"/>
          <w:bCs/>
          <w:sz w:val="24"/>
          <w:szCs w:val="24"/>
        </w:rPr>
        <w:t>5 заседаний МО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3651" w:rsidRPr="002558F2" w:rsidRDefault="008E3651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u w:val="single"/>
        </w:rPr>
        <w:t>№ 1 (30</w:t>
      </w: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 августа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558F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E3651" w:rsidRPr="008E3651" w:rsidRDefault="008E3651" w:rsidP="0025547B">
      <w:pPr>
        <w:pStyle w:val="1"/>
        <w:numPr>
          <w:ilvl w:val="0"/>
          <w:numId w:val="8"/>
        </w:numPr>
        <w:shd w:val="clear" w:color="auto" w:fill="auto"/>
        <w:tabs>
          <w:tab w:val="left" w:pos="-567"/>
        </w:tabs>
        <w:spacing w:before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8E3651">
        <w:rPr>
          <w:rFonts w:ascii="Times New Roman" w:hAnsi="Times New Roman" w:cs="Times New Roman"/>
          <w:sz w:val="24"/>
          <w:szCs w:val="24"/>
        </w:rPr>
        <w:t>Анализ работы МО в 2017-2018 уч. году, обсуждение задач и утверждение плана работы МО на 2018-2019 уч. год.</w:t>
      </w:r>
    </w:p>
    <w:p w:rsidR="008E3651" w:rsidRPr="00E2270F" w:rsidRDefault="008E3651" w:rsidP="0025547B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/>
        <w:ind w:right="420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Анализ результатов ОГЭ, ЕГЭ по истории и обществознанию и итоговой аттестации выпускников школы основного и среднего звена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270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270F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8E3651" w:rsidRPr="00E2270F" w:rsidRDefault="008E3651" w:rsidP="0025547B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/>
        <w:ind w:right="8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  <w:r w:rsidRPr="00E2270F">
        <w:rPr>
          <w:rFonts w:ascii="Times New Roman" w:hAnsi="Times New Roman" w:cs="Times New Roman"/>
          <w:sz w:val="24"/>
          <w:szCs w:val="24"/>
        </w:rPr>
        <w:t xml:space="preserve"> и утверждение рабочих программ по предметам, программ кружков и элективных курсов.</w:t>
      </w:r>
    </w:p>
    <w:p w:rsidR="008E3651" w:rsidRPr="00E2270F" w:rsidRDefault="008E3651" w:rsidP="0025547B">
      <w:pPr>
        <w:pStyle w:val="1"/>
        <w:numPr>
          <w:ilvl w:val="0"/>
          <w:numId w:val="8"/>
        </w:numPr>
        <w:shd w:val="clear" w:color="auto" w:fill="auto"/>
        <w:tabs>
          <w:tab w:val="left" w:pos="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Подготовка и проведение стартовой диагностики по предметам.</w:t>
      </w:r>
    </w:p>
    <w:p w:rsidR="008E3651" w:rsidRDefault="008E3651" w:rsidP="0025547B">
      <w:pPr>
        <w:pStyle w:val="1"/>
        <w:numPr>
          <w:ilvl w:val="0"/>
          <w:numId w:val="8"/>
        </w:numPr>
        <w:shd w:val="clear" w:color="auto" w:fill="auto"/>
        <w:tabs>
          <w:tab w:val="left" w:pos="76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2270F">
        <w:rPr>
          <w:rFonts w:ascii="Times New Roman" w:hAnsi="Times New Roman" w:cs="Times New Roman"/>
          <w:sz w:val="24"/>
          <w:szCs w:val="24"/>
        </w:rPr>
        <w:t>Составление графика текущих контрольных работ, зачётов и т.д. на I полугодие.</w:t>
      </w:r>
    </w:p>
    <w:p w:rsidR="008E3651" w:rsidRPr="00E2270F" w:rsidRDefault="008E3651" w:rsidP="0025547B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270F">
        <w:rPr>
          <w:rFonts w:ascii="Times New Roman" w:hAnsi="Times New Roman" w:cs="Times New Roman"/>
          <w:sz w:val="24"/>
          <w:szCs w:val="24"/>
        </w:rPr>
        <w:t>бсуждение участия преподавателей МО в различных конкурсах, семинарах, педсоветахс целью повышения педагогического мастерства и обмена опытом.</w:t>
      </w:r>
    </w:p>
    <w:p w:rsidR="008E3651" w:rsidRDefault="008E3651" w:rsidP="0025547B">
      <w:pPr>
        <w:pStyle w:val="1"/>
        <w:numPr>
          <w:ilvl w:val="0"/>
          <w:numId w:val="8"/>
        </w:numPr>
        <w:shd w:val="clear" w:color="auto" w:fill="auto"/>
        <w:tabs>
          <w:tab w:val="left" w:pos="-567"/>
        </w:tabs>
        <w:spacing w:before="0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Обсуждение и утверждение методических тем учителей гуманитарно-эстетического</w:t>
      </w:r>
      <w:r w:rsidRPr="00EE3DA5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8E3651" w:rsidRPr="00EE3DA5" w:rsidRDefault="008E3651" w:rsidP="0025547B">
      <w:pPr>
        <w:pStyle w:val="1"/>
        <w:numPr>
          <w:ilvl w:val="0"/>
          <w:numId w:val="8"/>
        </w:numPr>
        <w:shd w:val="clear" w:color="auto" w:fill="auto"/>
        <w:tabs>
          <w:tab w:val="left" w:pos="-567"/>
        </w:tabs>
        <w:spacing w:before="0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Проверка готовности</w:t>
      </w:r>
      <w:r w:rsidRPr="00EE3DA5">
        <w:rPr>
          <w:rFonts w:ascii="Times New Roman" w:eastAsia="Times New Roman" w:hAnsi="Times New Roman" w:cs="Times New Roman"/>
          <w:sz w:val="24"/>
        </w:rPr>
        <w:t xml:space="preserve"> кабинетов истории (ка</w:t>
      </w:r>
      <w:r>
        <w:rPr>
          <w:rFonts w:ascii="Times New Roman" w:eastAsia="Times New Roman" w:hAnsi="Times New Roman" w:cs="Times New Roman"/>
          <w:sz w:val="24"/>
        </w:rPr>
        <w:t>б.</w:t>
      </w:r>
      <w:r w:rsidRPr="00EE3DA5">
        <w:rPr>
          <w:rFonts w:ascii="Times New Roman" w:eastAsia="Times New Roman" w:hAnsi="Times New Roman" w:cs="Times New Roman"/>
          <w:sz w:val="24"/>
        </w:rPr>
        <w:t>26, каб.7</w:t>
      </w:r>
      <w:r>
        <w:rPr>
          <w:rFonts w:ascii="Times New Roman" w:eastAsia="Times New Roman" w:hAnsi="Times New Roman" w:cs="Times New Roman"/>
          <w:sz w:val="24"/>
        </w:rPr>
        <w:t>) и кабинета 8</w:t>
      </w:r>
      <w:r w:rsidRPr="00EE3DA5">
        <w:rPr>
          <w:rFonts w:ascii="Times New Roman" w:eastAsia="Times New Roman" w:hAnsi="Times New Roman" w:cs="Times New Roman"/>
          <w:sz w:val="24"/>
        </w:rPr>
        <w:t xml:space="preserve"> (музыка, МХК, изобразительное искусство) к началу учебного года.</w:t>
      </w:r>
    </w:p>
    <w:p w:rsidR="008E3651" w:rsidRDefault="008E3651" w:rsidP="008E3651">
      <w:pPr>
        <w:pStyle w:val="1"/>
        <w:shd w:val="clear" w:color="auto" w:fill="auto"/>
        <w:tabs>
          <w:tab w:val="left" w:pos="-567"/>
        </w:tabs>
        <w:spacing w:before="0"/>
        <w:ind w:right="-1" w:firstLine="0"/>
        <w:rPr>
          <w:rFonts w:ascii="Times New Roman" w:eastAsia="Calibri" w:hAnsi="Times New Roman" w:cs="Times New Roman"/>
          <w:sz w:val="24"/>
          <w:szCs w:val="24"/>
        </w:rPr>
      </w:pPr>
    </w:p>
    <w:p w:rsidR="008E3651" w:rsidRPr="00EE3DA5" w:rsidRDefault="008E3651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3DA5">
        <w:rPr>
          <w:rFonts w:ascii="Times New Roman" w:hAnsi="Times New Roman" w:cs="Times New Roman"/>
          <w:sz w:val="24"/>
          <w:szCs w:val="24"/>
          <w:u w:val="single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u w:val="single"/>
        </w:rPr>
        <w:t>№ 2 (</w:t>
      </w:r>
      <w:r w:rsidR="0025547B">
        <w:rPr>
          <w:rFonts w:ascii="Times New Roman" w:hAnsi="Times New Roman" w:cs="Times New Roman"/>
          <w:sz w:val="24"/>
          <w:szCs w:val="24"/>
          <w:u w:val="single"/>
        </w:rPr>
        <w:t>31 октября 2018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E3651" w:rsidRPr="00591B3F" w:rsidRDefault="008E3651" w:rsidP="00591B3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Результаты проверки тематического планирования в соответствии с государственным стандартам и требованиями обязательного минимума содержания образования.</w:t>
      </w:r>
    </w:p>
    <w:p w:rsidR="008E3651" w:rsidRPr="00591B3F" w:rsidRDefault="008E3651" w:rsidP="00591B3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Преемственность в обучении учащихся 5 класса. </w:t>
      </w:r>
      <w:r w:rsidRPr="00591B3F">
        <w:rPr>
          <w:rFonts w:ascii="Times New Roman" w:eastAsia="Times New Roman" w:hAnsi="Times New Roman" w:cs="Times New Roman"/>
          <w:sz w:val="24"/>
        </w:rPr>
        <w:t>Анализ адаптации обучающихся к учебе в среднем звене.</w:t>
      </w:r>
    </w:p>
    <w:p w:rsidR="008E3651" w:rsidRPr="00591B3F" w:rsidRDefault="008E3651" w:rsidP="00591B3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eastAsia="Times New Roman" w:hAnsi="Times New Roman" w:cs="Times New Roman"/>
          <w:sz w:val="24"/>
        </w:rPr>
        <w:t>Анализ развития УУД, результативности, успешности обучения обучающихся 10 класса по предметам история, обществознание. Анализ адаптации обучающихся к учебе в старшем звене, особенностям изучения данных предметов.</w:t>
      </w:r>
    </w:p>
    <w:p w:rsidR="008E3651" w:rsidRPr="00591B3F" w:rsidRDefault="008E3651" w:rsidP="00591B3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степени усвоения базовых знаний по результатам контрольных и </w:t>
      </w:r>
      <w:proofErr w:type="spellStart"/>
      <w:r w:rsidRPr="00591B3F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591B3F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8E3651" w:rsidRPr="00591B3F" w:rsidRDefault="008E3651" w:rsidP="00591B3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Утверждение годового графика контрольных работ.</w:t>
      </w:r>
    </w:p>
    <w:p w:rsidR="008E3651" w:rsidRPr="00591B3F" w:rsidRDefault="0025547B" w:rsidP="00591B3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Анализ итогов</w:t>
      </w:r>
      <w:r w:rsidR="008E3651" w:rsidRPr="00591B3F">
        <w:rPr>
          <w:rFonts w:ascii="Times New Roman" w:hAnsi="Times New Roman" w:cs="Times New Roman"/>
          <w:sz w:val="24"/>
          <w:szCs w:val="24"/>
        </w:rPr>
        <w:t xml:space="preserve"> школьного тура олимпиад по предметам.</w:t>
      </w:r>
    </w:p>
    <w:p w:rsidR="00591B3F" w:rsidRPr="00591B3F" w:rsidRDefault="008E3651" w:rsidP="00591B3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91B3F">
        <w:rPr>
          <w:rFonts w:ascii="Times New Roman" w:eastAsia="Times New Roman" w:hAnsi="Times New Roman" w:cs="Times New Roman"/>
          <w:sz w:val="24"/>
        </w:rPr>
        <w:t>Итоги мониторинга знаний, умений и навыков за 1 четверть.</w:t>
      </w:r>
    </w:p>
    <w:p w:rsidR="0025547B" w:rsidRPr="00591B3F" w:rsidRDefault="0025547B" w:rsidP="00591B3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91B3F">
        <w:rPr>
          <w:rFonts w:ascii="Times New Roman" w:eastAsia="Times New Roman" w:hAnsi="Times New Roman" w:cs="Times New Roman"/>
          <w:sz w:val="24"/>
        </w:rPr>
        <w:t>Обсуждение п</w:t>
      </w:r>
      <w:r w:rsidRPr="00591B3F">
        <w:rPr>
          <w:rFonts w:ascii="Times New Roman" w:eastAsia="Times New Roman" w:hAnsi="Times New Roman" w:cs="Times New Roman"/>
          <w:sz w:val="24"/>
          <w:szCs w:val="24"/>
        </w:rPr>
        <w:t xml:space="preserve">лана мероприятий на 2 четверть, мероприятий, посвященных 77-ой годовщине освобождения города Калинина от немецко-фашистских захватчиков. </w:t>
      </w:r>
    </w:p>
    <w:p w:rsidR="0025547B" w:rsidRDefault="0025547B" w:rsidP="0025547B">
      <w:pPr>
        <w:pStyle w:val="a3"/>
        <w:ind w:left="360"/>
        <w:rPr>
          <w:rFonts w:ascii="Times New Roman" w:eastAsia="Times New Roman" w:hAnsi="Times New Roman" w:cs="Times New Roman"/>
          <w:sz w:val="24"/>
        </w:rPr>
      </w:pPr>
    </w:p>
    <w:p w:rsidR="008E3651" w:rsidRDefault="008E3651" w:rsidP="0025547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47B">
        <w:rPr>
          <w:rFonts w:ascii="Times New Roman" w:hAnsi="Times New Roman" w:cs="Times New Roman"/>
          <w:sz w:val="24"/>
          <w:szCs w:val="24"/>
          <w:u w:val="single"/>
        </w:rPr>
        <w:t>Заседание № 3 (</w:t>
      </w:r>
      <w:r w:rsidR="0025547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5547B">
        <w:rPr>
          <w:rFonts w:ascii="Times New Roman" w:hAnsi="Times New Roman" w:cs="Times New Roman"/>
          <w:sz w:val="24"/>
          <w:szCs w:val="24"/>
          <w:u w:val="single"/>
        </w:rPr>
        <w:t xml:space="preserve"> января 201</w:t>
      </w:r>
      <w:r w:rsidR="0025547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5547B">
        <w:rPr>
          <w:rFonts w:ascii="Times New Roman" w:hAnsi="Times New Roman" w:cs="Times New Roman"/>
          <w:sz w:val="24"/>
          <w:szCs w:val="24"/>
          <w:u w:val="single"/>
        </w:rPr>
        <w:t xml:space="preserve"> года)</w:t>
      </w:r>
    </w:p>
    <w:p w:rsidR="00E67A4C" w:rsidRDefault="00E67A4C" w:rsidP="0025547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547B" w:rsidRPr="00591B3F" w:rsidRDefault="0025547B" w:rsidP="00591B3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3F">
        <w:rPr>
          <w:rFonts w:ascii="Times New Roman" w:eastAsia="Times New Roman" w:hAnsi="Times New Roman" w:cs="Times New Roman"/>
          <w:sz w:val="24"/>
          <w:szCs w:val="24"/>
        </w:rPr>
        <w:t>Анализ итогов успеваемости за полугодие в среднем и старшем звене. Определение мер по профилактике неуспеваемости по данным предметам.</w:t>
      </w:r>
    </w:p>
    <w:p w:rsidR="0025547B" w:rsidRPr="00591B3F" w:rsidRDefault="0025547B" w:rsidP="00591B3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Итоги мониторинга знаний, умений и навыков за </w:t>
      </w:r>
      <w:r w:rsidRPr="00591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1B3F"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p w:rsidR="0025547B" w:rsidRPr="00591B3F" w:rsidRDefault="0025547B" w:rsidP="00591B3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Обсуждение итогов работы МО за I полугодие; корректировка плана работы на II полугодие.</w:t>
      </w:r>
    </w:p>
    <w:p w:rsidR="0025547B" w:rsidRPr="00591B3F" w:rsidRDefault="0025547B" w:rsidP="00591B3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3F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результативности муниципального уровня олимпиад. </w:t>
      </w:r>
    </w:p>
    <w:p w:rsidR="0025547B" w:rsidRPr="00591B3F" w:rsidRDefault="0025547B" w:rsidP="00591B3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Анализ работы с детьми, мотивированными на обучение.</w:t>
      </w:r>
    </w:p>
    <w:p w:rsidR="0025547B" w:rsidRPr="00591B3F" w:rsidRDefault="0025547B" w:rsidP="00591B3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Подготовка учащихся к ВПР, ОГЭ и ЕГЭ по истории и обществознанию.</w:t>
      </w:r>
    </w:p>
    <w:p w:rsidR="0025547B" w:rsidRPr="00591B3F" w:rsidRDefault="0025547B" w:rsidP="00591B3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План работы на 2 полугодие.</w:t>
      </w:r>
    </w:p>
    <w:p w:rsidR="0025547B" w:rsidRPr="0058325E" w:rsidRDefault="0025547B" w:rsidP="008E36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3651" w:rsidRPr="0058325E" w:rsidRDefault="008E3651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25E">
        <w:rPr>
          <w:rFonts w:ascii="Times New Roman" w:hAnsi="Times New Roman" w:cs="Times New Roman"/>
          <w:sz w:val="24"/>
          <w:szCs w:val="24"/>
          <w:u w:val="single"/>
        </w:rPr>
        <w:t>Заседание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4 (27 марта 201</w:t>
      </w:r>
      <w:r w:rsidR="00591B3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325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Анализ успеваемости по предметам за 3 четверть в основном звене.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План работы на 4 четверть.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Распределение нагрузки на 2019-2020 учебный год.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Обсуждение УМК по предметам для 9 класса по ФГОС. 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Обсуждение УМК для 10 – 11 классов.</w:t>
      </w:r>
    </w:p>
    <w:p w:rsidR="00591B3F" w:rsidRPr="00591B3F" w:rsidRDefault="00591B3F" w:rsidP="00591B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Обсуждение методики подготовки учеников 8х классов к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 w:rsidRPr="00591B3F">
        <w:rPr>
          <w:rFonts w:ascii="Times New Roman" w:hAnsi="Times New Roman" w:cs="Times New Roman"/>
          <w:sz w:val="24"/>
          <w:szCs w:val="24"/>
        </w:rPr>
        <w:t xml:space="preserve"> и защите проектов.</w:t>
      </w:r>
    </w:p>
    <w:p w:rsidR="008E3651" w:rsidRPr="002F547C" w:rsidRDefault="008E3651" w:rsidP="008E3651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51" w:rsidRPr="009D0A4A" w:rsidRDefault="008E3651" w:rsidP="008E3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0A4A">
        <w:rPr>
          <w:rFonts w:ascii="Times New Roman" w:hAnsi="Times New Roman" w:cs="Times New Roman"/>
          <w:sz w:val="24"/>
          <w:szCs w:val="24"/>
          <w:u w:val="single"/>
        </w:rPr>
        <w:t>Заседание №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91B3F">
        <w:rPr>
          <w:rFonts w:ascii="Times New Roman" w:hAnsi="Times New Roman" w:cs="Times New Roman"/>
          <w:sz w:val="24"/>
          <w:szCs w:val="24"/>
          <w:u w:val="single"/>
        </w:rPr>
        <w:t>10 июня 2019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1B3F" w:rsidRP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Анализ успеваемости по предметам за 4 четверть и год.</w:t>
      </w:r>
    </w:p>
    <w:p w:rsidR="00591B3F" w:rsidRP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Анализ воспитательной работы по предметам. </w:t>
      </w:r>
    </w:p>
    <w:p w:rsidR="00591B3F" w:rsidRP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Анализ результатов ВПР по истории (5-ые классы, 6-ые классы) и обществознанию (6-ые классы).</w:t>
      </w:r>
    </w:p>
    <w:p w:rsidR="00591B3F" w:rsidRP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Анализ результатов защиты проектов: недостатки, рекомендации по их устранению.</w:t>
      </w:r>
    </w:p>
    <w:p w:rsidR="00591B3F" w:rsidRP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</w:t>
      </w:r>
      <w:r w:rsidRPr="00591B3F">
        <w:rPr>
          <w:rFonts w:ascii="Times New Roman" w:hAnsi="Times New Roman" w:cs="Times New Roman"/>
          <w:sz w:val="24"/>
          <w:szCs w:val="24"/>
        </w:rPr>
        <w:t>лан работы МО на 2019-2020 учебный год.</w:t>
      </w:r>
    </w:p>
    <w:p w:rsidR="00591B3F" w:rsidRDefault="00591B3F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</w:t>
      </w:r>
      <w:r w:rsidRPr="00591B3F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B3F">
        <w:rPr>
          <w:rFonts w:ascii="Times New Roman" w:hAnsi="Times New Roman" w:cs="Times New Roman"/>
          <w:sz w:val="24"/>
          <w:szCs w:val="24"/>
        </w:rPr>
        <w:t xml:space="preserve"> о проделанной работе за год</w:t>
      </w:r>
      <w:r>
        <w:rPr>
          <w:rFonts w:ascii="Times New Roman" w:hAnsi="Times New Roman" w:cs="Times New Roman"/>
          <w:sz w:val="24"/>
          <w:szCs w:val="24"/>
        </w:rPr>
        <w:t>, представленного 31.05.19</w:t>
      </w:r>
      <w:r w:rsidRPr="00591B3F">
        <w:rPr>
          <w:rFonts w:ascii="Times New Roman" w:hAnsi="Times New Roman" w:cs="Times New Roman"/>
          <w:sz w:val="24"/>
          <w:szCs w:val="24"/>
        </w:rPr>
        <w:t xml:space="preserve"> на педагогическом совете.</w:t>
      </w:r>
    </w:p>
    <w:p w:rsidR="00E67A4C" w:rsidRPr="00591B3F" w:rsidRDefault="00E67A4C" w:rsidP="00591B3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651" w:rsidRDefault="008E3651" w:rsidP="008E365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0A4A">
        <w:rPr>
          <w:rFonts w:ascii="Times New Roman" w:hAnsi="Times New Roman" w:cs="Times New Roman"/>
          <w:bCs/>
          <w:sz w:val="24"/>
          <w:szCs w:val="24"/>
          <w:u w:val="single"/>
        </w:rPr>
        <w:t>Темы самообразования.</w:t>
      </w:r>
    </w:p>
    <w:tbl>
      <w:tblPr>
        <w:tblW w:w="1073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090"/>
        <w:gridCol w:w="1959"/>
        <w:gridCol w:w="6687"/>
      </w:tblGrid>
      <w:tr w:rsidR="008E3651" w:rsidTr="00E3146E">
        <w:trPr>
          <w:trHeight w:val="14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тема</w:t>
            </w:r>
          </w:p>
        </w:tc>
      </w:tr>
      <w:tr w:rsidR="008E3651" w:rsidTr="00E3146E">
        <w:trPr>
          <w:trHeight w:val="3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Герман О.А.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5F5CC6" w:rsidP="00E6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8E3651">
              <w:rPr>
                <w:rFonts w:ascii="Times New Roman" w:eastAsia="Times New Roman" w:hAnsi="Times New Roman" w:cs="Times New Roman"/>
                <w:sz w:val="24"/>
              </w:rPr>
              <w:t>Метапредметный</w:t>
            </w:r>
            <w:proofErr w:type="spellEnd"/>
            <w:r w:rsidR="008E3651">
              <w:rPr>
                <w:rFonts w:ascii="Times New Roman" w:eastAsia="Times New Roman" w:hAnsi="Times New Roman" w:cs="Times New Roman"/>
                <w:sz w:val="24"/>
              </w:rPr>
              <w:t xml:space="preserve"> подход в обучении на уроках музыки и МХК».</w:t>
            </w:r>
          </w:p>
        </w:tc>
      </w:tr>
      <w:tr w:rsidR="008E3651" w:rsidTr="00E3146E">
        <w:trPr>
          <w:trHeight w:val="5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E6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«Формирование пространственного и образного мышления при освоении выразительных средств графики и живописи».</w:t>
            </w:r>
          </w:p>
        </w:tc>
      </w:tr>
      <w:tr w:rsidR="008E3651" w:rsidTr="00E3146E">
        <w:trPr>
          <w:trHeight w:val="5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E67A4C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E6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E67A4C">
              <w:rPr>
                <w:rFonts w:ascii="Times New Roman" w:eastAsia="Times New Roman" w:hAnsi="Times New Roman" w:cs="Times New Roman"/>
                <w:sz w:val="24"/>
              </w:rPr>
              <w:t>Организация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 по </w:t>
            </w:r>
            <w:r w:rsidR="00E67A4C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</w:t>
            </w:r>
            <w:r w:rsidR="00E67A4C">
              <w:rPr>
                <w:rFonts w:ascii="Times New Roman" w:eastAsia="Times New Roman" w:hAnsi="Times New Roman" w:cs="Times New Roman"/>
                <w:sz w:val="24"/>
              </w:rPr>
              <w:t xml:space="preserve"> и обществознание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рамках ФГОС".</w:t>
            </w:r>
          </w:p>
        </w:tc>
      </w:tr>
      <w:tr w:rsidR="008E3651" w:rsidTr="00E3146E">
        <w:trPr>
          <w:trHeight w:val="58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Фомина Т.В.</w:t>
            </w:r>
          </w:p>
          <w:p w:rsidR="008E3651" w:rsidRDefault="008E3651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E67A4C" w:rsidP="006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651" w:rsidRDefault="00E67A4C" w:rsidP="00E67A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"Организация проектной деятельности учащихся </w:t>
            </w:r>
            <w:r w:rsidR="005F5CC6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предметам история и обществознание в рамках ФГОС".</w:t>
            </w:r>
          </w:p>
          <w:p w:rsidR="00E67A4C" w:rsidRDefault="00E67A4C" w:rsidP="00B433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</w:t>
            </w:r>
            <w:r w:rsidR="00B433BD">
              <w:rPr>
                <w:rFonts w:ascii="Times New Roman" w:eastAsia="Times New Roman" w:hAnsi="Times New Roman" w:cs="Times New Roman"/>
                <w:sz w:val="24"/>
              </w:rPr>
              <w:t>ла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над темой «Клиповое мышление современных школьников: достоинства и недостатки»</w:t>
            </w:r>
          </w:p>
        </w:tc>
      </w:tr>
    </w:tbl>
    <w:p w:rsidR="008E3651" w:rsidRPr="00D33875" w:rsidRDefault="008E3651" w:rsidP="008E3651">
      <w:pPr>
        <w:rPr>
          <w:rFonts w:ascii="Times New Roman" w:hAnsi="Times New Roman" w:cs="Times New Roman"/>
          <w:bCs/>
          <w:sz w:val="24"/>
          <w:szCs w:val="24"/>
        </w:rPr>
      </w:pPr>
      <w:r w:rsidRPr="00D33875">
        <w:rPr>
          <w:rFonts w:ascii="Times New Roman" w:hAnsi="Times New Roman" w:cs="Times New Roman"/>
          <w:bCs/>
          <w:sz w:val="24"/>
          <w:szCs w:val="24"/>
        </w:rPr>
        <w:lastRenderedPageBreak/>
        <w:t>Принято решение продолжить работу по выбранным темам и в следующем учебном году</w:t>
      </w:r>
      <w:r w:rsidR="005F5CC6">
        <w:rPr>
          <w:rFonts w:ascii="Times New Roman" w:hAnsi="Times New Roman" w:cs="Times New Roman"/>
          <w:bCs/>
          <w:sz w:val="24"/>
          <w:szCs w:val="24"/>
        </w:rPr>
        <w:t>, а также начать работу над другими темами, актуальными для преподавателя</w:t>
      </w:r>
      <w:r w:rsidRPr="00D33875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651" w:rsidRDefault="008E3651" w:rsidP="008E3651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8E3651" w:rsidRPr="009D0A4A" w:rsidRDefault="008E3651" w:rsidP="008E3651">
      <w:pPr>
        <w:rPr>
          <w:rFonts w:ascii="Times New Roman" w:eastAsia="Times New Roman" w:hAnsi="Times New Roman" w:cs="Times New Roman"/>
          <w:sz w:val="24"/>
          <w:u w:val="single"/>
        </w:rPr>
      </w:pPr>
      <w:r w:rsidRPr="009D0A4A">
        <w:rPr>
          <w:rFonts w:ascii="Times New Roman" w:eastAsia="Times New Roman" w:hAnsi="Times New Roman" w:cs="Times New Roman"/>
          <w:sz w:val="24"/>
          <w:u w:val="single"/>
        </w:rPr>
        <w:t>АНАЛИЗ РАБОТЫ ПЕДАГОГОВ МО</w:t>
      </w:r>
    </w:p>
    <w:p w:rsidR="008E3651" w:rsidRDefault="008E3651" w:rsidP="008E36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прошедший учебный год наработан определенный методический и дидактический материал по 5-11 классам, разрабатывались диагностические тестовые задания, пополнялась методическая копилка МО за счет олимпиадных заданий по истории России, всеобщей истории, обществознанию, праву, вариантов единого государственного экзамена, элективных курсов</w:t>
      </w:r>
      <w:r w:rsidR="00E67A4C">
        <w:rPr>
          <w:rFonts w:ascii="Times New Roman" w:eastAsia="Times New Roman" w:hAnsi="Times New Roman" w:cs="Times New Roman"/>
          <w:sz w:val="24"/>
        </w:rPr>
        <w:t>, ВПР</w:t>
      </w:r>
      <w:r>
        <w:rPr>
          <w:rFonts w:ascii="Times New Roman" w:eastAsia="Times New Roman" w:hAnsi="Times New Roman" w:cs="Times New Roman"/>
          <w:sz w:val="24"/>
        </w:rPr>
        <w:t xml:space="preserve">. Формируется фонд презентаций в электронном виде, выполненных    учащимися и учителями истории, музыки и МХК.   </w:t>
      </w:r>
    </w:p>
    <w:p w:rsidR="00E67A4C" w:rsidRDefault="00E67A4C" w:rsidP="008E36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67A4C" w:rsidRDefault="00E67A4C" w:rsidP="008E3651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2223"/>
        <w:gridCol w:w="8459"/>
      </w:tblGrid>
      <w:tr w:rsidR="008E3651" w:rsidTr="00E3146E">
        <w:trPr>
          <w:trHeight w:val="516"/>
        </w:trPr>
        <w:tc>
          <w:tcPr>
            <w:tcW w:w="2240" w:type="dxa"/>
          </w:tcPr>
          <w:p w:rsidR="008E3651" w:rsidRDefault="008E3651" w:rsidP="006447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работы</w:t>
            </w:r>
          </w:p>
        </w:tc>
        <w:tc>
          <w:tcPr>
            <w:tcW w:w="8768" w:type="dxa"/>
          </w:tcPr>
          <w:p w:rsidR="008E3651" w:rsidRDefault="008E3651" w:rsidP="006447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сделано</w:t>
            </w:r>
          </w:p>
        </w:tc>
      </w:tr>
      <w:tr w:rsidR="008E3651" w:rsidTr="00E3146E">
        <w:trPr>
          <w:trHeight w:val="2447"/>
        </w:trPr>
        <w:tc>
          <w:tcPr>
            <w:tcW w:w="2240" w:type="dxa"/>
          </w:tcPr>
          <w:p w:rsidR="008E3651" w:rsidRDefault="00E67A4C" w:rsidP="006447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8768" w:type="dxa"/>
          </w:tcPr>
          <w:p w:rsidR="004500DD" w:rsidRPr="00A127D7" w:rsidRDefault="003A52F1" w:rsidP="00A127D7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127D7">
              <w:rPr>
                <w:rFonts w:ascii="Times New Roman" w:eastAsia="Times New Roman" w:hAnsi="Times New Roman" w:cs="Times New Roman"/>
                <w:sz w:val="24"/>
              </w:rPr>
              <w:t xml:space="preserve">А.П. Лошкарева, О.С. </w:t>
            </w:r>
            <w:proofErr w:type="spellStart"/>
            <w:r w:rsidRPr="00A127D7">
              <w:rPr>
                <w:rFonts w:ascii="Times New Roman" w:eastAsia="Times New Roman" w:hAnsi="Times New Roman" w:cs="Times New Roman"/>
                <w:sz w:val="24"/>
              </w:rPr>
              <w:t>Шабунова</w:t>
            </w:r>
            <w:proofErr w:type="spellEnd"/>
            <w:r w:rsidRPr="00A127D7">
              <w:rPr>
                <w:rFonts w:ascii="Times New Roman" w:eastAsia="Times New Roman" w:hAnsi="Times New Roman" w:cs="Times New Roman"/>
                <w:sz w:val="24"/>
              </w:rPr>
              <w:t xml:space="preserve"> прошли 72-часовые курсы в ТИУУ </w:t>
            </w:r>
            <w:r w:rsidR="00B433BD" w:rsidRPr="00A127D7">
              <w:rPr>
                <w:rFonts w:ascii="Times New Roman" w:eastAsia="Times New Roman" w:hAnsi="Times New Roman" w:cs="Times New Roman"/>
                <w:bCs/>
                <w:sz w:val="24"/>
              </w:rPr>
              <w:t>«ФГОС: содержание и технологии формирования образовательных результатов на уроках истории и обществознания».</w:t>
            </w:r>
          </w:p>
          <w:p w:rsidR="004500DD" w:rsidRPr="00A127D7" w:rsidRDefault="003A52F1" w:rsidP="00A127D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127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Т.В.Фомина, О.С. </w:t>
            </w:r>
            <w:proofErr w:type="spellStart"/>
            <w:r w:rsidRPr="00A127D7">
              <w:rPr>
                <w:rFonts w:ascii="Times New Roman" w:eastAsia="Times New Roman" w:hAnsi="Times New Roman" w:cs="Times New Roman"/>
                <w:bCs/>
                <w:sz w:val="24"/>
              </w:rPr>
              <w:t>Шабунова</w:t>
            </w:r>
            <w:proofErr w:type="spellEnd"/>
            <w:r w:rsidRPr="00A127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дистанцион</w:t>
            </w:r>
            <w:r w:rsidR="00A127D7">
              <w:rPr>
                <w:rFonts w:ascii="Times New Roman" w:eastAsia="Times New Roman" w:hAnsi="Times New Roman" w:cs="Times New Roman"/>
                <w:bCs/>
                <w:sz w:val="24"/>
              </w:rPr>
              <w:t>н</w:t>
            </w:r>
            <w:r w:rsidRPr="00A127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 окончили курсы </w:t>
            </w:r>
            <w:r w:rsidR="00B433BD" w:rsidRPr="00A127D7">
              <w:rPr>
                <w:rFonts w:ascii="Times New Roman" w:eastAsia="Times New Roman" w:hAnsi="Times New Roman" w:cs="Times New Roman"/>
                <w:bCs/>
                <w:sz w:val="24"/>
              </w:rPr>
              <w:t>«Формирование финансовой грамотности у обучающихся: технологии и инструменты»</w:t>
            </w:r>
            <w:r w:rsidRPr="00A127D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системе дистанционного обучения МГПУ.</w:t>
            </w:r>
          </w:p>
          <w:p w:rsidR="004500DD" w:rsidRPr="00A127D7" w:rsidRDefault="00A127D7" w:rsidP="00A127D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127D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О.С. </w:t>
            </w:r>
            <w:proofErr w:type="spellStart"/>
            <w:r w:rsidRPr="00A127D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Шабунова</w:t>
            </w:r>
            <w:proofErr w:type="spellEnd"/>
            <w:r w:rsidRPr="00A127D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посетила курсы </w:t>
            </w:r>
            <w:r w:rsidR="00B433BD" w:rsidRPr="00A127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«Вопросы духовно-нравственного воспитания».</w:t>
            </w:r>
          </w:p>
          <w:p w:rsidR="008E3651" w:rsidRPr="00A127D7" w:rsidRDefault="00A127D7" w:rsidP="00A127D7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A127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Т.В. Фомина прошла курсы </w:t>
            </w:r>
            <w:r w:rsidR="00B433BD" w:rsidRPr="00A127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«Подготовка экспертов для работы в региональных предметных комиссиях при проведении ГИА по общеобразовательной программе основного общего образования. Обществознание» </w:t>
            </w:r>
          </w:p>
        </w:tc>
      </w:tr>
      <w:tr w:rsidR="008E3651" w:rsidTr="00E3146E">
        <w:trPr>
          <w:trHeight w:val="3106"/>
        </w:trPr>
        <w:tc>
          <w:tcPr>
            <w:tcW w:w="2240" w:type="dxa"/>
          </w:tcPr>
          <w:p w:rsidR="008E3651" w:rsidRDefault="00A127D7" w:rsidP="00A127D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E3651">
              <w:rPr>
                <w:rFonts w:ascii="Times New Roman" w:eastAsia="Times New Roman" w:hAnsi="Times New Roman" w:cs="Times New Roman"/>
                <w:sz w:val="24"/>
              </w:rPr>
              <w:t>редставление собственного опыта</w:t>
            </w:r>
          </w:p>
        </w:tc>
        <w:tc>
          <w:tcPr>
            <w:tcW w:w="8768" w:type="dxa"/>
          </w:tcPr>
          <w:p w:rsidR="00A127D7" w:rsidRPr="003C26A4" w:rsidRDefault="00A127D7" w:rsidP="003C26A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6A4">
              <w:rPr>
                <w:rFonts w:ascii="Times New Roman" w:eastAsia="Times New Roman" w:hAnsi="Times New Roman" w:cs="Times New Roman"/>
                <w:sz w:val="24"/>
              </w:rPr>
              <w:t xml:space="preserve">Т.В. Фомина представила личный опыт по теме </w:t>
            </w:r>
            <w:r w:rsidRPr="003C2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«Проектно-исследовательская деятельность как фактор развития личности обучающихся и роста профессионального мастерства учителя» и на школьном педсовете (январь 2019), и на городской панораме педагогических технологий (март 2019).</w:t>
            </w:r>
          </w:p>
          <w:p w:rsidR="00A127D7" w:rsidRPr="003C26A4" w:rsidRDefault="00A127D7" w:rsidP="003C26A4">
            <w:pPr>
              <w:pStyle w:val="a3"/>
              <w:numPr>
                <w:ilvl w:val="0"/>
                <w:numId w:val="23"/>
              </w:numPr>
              <w:rPr>
                <w:bCs/>
              </w:rPr>
            </w:pPr>
            <w:r w:rsidRPr="003C2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О.С. </w:t>
            </w:r>
            <w:proofErr w:type="spellStart"/>
            <w:r w:rsidRPr="003C2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Шабунова</w:t>
            </w:r>
            <w:proofErr w:type="spellEnd"/>
            <w:r w:rsidRPr="003C2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педагогическом совете в марте 2019 г. выступила с докладом по теме </w:t>
            </w:r>
            <w:r w:rsidRPr="003C26A4">
              <w:rPr>
                <w:rFonts w:ascii="Times New Roman" w:eastAsia="Times New Roman" w:hAnsi="Times New Roman" w:cs="Times New Roman"/>
                <w:bCs/>
                <w:sz w:val="24"/>
              </w:rPr>
              <w:t>«Проектно-исследовательская деятельность в рамках школьной программы, на примере 8 х классов»</w:t>
            </w:r>
            <w:r w:rsidR="003C26A4" w:rsidRPr="003C26A4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8E3651" w:rsidRPr="003C26A4" w:rsidRDefault="003C26A4" w:rsidP="003C26A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26A4">
              <w:rPr>
                <w:rFonts w:ascii="Times New Roman" w:hAnsi="Times New Roman" w:cs="Times New Roman"/>
                <w:sz w:val="24"/>
              </w:rPr>
              <w:t>Е.В.Маняк</w:t>
            </w:r>
            <w:r w:rsidRPr="003C26A4">
              <w:rPr>
                <w:rFonts w:ascii="Times New Roman" w:hAnsi="Times New Roman" w:cs="Times New Roman"/>
                <w:bCs/>
                <w:sz w:val="24"/>
              </w:rPr>
              <w:t>на</w:t>
            </w:r>
            <w:proofErr w:type="spellEnd"/>
            <w:r w:rsidRPr="003C26A4">
              <w:rPr>
                <w:rFonts w:ascii="Times New Roman" w:hAnsi="Times New Roman" w:cs="Times New Roman"/>
                <w:bCs/>
                <w:sz w:val="24"/>
              </w:rPr>
              <w:t xml:space="preserve"> очном этапе Всероссийского изобразительного диктанта Международного благотворительного конкурса «Каждый народ - художник», проходившего в марте 2019 в МБУ ДК «Химволокно», была модератором и делилась личным опытом с конкурсантами.</w:t>
            </w:r>
          </w:p>
        </w:tc>
      </w:tr>
      <w:tr w:rsidR="008E3651" w:rsidTr="00E3146E">
        <w:trPr>
          <w:trHeight w:val="516"/>
        </w:trPr>
        <w:tc>
          <w:tcPr>
            <w:tcW w:w="2240" w:type="dxa"/>
          </w:tcPr>
          <w:p w:rsidR="008E3651" w:rsidRDefault="008E3651" w:rsidP="006447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Рефераты</w:t>
            </w:r>
          </w:p>
        </w:tc>
        <w:tc>
          <w:tcPr>
            <w:tcW w:w="8768" w:type="dxa"/>
          </w:tcPr>
          <w:p w:rsidR="008E3651" w:rsidRDefault="003C26A4" w:rsidP="006447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 Фомина входила в состав жюри городского конкурса рефератов.</w:t>
            </w:r>
          </w:p>
        </w:tc>
      </w:tr>
      <w:tr w:rsidR="008E3651" w:rsidTr="00E3146E">
        <w:trPr>
          <w:trHeight w:val="1171"/>
        </w:trPr>
        <w:tc>
          <w:tcPr>
            <w:tcW w:w="2240" w:type="dxa"/>
          </w:tcPr>
          <w:p w:rsidR="008E3651" w:rsidRDefault="008E3651" w:rsidP="006447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конференции «Шаг в будущее», конкурсе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«Менделеевские чтения» и т.п.</w:t>
            </w:r>
          </w:p>
        </w:tc>
        <w:tc>
          <w:tcPr>
            <w:tcW w:w="8768" w:type="dxa"/>
          </w:tcPr>
          <w:p w:rsidR="008E3651" w:rsidRDefault="008E3651" w:rsidP="007C15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Ученица </w:t>
            </w:r>
            <w:r w:rsidR="003C26A4">
              <w:rPr>
                <w:rFonts w:ascii="Times New Roman" w:eastAsia="Times New Roman" w:hAnsi="Times New Roman" w:cs="Times New Roman"/>
                <w:sz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</w:t>
            </w:r>
            <w:r w:rsidR="003C26A4">
              <w:rPr>
                <w:rFonts w:ascii="Times New Roman" w:eastAsia="Times New Roman" w:hAnsi="Times New Roman" w:cs="Times New Roman"/>
                <w:sz w:val="24"/>
              </w:rPr>
              <w:t xml:space="preserve">Колосова Александра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приняла участие в </w:t>
            </w:r>
            <w:r w:rsidR="007C15BC" w:rsidRPr="007C15BC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XXI</w:t>
            </w:r>
            <w:r w:rsidR="007C15BC" w:rsidRPr="007C15B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Научно-практическая конференци</w:t>
            </w:r>
            <w:r w:rsidR="007C15BC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="007C15BC" w:rsidRPr="007C15B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школьников «Шаг в будущее» </w:t>
            </w:r>
            <w:r w:rsidR="007C15B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 </w:t>
            </w:r>
            <w:r w:rsidR="007C15BC" w:rsidRPr="007C1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работой «Феминизм: исследование причин возникновения и сохранения в современном </w:t>
            </w:r>
            <w:r w:rsidR="007C15BC" w:rsidRPr="007C1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мире» </w:t>
            </w:r>
            <w:r w:rsidR="007C1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(руководитель Т.В. Фомина)</w:t>
            </w:r>
          </w:p>
        </w:tc>
      </w:tr>
      <w:tr w:rsidR="008E3651" w:rsidTr="00E3146E">
        <w:trPr>
          <w:trHeight w:val="516"/>
        </w:trPr>
        <w:tc>
          <w:tcPr>
            <w:tcW w:w="2240" w:type="dxa"/>
          </w:tcPr>
          <w:p w:rsidR="008E3651" w:rsidRDefault="008E3651" w:rsidP="006447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Олимпиады</w:t>
            </w:r>
          </w:p>
        </w:tc>
        <w:tc>
          <w:tcPr>
            <w:tcW w:w="8768" w:type="dxa"/>
          </w:tcPr>
          <w:p w:rsidR="008E3651" w:rsidRDefault="003C26A4" w:rsidP="006447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Учителями нашего МО были подготовлены участники и призеры школьного и муниципального этапов Всероссийской предметной олимпиады (история, обществознание)</w:t>
            </w:r>
          </w:p>
        </w:tc>
      </w:tr>
      <w:tr w:rsidR="008E3651" w:rsidTr="00E3146E">
        <w:trPr>
          <w:trHeight w:val="7090"/>
        </w:trPr>
        <w:tc>
          <w:tcPr>
            <w:tcW w:w="2240" w:type="dxa"/>
          </w:tcPr>
          <w:p w:rsidR="008E3651" w:rsidRDefault="008E3651" w:rsidP="006447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</w:p>
        </w:tc>
        <w:tc>
          <w:tcPr>
            <w:tcW w:w="8768" w:type="dxa"/>
          </w:tcPr>
          <w:p w:rsidR="007C15BC" w:rsidRPr="007C15BC" w:rsidRDefault="008E3651" w:rsidP="00B433BD">
            <w:pPr>
              <w:pStyle w:val="a3"/>
              <w:numPr>
                <w:ilvl w:val="0"/>
                <w:numId w:val="25"/>
              </w:numPr>
            </w:pPr>
            <w:r w:rsidRPr="00E57449">
              <w:rPr>
                <w:rFonts w:ascii="Times New Roman" w:eastAsia="Times New Roman" w:hAnsi="Times New Roman" w:cs="Times New Roman"/>
                <w:sz w:val="24"/>
              </w:rPr>
              <w:t>Данильченко Анастасия (1</w:t>
            </w:r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А) </w:t>
            </w:r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 xml:space="preserve">стала призером </w:t>
            </w:r>
            <w:r w:rsidR="007C15BC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Городского краеведческого конкурса – буклет «Гордость Твери»</w:t>
            </w:r>
          </w:p>
          <w:p w:rsidR="008E3651" w:rsidRPr="00E57449" w:rsidRDefault="007C15BC" w:rsidP="00B433B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Гусева Ольга (6 А) стала участником 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Регионального этапа Всероссийского конкурса «Моя малая родина: природа, культура, этнос» с работой «За что я горжусь своим прадедом»</w:t>
            </w:r>
          </w:p>
          <w:p w:rsidR="008E3651" w:rsidRPr="00E57449" w:rsidRDefault="008E3651" w:rsidP="00B433B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E57449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>ащиеся6х</w:t>
            </w:r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>ов</w:t>
            </w:r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(Гусева Ольга, Жук Татьяна, </w:t>
            </w:r>
            <w:proofErr w:type="spellStart"/>
            <w:r w:rsidRPr="00E57449">
              <w:rPr>
                <w:rFonts w:ascii="Times New Roman" w:eastAsia="Times New Roman" w:hAnsi="Times New Roman" w:cs="Times New Roman"/>
                <w:sz w:val="24"/>
              </w:rPr>
              <w:t>Миненкова</w:t>
            </w:r>
            <w:proofErr w:type="spellEnd"/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Софья</w:t>
            </w:r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>Масков</w:t>
            </w:r>
            <w:proofErr w:type="spellEnd"/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 xml:space="preserve"> Георгий и</w:t>
            </w:r>
            <w:r w:rsidR="00E3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>Блазнин</w:t>
            </w:r>
            <w:proofErr w:type="spellEnd"/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 xml:space="preserve"> Николай</w:t>
            </w:r>
            <w:r w:rsidRPr="00E57449">
              <w:rPr>
                <w:rFonts w:ascii="Times New Roman" w:eastAsia="Times New Roman" w:hAnsi="Times New Roman" w:cs="Times New Roman"/>
                <w:sz w:val="24"/>
              </w:rPr>
              <w:t>) прошли 3 отборочных тура (в первом были призерами (3 м.) и стали финалистами</w:t>
            </w:r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 xml:space="preserve"> и призерами (3 м.)</w:t>
            </w:r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заочной интернет-игры (учебно-познавательный портал им. Д.И. Менделеева), посвященной </w:t>
            </w:r>
            <w:r w:rsidR="007C15BC" w:rsidRPr="00E57449">
              <w:rPr>
                <w:rFonts w:ascii="Times New Roman" w:eastAsia="Times New Roman" w:hAnsi="Times New Roman" w:cs="Times New Roman"/>
                <w:sz w:val="24"/>
              </w:rPr>
              <w:t>жизни и деятельности Д.И. Менделеева, его связям с Тверским краем</w:t>
            </w:r>
            <w:r w:rsidRPr="00E57449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9D1521" w:rsidRPr="009D1521" w:rsidRDefault="009D1521" w:rsidP="00B433BD">
            <w:pPr>
              <w:pStyle w:val="a3"/>
              <w:numPr>
                <w:ilvl w:val="0"/>
                <w:numId w:val="25"/>
              </w:numPr>
            </w:pPr>
            <w:r w:rsidRPr="00E57449">
              <w:rPr>
                <w:rFonts w:ascii="Times New Roman" w:eastAsia="Times New Roman" w:hAnsi="Times New Roman" w:cs="Times New Roman"/>
                <w:sz w:val="24"/>
              </w:rPr>
              <w:t>Ученицы 6х классов (</w:t>
            </w:r>
            <w:proofErr w:type="spellStart"/>
            <w:r w:rsidRPr="00E57449">
              <w:rPr>
                <w:rFonts w:ascii="Times New Roman" w:eastAsia="Times New Roman" w:hAnsi="Times New Roman" w:cs="Times New Roman"/>
                <w:sz w:val="24"/>
              </w:rPr>
              <w:t>Миненкова</w:t>
            </w:r>
            <w:proofErr w:type="spellEnd"/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Софья, </w:t>
            </w:r>
            <w:proofErr w:type="spellStart"/>
            <w:r w:rsidRPr="00E57449"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Софья, Филиппова </w:t>
            </w:r>
            <w:proofErr w:type="spellStart"/>
            <w:r w:rsidRPr="00E57449">
              <w:rPr>
                <w:rFonts w:ascii="Times New Roman" w:eastAsia="Times New Roman" w:hAnsi="Times New Roman" w:cs="Times New Roman"/>
                <w:sz w:val="24"/>
              </w:rPr>
              <w:t>ксения</w:t>
            </w:r>
            <w:proofErr w:type="spellEnd"/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) стали участниками 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Городской ежегодной олимпиады «Рождество в русской культуре»</w:t>
            </w:r>
          </w:p>
          <w:p w:rsidR="008E3651" w:rsidRPr="00E57449" w:rsidRDefault="008E3651" w:rsidP="00B433B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E57449">
              <w:rPr>
                <w:rFonts w:ascii="Times New Roman" w:eastAsia="Times New Roman" w:hAnsi="Times New Roman" w:cs="Times New Roman"/>
                <w:sz w:val="24"/>
              </w:rPr>
              <w:t>Ученицы</w:t>
            </w:r>
            <w:r w:rsidR="009D1521" w:rsidRPr="00E57449"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57449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класса Коршунова Елизавета, </w:t>
            </w:r>
            <w:r w:rsidR="009D1521" w:rsidRPr="00E57449">
              <w:rPr>
                <w:rFonts w:ascii="Times New Roman" w:eastAsia="Times New Roman" w:hAnsi="Times New Roman" w:cs="Times New Roman"/>
                <w:sz w:val="24"/>
              </w:rPr>
              <w:t>8А</w:t>
            </w:r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 класса Соколова Мария стали участниками Международного конкурса детского рисунка «А.С. Пушкин глазами детей», организованного Министерством культуры Московской области и музеем-заповедником им. Пушкина</w:t>
            </w:r>
          </w:p>
          <w:p w:rsidR="009D1521" w:rsidRPr="00E57449" w:rsidRDefault="009D1521" w:rsidP="00B433B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449">
              <w:rPr>
                <w:rFonts w:ascii="Times New Roman" w:eastAsia="Times New Roman" w:hAnsi="Times New Roman" w:cs="Times New Roman"/>
                <w:sz w:val="24"/>
              </w:rPr>
              <w:t xml:space="preserve">Учащиеся 3-5 классов стали дипломантами 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конкурса рисунков «Рождественский дар»</w:t>
            </w:r>
            <w:r w:rsidRPr="00E574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Лелина</w:t>
            </w:r>
            <w:proofErr w:type="spellEnd"/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М., 5 Г </w:t>
            </w:r>
            <w:proofErr w:type="spellStart"/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–Диплом 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II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ст., 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Воробьев М., 3 </w:t>
            </w:r>
            <w:proofErr w:type="spellStart"/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Диплом 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III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ст.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8E3651" w:rsidRPr="00E57449" w:rsidRDefault="009D1521" w:rsidP="00B433B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Ученики 1-5 классов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(Щелина Я.,1г </w:t>
            </w:r>
            <w:proofErr w:type="spellStart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</w:t>
            </w:r>
            <w:proofErr w:type="gramStart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,Л</w:t>
            </w:r>
            <w:proofErr w:type="gramEnd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елина</w:t>
            </w:r>
            <w:proofErr w:type="spellEnd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М., 5г.кл., Савостьянова Кс.,5г </w:t>
            </w:r>
            <w:proofErr w:type="spellStart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Воробьев М., 3 </w:t>
            </w:r>
            <w:proofErr w:type="spellStart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Виноградова П.,4 </w:t>
            </w:r>
            <w:proofErr w:type="spellStart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Фридман В., 1 </w:t>
            </w:r>
            <w:proofErr w:type="spellStart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 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приняли участие в 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к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онкурс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рисунков «Красота спасет мир, если мир спасет красоту», 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организованном 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>Тверск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ой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областн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ой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>Рериховск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ой</w:t>
            </w:r>
            <w:proofErr w:type="spellEnd"/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культурно – просветительск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ой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общественн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ой</w:t>
            </w:r>
            <w:r w:rsidRPr="00E5744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организаци</w:t>
            </w:r>
            <w:r w:rsidR="00E57449" w:rsidRPr="00E57449">
              <w:rPr>
                <w:rFonts w:ascii="Times New Roman" w:eastAsia="Times New Roman" w:hAnsi="Times New Roman" w:cs="Times New Roman"/>
                <w:bCs/>
                <w:sz w:val="24"/>
              </w:rPr>
              <w:t>ей.</w:t>
            </w:r>
          </w:p>
        </w:tc>
      </w:tr>
    </w:tbl>
    <w:p w:rsidR="008E3651" w:rsidRDefault="008E3651" w:rsidP="008E3651">
      <w:pPr>
        <w:rPr>
          <w:rFonts w:ascii="Times New Roman" w:eastAsia="Times New Roman" w:hAnsi="Times New Roman" w:cs="Times New Roman"/>
          <w:sz w:val="24"/>
        </w:rPr>
      </w:pPr>
    </w:p>
    <w:p w:rsidR="00E57449" w:rsidRDefault="00E57449" w:rsidP="008E365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Дополнительно хочется отметить, что учителя нашего МО, следуя требованиям времени, применяют различные формы обучения. Это и уроки–игры, уроки-экскурсии, а также </w:t>
      </w:r>
      <w:proofErr w:type="spellStart"/>
      <w:r>
        <w:rPr>
          <w:rFonts w:ascii="Times New Roman" w:hAnsi="Times New Roman" w:cs="Times New Roman"/>
          <w:bCs/>
          <w:sz w:val="24"/>
        </w:rPr>
        <w:t>видеоуроки</w:t>
      </w:r>
      <w:proofErr w:type="spellEnd"/>
      <w:r>
        <w:rPr>
          <w:rFonts w:ascii="Times New Roman" w:hAnsi="Times New Roman" w:cs="Times New Roman"/>
          <w:bCs/>
          <w:sz w:val="24"/>
        </w:rPr>
        <w:t>, подготовленные сотрудниками ЦБ РФ по финансовой грамотности, во время которых учащиеся активно общаются в чате, отвечая на вопросы лектора.</w:t>
      </w:r>
      <w:r>
        <w:rPr>
          <w:rFonts w:ascii="Times New Roman" w:eastAsia="Times New Roman" w:hAnsi="Times New Roman" w:cs="Times New Roman"/>
          <w:sz w:val="24"/>
        </w:rPr>
        <w:t xml:space="preserve">В течение апреля Т.В. Фомина с учениками 9-11 классов просмотрели несколько таких уроков и получили сертификаты участников. </w:t>
      </w:r>
    </w:p>
    <w:p w:rsidR="008E3651" w:rsidRDefault="008E3651" w:rsidP="008E3651">
      <w:r>
        <w:rPr>
          <w:rFonts w:ascii="Times New Roman" w:eastAsia="Times New Roman" w:hAnsi="Times New Roman" w:cs="Times New Roman"/>
          <w:sz w:val="24"/>
        </w:rPr>
        <w:t>Руководитель МО                                                                     Т.В. Фомина</w:t>
      </w:r>
    </w:p>
    <w:p w:rsidR="003E76BA" w:rsidRPr="008E3651" w:rsidRDefault="003E76BA" w:rsidP="008E3651"/>
    <w:sectPr w:rsidR="003E76BA" w:rsidRPr="008E3651" w:rsidSect="00E31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EE6136"/>
    <w:multiLevelType w:val="hybridMultilevel"/>
    <w:tmpl w:val="28FE0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D23"/>
    <w:multiLevelType w:val="hybridMultilevel"/>
    <w:tmpl w:val="4BE4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8D4"/>
    <w:multiLevelType w:val="hybridMultilevel"/>
    <w:tmpl w:val="806C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83432"/>
    <w:multiLevelType w:val="hybridMultilevel"/>
    <w:tmpl w:val="2A00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9DB"/>
    <w:multiLevelType w:val="hybridMultilevel"/>
    <w:tmpl w:val="340C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623E"/>
    <w:multiLevelType w:val="hybridMultilevel"/>
    <w:tmpl w:val="93E4FFFC"/>
    <w:lvl w:ilvl="0" w:tplc="35008A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87E03"/>
    <w:multiLevelType w:val="hybridMultilevel"/>
    <w:tmpl w:val="12303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52A5101"/>
    <w:multiLevelType w:val="hybridMultilevel"/>
    <w:tmpl w:val="9B547FF2"/>
    <w:lvl w:ilvl="0" w:tplc="E18C3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9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9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4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9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7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2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4A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C75398"/>
    <w:multiLevelType w:val="hybridMultilevel"/>
    <w:tmpl w:val="4E08E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100757"/>
    <w:multiLevelType w:val="hybridMultilevel"/>
    <w:tmpl w:val="8544F2D6"/>
    <w:lvl w:ilvl="0" w:tplc="A6CC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4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CD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8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F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E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2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0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BC241B"/>
    <w:multiLevelType w:val="hybridMultilevel"/>
    <w:tmpl w:val="C184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B4300"/>
    <w:multiLevelType w:val="hybridMultilevel"/>
    <w:tmpl w:val="100E500C"/>
    <w:lvl w:ilvl="0" w:tplc="6DAE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0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6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C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8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ED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05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0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5428F4"/>
    <w:multiLevelType w:val="hybridMultilevel"/>
    <w:tmpl w:val="C0B0C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758B4"/>
    <w:multiLevelType w:val="multilevel"/>
    <w:tmpl w:val="25FE05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58435C49"/>
    <w:multiLevelType w:val="hybridMultilevel"/>
    <w:tmpl w:val="3DF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36148"/>
    <w:multiLevelType w:val="hybridMultilevel"/>
    <w:tmpl w:val="57E2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123C9"/>
    <w:multiLevelType w:val="hybridMultilevel"/>
    <w:tmpl w:val="9E5C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3229B"/>
    <w:multiLevelType w:val="hybridMultilevel"/>
    <w:tmpl w:val="77DCA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8038F"/>
    <w:multiLevelType w:val="hybridMultilevel"/>
    <w:tmpl w:val="7D3002DA"/>
    <w:lvl w:ilvl="0" w:tplc="E6E8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8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2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C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49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0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6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855D95"/>
    <w:multiLevelType w:val="hybridMultilevel"/>
    <w:tmpl w:val="4BEAD4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8B31FB"/>
    <w:multiLevelType w:val="hybridMultilevel"/>
    <w:tmpl w:val="3B4E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8710F"/>
    <w:multiLevelType w:val="hybridMultilevel"/>
    <w:tmpl w:val="4FD03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140CCC"/>
    <w:multiLevelType w:val="hybridMultilevel"/>
    <w:tmpl w:val="3D32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B3D63"/>
    <w:multiLevelType w:val="hybridMultilevel"/>
    <w:tmpl w:val="8FBA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9"/>
  </w:num>
  <w:num w:numId="6">
    <w:abstractNumId w:val="20"/>
  </w:num>
  <w:num w:numId="7">
    <w:abstractNumId w:val="0"/>
  </w:num>
  <w:num w:numId="8">
    <w:abstractNumId w:val="4"/>
  </w:num>
  <w:num w:numId="9">
    <w:abstractNumId w:val="3"/>
  </w:num>
  <w:num w:numId="10">
    <w:abstractNumId w:val="23"/>
  </w:num>
  <w:num w:numId="11">
    <w:abstractNumId w:val="11"/>
  </w:num>
  <w:num w:numId="12">
    <w:abstractNumId w:val="21"/>
  </w:num>
  <w:num w:numId="13">
    <w:abstractNumId w:val="5"/>
  </w:num>
  <w:num w:numId="14">
    <w:abstractNumId w:val="24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19"/>
  </w:num>
  <w:num w:numId="20">
    <w:abstractNumId w:val="8"/>
  </w:num>
  <w:num w:numId="21">
    <w:abstractNumId w:val="10"/>
  </w:num>
  <w:num w:numId="22">
    <w:abstractNumId w:val="1"/>
  </w:num>
  <w:num w:numId="23">
    <w:abstractNumId w:val="18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C95"/>
    <w:rsid w:val="0025547B"/>
    <w:rsid w:val="003A52F1"/>
    <w:rsid w:val="003C26A4"/>
    <w:rsid w:val="003E76BA"/>
    <w:rsid w:val="004500DD"/>
    <w:rsid w:val="00483C95"/>
    <w:rsid w:val="00591B3F"/>
    <w:rsid w:val="005F5CC6"/>
    <w:rsid w:val="007C15BC"/>
    <w:rsid w:val="008E3651"/>
    <w:rsid w:val="009D1521"/>
    <w:rsid w:val="00A127D7"/>
    <w:rsid w:val="00B433BD"/>
    <w:rsid w:val="00B503CA"/>
    <w:rsid w:val="00BB6057"/>
    <w:rsid w:val="00BD2D0D"/>
    <w:rsid w:val="00E3146E"/>
    <w:rsid w:val="00E57449"/>
    <w:rsid w:val="00E6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51"/>
    <w:pPr>
      <w:ind w:left="720"/>
      <w:contextualSpacing/>
    </w:pPr>
  </w:style>
  <w:style w:type="character" w:customStyle="1" w:styleId="Bodytext">
    <w:name w:val="Body text_"/>
    <w:basedOn w:val="a0"/>
    <w:link w:val="1"/>
    <w:rsid w:val="008E365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E3651"/>
    <w:pPr>
      <w:shd w:val="clear" w:color="auto" w:fill="FFFFFF"/>
      <w:spacing w:before="360" w:after="0" w:line="274" w:lineRule="exact"/>
      <w:ind w:hanging="360"/>
      <w:jc w:val="both"/>
    </w:pPr>
    <w:rPr>
      <w:sz w:val="23"/>
      <w:szCs w:val="23"/>
    </w:rPr>
  </w:style>
  <w:style w:type="table" w:styleId="a4">
    <w:name w:val="Table Grid"/>
    <w:basedOn w:val="a1"/>
    <w:uiPriority w:val="39"/>
    <w:rsid w:val="008E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1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1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1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2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Фомин</dc:creator>
  <cp:keywords/>
  <dc:description/>
  <cp:lastModifiedBy>Галина</cp:lastModifiedBy>
  <cp:revision>5</cp:revision>
  <dcterms:created xsi:type="dcterms:W3CDTF">2019-06-11T18:18:00Z</dcterms:created>
  <dcterms:modified xsi:type="dcterms:W3CDTF">2020-01-03T12:12:00Z</dcterms:modified>
</cp:coreProperties>
</file>