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8" w:rsidRDefault="000A5548" w:rsidP="000A5548">
      <w:pPr>
        <w:ind w:right="715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Муниципальное образовательное учреждение</w:t>
      </w:r>
    </w:p>
    <w:p w:rsidR="000A5548" w:rsidRDefault="000A5548" w:rsidP="000A5548">
      <w:pPr>
        <w:ind w:right="715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«Тверская гимназия №6»</w:t>
      </w: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both"/>
        <w:rPr>
          <w:rFonts w:ascii="Times New Roman" w:hAnsi="Times New Roman" w:cs="Times New Roman"/>
          <w:sz w:val="28"/>
        </w:rPr>
      </w:pPr>
    </w:p>
    <w:p w:rsidR="000A5548" w:rsidRDefault="000A5548" w:rsidP="000A5548">
      <w:pPr>
        <w:ind w:right="715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РЕАЛИЗАЦИИ ФГОС ПРИ ОБУЧЕНИИ АНГЛИЙСКОМУ ЯЗЫКУ В ОСНОВНОЙ ШКОЛЕ</w:t>
      </w:r>
    </w:p>
    <w:p w:rsidR="000A5548" w:rsidRDefault="000A5548" w:rsidP="000A5548">
      <w:pPr>
        <w:ind w:right="715"/>
        <w:jc w:val="center"/>
        <w:rPr>
          <w:rFonts w:ascii="Times New Roman" w:hAnsi="Times New Roman" w:cs="Times New Roman"/>
          <w:b/>
          <w:bCs/>
          <w:sz w:val="36"/>
        </w:rPr>
      </w:pPr>
    </w:p>
    <w:p w:rsidR="000A5548" w:rsidRDefault="000A5548" w:rsidP="000A5548">
      <w:pPr>
        <w:ind w:right="715"/>
        <w:jc w:val="center"/>
        <w:rPr>
          <w:rFonts w:ascii="Times New Roman" w:hAnsi="Times New Roman" w:cs="Times New Roman"/>
          <w:b/>
          <w:bCs/>
          <w:sz w:val="36"/>
        </w:rPr>
      </w:pPr>
    </w:p>
    <w:p w:rsidR="000A5548" w:rsidRDefault="000A5548" w:rsidP="000A5548">
      <w:pPr>
        <w:ind w:right="715"/>
        <w:jc w:val="center"/>
        <w:rPr>
          <w:rFonts w:ascii="Times New Roman" w:hAnsi="Times New Roman" w:cs="Times New Roman"/>
          <w:b/>
          <w:bCs/>
          <w:sz w:val="36"/>
        </w:rPr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  <w:jc w:val="right"/>
        <w:rPr>
          <w:b/>
        </w:rPr>
      </w:pPr>
      <w:r>
        <w:rPr>
          <w:b/>
        </w:rPr>
        <w:t>Автор</w:t>
      </w:r>
    </w:p>
    <w:p w:rsidR="000A5548" w:rsidRDefault="000A5548" w:rsidP="000A5548">
      <w:pPr>
        <w:pStyle w:val="2"/>
        <w:jc w:val="right"/>
        <w:rPr>
          <w:b/>
        </w:rPr>
      </w:pPr>
      <w:r>
        <w:rPr>
          <w:b/>
        </w:rPr>
        <w:t xml:space="preserve">Учитель английского языка </w:t>
      </w:r>
    </w:p>
    <w:p w:rsidR="000A5548" w:rsidRDefault="000A5548" w:rsidP="000A5548">
      <w:pPr>
        <w:pStyle w:val="2"/>
        <w:jc w:val="right"/>
        <w:rPr>
          <w:b/>
        </w:rPr>
      </w:pPr>
      <w:r>
        <w:rPr>
          <w:b/>
        </w:rPr>
        <w:t>высшей категории</w:t>
      </w:r>
    </w:p>
    <w:p w:rsidR="000A5548" w:rsidRDefault="000A5548" w:rsidP="000A5548">
      <w:pPr>
        <w:pStyle w:val="2"/>
        <w:jc w:val="right"/>
        <w:rPr>
          <w:b/>
        </w:rPr>
      </w:pPr>
      <w:r>
        <w:rPr>
          <w:b/>
        </w:rPr>
        <w:t>Морозова Светлана Николаевна</w:t>
      </w: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</w:pPr>
    </w:p>
    <w:p w:rsidR="000A5548" w:rsidRDefault="000A5548" w:rsidP="000A5548">
      <w:pPr>
        <w:pStyle w:val="2"/>
        <w:rPr>
          <w:rFonts w:ascii="Arial" w:hAnsi="Arial" w:cs="Arial"/>
        </w:rPr>
      </w:pPr>
    </w:p>
    <w:p w:rsidR="000A5548" w:rsidRDefault="000A5548" w:rsidP="000A5548">
      <w:pPr>
        <w:pStyle w:val="2"/>
        <w:rPr>
          <w:rFonts w:ascii="Arial" w:hAnsi="Arial" w:cs="Arial"/>
        </w:rPr>
      </w:pPr>
    </w:p>
    <w:p w:rsidR="000A5548" w:rsidRDefault="00C2105C" w:rsidP="000A55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Тверь 2018</w:t>
      </w:r>
      <w:bookmarkStart w:id="0" w:name="_GoBack"/>
      <w:bookmarkEnd w:id="0"/>
    </w:p>
    <w:p w:rsidR="00E85C1D" w:rsidRPr="00B60646" w:rsidRDefault="00E85C1D" w:rsidP="00B60646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«СИСТЕМА</w:t>
      </w:r>
      <w:r w:rsidR="003F61D3" w:rsidRPr="00B6064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ФГОС ПРИ ОБУЧЕНИИ АНГЛИЙСКОМУ ЯЗЫКУВ ОСНОВНОЙ ШКОЛЕ</w:t>
      </w:r>
      <w:r w:rsidRPr="00B606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076D8" w:rsidRPr="00B60646" w:rsidRDefault="00A076D8" w:rsidP="00B60646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1D" w:rsidRPr="00B60646" w:rsidRDefault="00DE42E0" w:rsidP="00B6064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06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C1D" w:rsidRPr="00B60646">
        <w:rPr>
          <w:rFonts w:ascii="Times New Roman" w:hAnsi="Times New Roman" w:cs="Times New Roman"/>
          <w:color w:val="000000"/>
          <w:sz w:val="24"/>
          <w:szCs w:val="24"/>
        </w:rPr>
        <w:t xml:space="preserve">Россия </w:t>
      </w:r>
      <w:r w:rsidR="00E85C1D" w:rsidRPr="00B6064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A076D8" w:rsidRPr="00B6064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E85C1D" w:rsidRPr="00B6064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85C1D" w:rsidRPr="00B60646">
        <w:rPr>
          <w:rFonts w:ascii="Times New Roman" w:hAnsi="Times New Roman" w:cs="Times New Roman"/>
          <w:color w:val="000000"/>
          <w:sz w:val="24"/>
          <w:szCs w:val="24"/>
        </w:rPr>
        <w:t xml:space="preserve">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 w:rsidR="00E85C1D" w:rsidRPr="00B60646" w:rsidRDefault="00E85C1D" w:rsidP="00B60646">
      <w:pPr>
        <w:pStyle w:val="WW-1"/>
        <w:tabs>
          <w:tab w:val="left" w:pos="567"/>
        </w:tabs>
        <w:ind w:firstLine="567"/>
        <w:rPr>
          <w:rFonts w:ascii="Times New Roman" w:hAnsi="Times New Roman" w:cs="Times New Roman"/>
          <w:color w:val="000000"/>
        </w:rPr>
      </w:pPr>
      <w:r w:rsidRPr="00B60646">
        <w:rPr>
          <w:rFonts w:ascii="Times New Roman" w:hAnsi="Times New Roman" w:cs="Times New Roman"/>
          <w:color w:val="000000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</w:t>
      </w:r>
      <w:r w:rsidR="00DE42E0" w:rsidRPr="00B60646">
        <w:rPr>
          <w:rFonts w:ascii="Times New Roman" w:hAnsi="Times New Roman" w:cs="Times New Roman"/>
          <w:color w:val="000000"/>
        </w:rPr>
        <w:t>ения английскому языку в школе.</w:t>
      </w:r>
    </w:p>
    <w:p w:rsidR="00E85C1D" w:rsidRPr="00B60646" w:rsidRDefault="00E85C1D" w:rsidP="00B60646">
      <w:pPr>
        <w:tabs>
          <w:tab w:val="left" w:pos="567"/>
        </w:tabs>
        <w:spacing w:after="0" w:line="240" w:lineRule="auto"/>
        <w:ind w:firstLine="567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B60646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</w:t>
      </w:r>
      <w:r w:rsidR="00DE42E0" w:rsidRPr="00B60646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межкультурному взаимодействию.</w:t>
      </w:r>
    </w:p>
    <w:p w:rsidR="00E85C1D" w:rsidRPr="00B60646" w:rsidRDefault="00E85C1D" w:rsidP="00B60646">
      <w:pPr>
        <w:tabs>
          <w:tab w:val="left" w:pos="567"/>
        </w:tabs>
        <w:spacing w:after="0" w:line="240" w:lineRule="auto"/>
        <w:ind w:firstLine="567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B60646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</w:t>
      </w:r>
      <w:r w:rsidR="00DE42E0" w:rsidRPr="00B60646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C1D" w:rsidRPr="00B60646" w:rsidRDefault="00E85C1D" w:rsidP="00B606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60646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Для учащихся средней школы большее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 </w:t>
      </w:r>
      <w:r w:rsidRPr="00B6064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новым </w:t>
      </w:r>
      <w:r w:rsidRPr="00B60646">
        <w:rPr>
          <w:rFonts w:ascii="Times New Roman" w:hAnsi="Times New Roman" w:cs="Times New Roman"/>
          <w:b/>
          <w:color w:val="000000"/>
          <w:sz w:val="24"/>
          <w:szCs w:val="24"/>
        </w:rPr>
        <w:t>стандартом общего образования</w:t>
      </w:r>
      <w:r w:rsidRPr="00B6064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предмет «иностранный язык» включен в число предметов, которые выпускники средних образовательных школ сдают в форме единого государственного экзамена по выбору</w:t>
      </w:r>
      <w:r w:rsidR="00A076D8" w:rsidRPr="00B60646">
        <w:rPr>
          <w:rFonts w:ascii="Times New Roman" w:hAnsi="Times New Roman" w:cs="Times New Roman"/>
          <w:color w:val="000000"/>
          <w:sz w:val="24"/>
          <w:szCs w:val="24"/>
        </w:rPr>
        <w:t xml:space="preserve">. В этом заключается </w:t>
      </w:r>
      <w:r w:rsidR="00A076D8" w:rsidRPr="00B60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и практическая значимость </w:t>
      </w:r>
      <w:r w:rsidR="00A076D8" w:rsidRPr="00B606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ФГОС </w:t>
      </w:r>
      <w:r w:rsidR="00DE42E0" w:rsidRPr="00B60646">
        <w:rPr>
          <w:rFonts w:ascii="Times New Roman" w:hAnsi="Times New Roman" w:cs="Times New Roman"/>
          <w:color w:val="000000"/>
          <w:sz w:val="24"/>
          <w:szCs w:val="24"/>
        </w:rPr>
        <w:t>на всех ступенях обучения.</w:t>
      </w:r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Стандарт – это норма, образец, эталон. Стандарт в образовании надо понимать как условие обеспечения качества образования. Это означает, что в основе стандарта должен лежать новый тип взаимоотношений между личностью, обществом и государством, который в наиболее полной мере реализует права человека и гражданина.</w:t>
      </w:r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Актуальность и необходимость стандартов, конечно, бесспорна. Учить поколение XXI века надо по-новому. Стандарт – это комплексная социально-экономическая инновация. И если мы хотим научить современного ребёнка качественно, то необходимо думать о новом качестве образования, которое приведёт к новому качеству жизни.</w:t>
      </w:r>
    </w:p>
    <w:p w:rsidR="00DE42E0" w:rsidRPr="00B60646" w:rsidRDefault="00DE42E0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Роль ИЯ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мира» составляют цель и основной результат образования. Переход от </w:t>
      </w:r>
      <w:proofErr w:type="spellStart"/>
      <w:r w:rsidRPr="00B60646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парадигмы </w:t>
      </w:r>
      <w:proofErr w:type="gramStart"/>
      <w:r w:rsidRPr="00B6064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</w:t>
      </w:r>
      <w:r w:rsidR="00A43C33" w:rsidRPr="00B6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ФГОС второго поколения:</w:t>
      </w:r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– изменилась структура стандарта; 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значительно расширены функции и круг пользователей ФГОС;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впервые при разработке ФГОС учитывались и выявлялись потребности личности, общества и государства в общем образовании;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системообразующей составляющей ФГОС стали требования к результатам освоения основных образовательных программ</w:t>
      </w:r>
      <w:proofErr w:type="gramStart"/>
      <w:r w:rsidRPr="00B60646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  <w:r w:rsidRPr="00B60646">
        <w:rPr>
          <w:rFonts w:ascii="Times New Roman" w:eastAsia="Times New Roman" w:hAnsi="Times New Roman" w:cs="Times New Roman"/>
          <w:sz w:val="24"/>
          <w:szCs w:val="24"/>
        </w:rPr>
        <w:br/>
      </w:r>
      <w:r w:rsidRPr="00B60646">
        <w:rPr>
          <w:rFonts w:ascii="Times New Roman" w:eastAsia="Times New Roman" w:hAnsi="Times New Roman" w:cs="Times New Roman"/>
          <w:sz w:val="24"/>
          <w:szCs w:val="24"/>
        </w:rPr>
        <w:lastRenderedPageBreak/>
        <w:t>– методологическим основанием ФГОС является системно-</w:t>
      </w:r>
      <w:proofErr w:type="spellStart"/>
      <w:r w:rsidRPr="00B6064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подход, когда меняются роли образовательного процесса; 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новое содержание образования, направленное на социализацию личности;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значительно расширена часть ООП (основной образовательной программы), формируемая участниками образовательного процесса;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представлены широкие возможности реализации этнокультурной составляющей ФГОС;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предложена новая структура Базисного учебного плана, в состав которого включена внеурочная деятельность;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br/>
        <w:t>– изменились методологические основы системы оценки достижения требований к результатам образования;</w:t>
      </w:r>
    </w:p>
    <w:p w:rsidR="00633E95" w:rsidRPr="00B60646" w:rsidRDefault="00633E95" w:rsidP="00B60646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В основе стандарт</w:t>
      </w:r>
      <w:proofErr w:type="gramStart"/>
      <w:r w:rsidRPr="00B60646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B6064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подход, </w:t>
      </w:r>
      <w:r w:rsidRPr="00B60646">
        <w:rPr>
          <w:rStyle w:val="Zag11"/>
          <w:rFonts w:ascii="Times New Roman" w:eastAsia="@Arial Unicode MS" w:hAnsi="Times New Roman" w:cs="Times New Roman"/>
          <w:sz w:val="24"/>
          <w:szCs w:val="24"/>
        </w:rPr>
        <w:t>который предполагает:</w:t>
      </w:r>
    </w:p>
    <w:p w:rsidR="00633E95" w:rsidRPr="00B60646" w:rsidRDefault="00633E95" w:rsidP="00B60646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</w:t>
      </w:r>
    </w:p>
    <w:p w:rsidR="00633E95" w:rsidRPr="00B60646" w:rsidRDefault="00633E95" w:rsidP="00B60646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 xml:space="preserve">формирование социальной среды развития </w:t>
      </w:r>
      <w:proofErr w:type="gramStart"/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 xml:space="preserve"> в системе образования, </w:t>
      </w:r>
    </w:p>
    <w:p w:rsidR="00633E95" w:rsidRPr="00B60646" w:rsidRDefault="00633E95" w:rsidP="00B60646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 xml:space="preserve"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</w:t>
      </w:r>
    </w:p>
    <w:p w:rsidR="00633E95" w:rsidRPr="00B60646" w:rsidRDefault="00633E95" w:rsidP="00B60646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33E95" w:rsidRPr="00B60646" w:rsidRDefault="00633E95" w:rsidP="00B60646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ind w:left="709"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</w:t>
      </w:r>
    </w:p>
    <w:p w:rsidR="00633E95" w:rsidRPr="00B60646" w:rsidRDefault="00633E95" w:rsidP="00B60646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ind w:left="709" w:firstLine="567"/>
        <w:jc w:val="both"/>
        <w:rPr>
          <w:rStyle w:val="Zag11"/>
          <w:rFonts w:ascii="Times New Roman" w:hAnsi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</w:t>
      </w:r>
    </w:p>
    <w:p w:rsidR="00633E95" w:rsidRPr="00B60646" w:rsidRDefault="00633E95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B6064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0646">
        <w:rPr>
          <w:rFonts w:ascii="Times New Roman" w:eastAsia="Times New Roman" w:hAnsi="Times New Roman" w:cs="Times New Roman"/>
          <w:sz w:val="24"/>
          <w:szCs w:val="24"/>
        </w:rPr>
        <w:t>, освоивших основную образовательную программу среднего (полного) общего образования:</w:t>
      </w:r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64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B6064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064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B6064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исследовательской, проектной и социальной деятельности;</w:t>
      </w:r>
      <w:proofErr w:type="gramEnd"/>
    </w:p>
    <w:p w:rsidR="00A43C33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64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предметным, 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  владение научной терминологией, ключевыми понятиями, методами и приемами.</w:t>
      </w:r>
      <w:proofErr w:type="gramEnd"/>
    </w:p>
    <w:p w:rsidR="00D45176" w:rsidRPr="00B60646" w:rsidRDefault="00D45176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</w:t>
      </w:r>
    </w:p>
    <w:p w:rsidR="00A43C33" w:rsidRPr="00B60646" w:rsidRDefault="00D45176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ИОС это:</w:t>
      </w:r>
    </w:p>
    <w:p w:rsidR="00A43C33" w:rsidRPr="00B60646" w:rsidRDefault="00A43C33" w:rsidP="00B60646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информационные образовательные ресурсы</w:t>
      </w:r>
    </w:p>
    <w:p w:rsidR="00A43C33" w:rsidRPr="00B60646" w:rsidRDefault="00A43C33" w:rsidP="00B60646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компьютерные средства обучения</w:t>
      </w:r>
    </w:p>
    <w:p w:rsidR="00A43C33" w:rsidRPr="00B60646" w:rsidRDefault="00A43C33" w:rsidP="00B60646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современные средства коммуникации</w:t>
      </w:r>
    </w:p>
    <w:p w:rsidR="00A43C33" w:rsidRPr="00B60646" w:rsidRDefault="00A43C33" w:rsidP="00B60646">
      <w:pPr>
        <w:numPr>
          <w:ilvl w:val="0"/>
          <w:numId w:val="4"/>
        </w:num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</w:t>
      </w:r>
    </w:p>
    <w:p w:rsidR="00D45176" w:rsidRPr="00B60646" w:rsidRDefault="00A43C33" w:rsidP="00B606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Ключевые цели внедрения ФГОС напрямую связаны с изучением иностранных языков</w:t>
      </w:r>
      <w:r w:rsidRPr="00B60646">
        <w:rPr>
          <w:rFonts w:ascii="Times New Roman" w:eastAsia="Times New Roman" w:hAnsi="Times New Roman" w:cs="Times New Roman"/>
          <w:color w:val="808000"/>
          <w:sz w:val="24"/>
          <w:szCs w:val="24"/>
        </w:rPr>
        <w:t>. 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В проекте реформы образования одним из основных предметов заявлен английский язык. В перспективе – обязательная сдача ЕГЭ. </w:t>
      </w:r>
    </w:p>
    <w:p w:rsidR="00D45176" w:rsidRPr="00B60646" w:rsidRDefault="005C57AA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b/>
          <w:sz w:val="24"/>
          <w:szCs w:val="24"/>
        </w:rPr>
        <w:t>Система реализации ФГОС при обучении английскому языку в основной школе</w:t>
      </w:r>
    </w:p>
    <w:p w:rsidR="00371807" w:rsidRPr="00B60646" w:rsidRDefault="005C57AA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был принят в 2010/2011 учебном году и </w:t>
      </w:r>
      <w:r w:rsidRPr="00B6064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гимназии по его реализации была</w:t>
      </w:r>
      <w:proofErr w:type="gram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2011/2012 учебный год. </w:t>
      </w:r>
      <w:r w:rsidR="00371807" w:rsidRPr="00B60646">
        <w:rPr>
          <w:rFonts w:ascii="Times New Roman" w:eastAsia="Times New Roman" w:hAnsi="Times New Roman" w:cs="Times New Roman"/>
          <w:sz w:val="24"/>
          <w:szCs w:val="24"/>
        </w:rPr>
        <w:t>В ней были учтены все основные положения образовательного стандарта при соблюдении преемственности с рабочей программой обучения в начальной школе.</w:t>
      </w:r>
    </w:p>
    <w:p w:rsidR="0058169E" w:rsidRPr="00B60646" w:rsidRDefault="0058169E" w:rsidP="00B60646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6064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11—15 лет, связанных:</w:t>
      </w:r>
    </w:p>
    <w:p w:rsidR="0058169E" w:rsidRPr="00B60646" w:rsidRDefault="0058169E" w:rsidP="00B60646">
      <w:pPr>
        <w:pStyle w:val="a3"/>
        <w:numPr>
          <w:ilvl w:val="0"/>
          <w:numId w:val="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B60646">
        <w:rPr>
          <w:rFonts w:ascii="Times New Roman" w:hAnsi="Times New Roman"/>
          <w:i/>
          <w:sz w:val="24"/>
          <w:szCs w:val="24"/>
        </w:rPr>
        <w:t>с переходомотучебных действий</w:t>
      </w:r>
      <w:r w:rsidRPr="00B60646">
        <w:rPr>
          <w:rFonts w:ascii="Times New Roman" w:hAnsi="Times New Roman"/>
          <w:sz w:val="24"/>
          <w:szCs w:val="24"/>
        </w:rPr>
        <w:t xml:space="preserve">, </w:t>
      </w:r>
      <w:r w:rsidRPr="00B60646">
        <w:rPr>
          <w:rFonts w:ascii="Times New Roman" w:hAnsi="Times New Roman"/>
          <w:i/>
          <w:sz w:val="24"/>
          <w:szCs w:val="24"/>
        </w:rPr>
        <w:t>характерных для начальной школы</w:t>
      </w:r>
      <w:r w:rsidRPr="00B60646">
        <w:rPr>
          <w:rFonts w:ascii="Times New Roman" w:hAnsi="Times New Roman"/>
          <w:sz w:val="24"/>
          <w:szCs w:val="24"/>
        </w:rPr>
        <w:t xml:space="preserve"> и осуществляемых только совместно с классом и под руководством учителя, к </w:t>
      </w:r>
      <w:r w:rsidRPr="00B60646">
        <w:rPr>
          <w:rFonts w:ascii="Times New Roman" w:hAnsi="Times New Roman"/>
          <w:i/>
          <w:sz w:val="24"/>
          <w:szCs w:val="24"/>
        </w:rPr>
        <w:t>овладению этойучебной деятельностью</w:t>
      </w:r>
      <w:r w:rsidRPr="00B60646">
        <w:rPr>
          <w:rFonts w:ascii="Times New Roman" w:hAnsi="Times New Roman"/>
          <w:sz w:val="24"/>
          <w:szCs w:val="24"/>
        </w:rPr>
        <w:t xml:space="preserve">,к </w:t>
      </w:r>
      <w:r w:rsidRPr="00B60646">
        <w:rPr>
          <w:rFonts w:ascii="Times New Roman" w:hAnsi="Times New Roman"/>
          <w:i/>
          <w:sz w:val="24"/>
          <w:szCs w:val="24"/>
        </w:rPr>
        <w:t xml:space="preserve">новой внутреннейпозицииобучающегося </w:t>
      </w:r>
      <w:r w:rsidRPr="00B60646">
        <w:rPr>
          <w:rStyle w:val="dash0410005f0431005f0437005f0430005f0446005f0020005f0441005f043f005f0438005f0441005f043a005f0430005f005fchar1char1"/>
        </w:rPr>
        <w:t>—</w:t>
      </w:r>
      <w:r w:rsidRPr="00B60646">
        <w:rPr>
          <w:rFonts w:ascii="Times New Roman" w:hAnsi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8169E" w:rsidRPr="00B60646" w:rsidRDefault="0058169E" w:rsidP="00B60646">
      <w:pPr>
        <w:pStyle w:val="a3"/>
        <w:numPr>
          <w:ilvl w:val="0"/>
          <w:numId w:val="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646">
        <w:rPr>
          <w:rFonts w:ascii="Times New Roman" w:hAnsi="Times New Roman"/>
          <w:i/>
          <w:sz w:val="24"/>
          <w:szCs w:val="24"/>
        </w:rPr>
        <w:t>с осуществлением</w:t>
      </w:r>
      <w:r w:rsidRPr="00B60646">
        <w:rPr>
          <w:rFonts w:ascii="Times New Roman" w:hAnsi="Times New Roman"/>
          <w:sz w:val="24"/>
          <w:szCs w:val="24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Pr="00B60646">
        <w:rPr>
          <w:rFonts w:ascii="Times New Roman" w:hAnsi="Times New Roman"/>
          <w:i/>
          <w:sz w:val="24"/>
          <w:szCs w:val="24"/>
        </w:rPr>
        <w:t>качественного преобразования учебных действий</w:t>
      </w:r>
      <w:r w:rsidRPr="00B60646">
        <w:rPr>
          <w:rFonts w:ascii="Times New Roman" w:hAnsi="Times New Roman"/>
          <w:sz w:val="24"/>
          <w:szCs w:val="24"/>
        </w:rPr>
        <w:t xml:space="preserve"> моделирования, контроля и оценки и </w:t>
      </w:r>
      <w:r w:rsidRPr="00B60646">
        <w:rPr>
          <w:rFonts w:ascii="Times New Roman" w:hAnsi="Times New Roman"/>
          <w:i/>
          <w:sz w:val="24"/>
          <w:szCs w:val="24"/>
        </w:rPr>
        <w:t>перехода</w:t>
      </w:r>
      <w:r w:rsidRPr="00B60646">
        <w:rPr>
          <w:rFonts w:ascii="Times New Roman" w:hAnsi="Times New Roman"/>
          <w:sz w:val="24"/>
          <w:szCs w:val="24"/>
        </w:rPr>
        <w:t xml:space="preserve"> от самостоятельной постановки обучающимися новых учебных задач </w:t>
      </w:r>
      <w:r w:rsidRPr="00B60646">
        <w:rPr>
          <w:rFonts w:ascii="Times New Roman" w:hAnsi="Times New Roman"/>
          <w:i/>
          <w:sz w:val="24"/>
          <w:szCs w:val="24"/>
        </w:rPr>
        <w:t xml:space="preserve">к развитию способности проектирования собственной учебной деятельностии построению жизненных планов во </w:t>
      </w:r>
      <w:proofErr w:type="spellStart"/>
      <w:r w:rsidRPr="00B60646">
        <w:rPr>
          <w:rFonts w:ascii="Times New Roman" w:hAnsi="Times New Roman"/>
          <w:i/>
          <w:sz w:val="24"/>
          <w:szCs w:val="24"/>
        </w:rPr>
        <w:t>временнóй</w:t>
      </w:r>
      <w:proofErr w:type="spellEnd"/>
      <w:r w:rsidRPr="00B60646">
        <w:rPr>
          <w:rFonts w:ascii="Times New Roman" w:hAnsi="Times New Roman"/>
          <w:i/>
          <w:sz w:val="24"/>
          <w:szCs w:val="24"/>
        </w:rPr>
        <w:t xml:space="preserve"> перспективе</w:t>
      </w:r>
      <w:r w:rsidRPr="00B60646">
        <w:rPr>
          <w:rFonts w:ascii="Times New Roman" w:hAnsi="Times New Roman"/>
          <w:sz w:val="24"/>
          <w:szCs w:val="24"/>
        </w:rPr>
        <w:t>;</w:t>
      </w:r>
      <w:proofErr w:type="gramEnd"/>
    </w:p>
    <w:p w:rsidR="00233903" w:rsidRPr="00B60646" w:rsidRDefault="0058169E" w:rsidP="00B60646">
      <w:pPr>
        <w:pStyle w:val="a3"/>
        <w:numPr>
          <w:ilvl w:val="0"/>
          <w:numId w:val="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B60646">
        <w:rPr>
          <w:rFonts w:ascii="Times New Roman" w:hAnsi="Times New Roman"/>
          <w:i/>
          <w:sz w:val="24"/>
          <w:szCs w:val="24"/>
        </w:rPr>
        <w:t>с формированием</w:t>
      </w:r>
      <w:r w:rsidRPr="00B60646">
        <w:rPr>
          <w:rFonts w:ascii="Times New Roman" w:hAnsi="Times New Roman"/>
          <w:sz w:val="24"/>
          <w:szCs w:val="24"/>
        </w:rPr>
        <w:t xml:space="preserve"> у обучающегося </w:t>
      </w:r>
      <w:r w:rsidRPr="00B60646">
        <w:rPr>
          <w:rFonts w:ascii="Times New Roman" w:hAnsi="Times New Roman"/>
          <w:i/>
          <w:sz w:val="24"/>
          <w:szCs w:val="24"/>
        </w:rPr>
        <w:t>научного типа мышления</w:t>
      </w:r>
      <w:r w:rsidRPr="00B60646">
        <w:rPr>
          <w:rFonts w:ascii="Times New Roman" w:hAnsi="Times New Roman"/>
          <w:sz w:val="24"/>
          <w:szCs w:val="24"/>
        </w:rPr>
        <w:t>,</w:t>
      </w:r>
    </w:p>
    <w:p w:rsidR="0058169E" w:rsidRPr="00B60646" w:rsidRDefault="0058169E" w:rsidP="00B60646">
      <w:pPr>
        <w:pStyle w:val="a3"/>
        <w:numPr>
          <w:ilvl w:val="0"/>
          <w:numId w:val="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B60646">
        <w:rPr>
          <w:rStyle w:val="dash0410005f0431005f0437005f0430005f0446005f0020005f0441005f043f005f0438005f0441005f043a005f0430005f005fchar1char1"/>
        </w:rPr>
        <w:t> </w:t>
      </w:r>
      <w:r w:rsidRPr="00B60646">
        <w:rPr>
          <w:rFonts w:ascii="Times New Roman" w:hAnsi="Times New Roman"/>
          <w:i/>
          <w:sz w:val="24"/>
          <w:szCs w:val="24"/>
        </w:rPr>
        <w:t>с овладением коммуникативными средствами и способами организации кооперации и сотрудничества; р</w:t>
      </w:r>
      <w:r w:rsidRPr="00B60646">
        <w:rPr>
          <w:rFonts w:ascii="Times New Roman" w:hAnsi="Times New Roman"/>
          <w:sz w:val="24"/>
          <w:szCs w:val="24"/>
        </w:rPr>
        <w:t xml:space="preserve">азвитием учебного сотрудничества, реализуемого в </w:t>
      </w:r>
      <w:proofErr w:type="gramStart"/>
      <w:r w:rsidRPr="00B60646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B60646">
        <w:rPr>
          <w:rFonts w:ascii="Times New Roman" w:hAnsi="Times New Roman"/>
          <w:sz w:val="24"/>
          <w:szCs w:val="24"/>
        </w:rPr>
        <w:t xml:space="preserve"> обучающихся с учителем и сверстниками;</w:t>
      </w:r>
    </w:p>
    <w:p w:rsidR="0058169E" w:rsidRPr="00B60646" w:rsidRDefault="0058169E" w:rsidP="00B60646">
      <w:pPr>
        <w:pStyle w:val="a3"/>
        <w:numPr>
          <w:ilvl w:val="0"/>
          <w:numId w:val="6"/>
        </w:num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B60646">
        <w:rPr>
          <w:rFonts w:ascii="Times New Roman" w:hAnsi="Times New Roman"/>
          <w:i/>
          <w:sz w:val="24"/>
          <w:szCs w:val="24"/>
        </w:rPr>
        <w:t xml:space="preserve">с изменением формы организации учебной деятельности и </w:t>
      </w:r>
      <w:proofErr w:type="gramStart"/>
      <w:r w:rsidRPr="00B60646">
        <w:rPr>
          <w:rFonts w:ascii="Times New Roman" w:hAnsi="Times New Roman"/>
          <w:i/>
          <w:sz w:val="24"/>
          <w:szCs w:val="24"/>
        </w:rPr>
        <w:t>учебного</w:t>
      </w:r>
      <w:proofErr w:type="gramEnd"/>
      <w:r w:rsidRPr="00B60646">
        <w:rPr>
          <w:rFonts w:ascii="Times New Roman" w:hAnsi="Times New Roman"/>
          <w:i/>
          <w:sz w:val="24"/>
          <w:szCs w:val="24"/>
        </w:rPr>
        <w:t xml:space="preserve"> сотрудничества</w:t>
      </w:r>
      <w:r w:rsidRPr="00B60646">
        <w:rPr>
          <w:rFonts w:ascii="Times New Roman" w:hAnsi="Times New Roman"/>
          <w:sz w:val="24"/>
          <w:szCs w:val="24"/>
        </w:rPr>
        <w:t>от классно-урочной к лабораторно-семинарской и лекционно-лабораторной исследовательской.</w:t>
      </w:r>
    </w:p>
    <w:p w:rsidR="0058169E" w:rsidRPr="00B60646" w:rsidRDefault="0058169E" w:rsidP="00B60646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646">
        <w:rPr>
          <w:rFonts w:ascii="Times New Roman" w:hAnsi="Times New Roman"/>
          <w:sz w:val="24"/>
          <w:szCs w:val="24"/>
        </w:rPr>
        <w:t xml:space="preserve">изменением социальной ситуации развития </w:t>
      </w:r>
      <w:r w:rsidRPr="00B60646">
        <w:rPr>
          <w:rStyle w:val="dash0410005f0431005f0437005f0430005f0446005f0020005f0441005f043f005f0438005f0441005f043a005f0430005f005fchar1char1"/>
        </w:rPr>
        <w:t>—</w:t>
      </w:r>
      <w:r w:rsidRPr="00B60646">
        <w:rPr>
          <w:rFonts w:ascii="Times New Roman" w:hAnsi="Times New Roman"/>
          <w:sz w:val="24"/>
          <w:szCs w:val="24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58169E" w:rsidRPr="00B60646" w:rsidRDefault="0058169E" w:rsidP="00B6064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C1D" w:rsidRPr="00B60646" w:rsidRDefault="007D1E6D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B60646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основной образовательная программы гимназии быласоставлена</w:t>
      </w:r>
      <w:r w:rsidRPr="00B6064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рабочая программа для учащихся 5 класса в рамках перехода на ФГОС</w:t>
      </w:r>
      <w:proofErr w:type="gramStart"/>
      <w:r w:rsidRPr="00B6064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</w:t>
      </w:r>
      <w:r w:rsidR="00E85C1D" w:rsidRPr="00B606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85C1D" w:rsidRPr="00B6064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базовым учебным планом на изучение ИЯ в школе с углубленным изучением иностранного языка отводится 5 часов в неделю. Общее количество учебных часов составляет 875, что даёт возможность учащимся по окончании основной школы достичь общеевропейского </w:t>
      </w:r>
      <w:proofErr w:type="spellStart"/>
      <w:r w:rsidR="00E85C1D" w:rsidRPr="00B60646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="00E85C1D" w:rsidRPr="00B60646">
        <w:rPr>
          <w:rFonts w:ascii="Times New Roman" w:eastAsia="Times New Roman" w:hAnsi="Times New Roman" w:cs="Times New Roman"/>
          <w:sz w:val="24"/>
          <w:szCs w:val="24"/>
        </w:rPr>
        <w:t xml:space="preserve"> уровня иноязычной коммуникативной компетенции. Данный уровень позволит </w:t>
      </w:r>
      <w:r w:rsidR="00E85C1D" w:rsidRPr="00B60646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выпускникам основной школы использовать ИЯ для продолжения образования на старшей ступени обучения в школе и для дальнейшего самообразования.</w:t>
      </w:r>
    </w:p>
    <w:p w:rsidR="00E85C1D" w:rsidRPr="00B60646" w:rsidRDefault="00E85C1D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Особенности обучения ИЯ вна средней ступени обусловлены динамикой развития школьников. К концу обучения в основной школе (8-9 классы) усиливается стремление школьников к самоопределению и определению места ИЯ: либо в качестве одного из базовых учебных предметов, либо в качестве профильного, что осуществляется в 10-11 классах.</w:t>
      </w:r>
    </w:p>
    <w:p w:rsidR="00E85C1D" w:rsidRPr="00B60646" w:rsidRDefault="00E85C1D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Это придаёт обучению ярко выраженный практико-ориентированный характер,–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</w:t>
      </w:r>
    </w:p>
    <w:p w:rsidR="00371807" w:rsidRPr="00B60646" w:rsidRDefault="0058169E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информационно-образовательной среды 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заключалось в выборе современного УМК </w:t>
      </w:r>
      <w:r w:rsidR="009424A9" w:rsidRPr="00B60646">
        <w:rPr>
          <w:rFonts w:ascii="Times New Roman" w:eastAsia="Times New Roman" w:hAnsi="Times New Roman" w:cs="Times New Roman"/>
          <w:sz w:val="24"/>
          <w:szCs w:val="24"/>
        </w:rPr>
        <w:t xml:space="preserve">"Звездный Английский" </w:t>
      </w:r>
      <w:r w:rsidRPr="00B60646">
        <w:rPr>
          <w:rFonts w:ascii="Times New Roman" w:eastAsia="Times New Roman" w:hAnsi="Times New Roman" w:cs="Times New Roman"/>
          <w:sz w:val="24"/>
          <w:szCs w:val="24"/>
        </w:rPr>
        <w:t>который содержит в своем составе мультимедийные приложения</w:t>
      </w:r>
      <w:proofErr w:type="gramStart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0646">
        <w:rPr>
          <w:rFonts w:ascii="Times New Roman" w:eastAsia="Times New Roman" w:hAnsi="Times New Roman" w:cs="Times New Roman"/>
          <w:sz w:val="24"/>
          <w:szCs w:val="24"/>
        </w:rPr>
        <w:t xml:space="preserve"> а также использование образовательных </w:t>
      </w:r>
      <w:proofErr w:type="spellStart"/>
      <w:r w:rsidRPr="00B60646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B60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EC5" w:rsidRPr="00B60646" w:rsidRDefault="00756EC5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rPr>
          <w:rStyle w:val="a8"/>
          <w:b w:val="0"/>
          <w:iCs/>
        </w:rPr>
        <w:t>Использование средств ИКТ</w:t>
      </w:r>
      <w:r w:rsidR="009258F5" w:rsidRPr="00B60646">
        <w:t>делится</w:t>
      </w:r>
      <w:r w:rsidRPr="00B60646">
        <w:t xml:space="preserve"> на несколько групп:</w:t>
      </w:r>
    </w:p>
    <w:p w:rsidR="00756EC5" w:rsidRPr="00B60646" w:rsidRDefault="00756EC5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t>•использование обучающих и познавательных программ на CD-дисках;</w:t>
      </w:r>
    </w:p>
    <w:p w:rsidR="00756EC5" w:rsidRPr="00B60646" w:rsidRDefault="00756EC5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t>•создание и использование на уроке собственных ЭОР (м\</w:t>
      </w:r>
      <w:proofErr w:type="gramStart"/>
      <w:r w:rsidRPr="00B60646">
        <w:t>м</w:t>
      </w:r>
      <w:proofErr w:type="gramEnd"/>
      <w:r w:rsidRPr="00B60646">
        <w:t xml:space="preserve"> презентаций);</w:t>
      </w:r>
    </w:p>
    <w:p w:rsidR="00756EC5" w:rsidRPr="00B60646" w:rsidRDefault="00756EC5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t>•использование презентаций, созданных учащимися самостоятельно или с помощью учителя или родителей;</w:t>
      </w:r>
    </w:p>
    <w:p w:rsidR="00756EC5" w:rsidRPr="00B60646" w:rsidRDefault="00756EC5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>•использование Интернет-ресурсов</w:t>
      </w:r>
    </w:p>
    <w:p w:rsidR="009424A9" w:rsidRPr="00B60646" w:rsidRDefault="009424A9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sz w:val="24"/>
          <w:szCs w:val="24"/>
        </w:rPr>
        <w:t>На средней ступени обучения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9424A9" w:rsidRPr="00B60646" w:rsidRDefault="009424A9" w:rsidP="00B60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646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</w:t>
      </w:r>
    </w:p>
    <w:p w:rsidR="007D1E6D" w:rsidRPr="00B60646" w:rsidRDefault="00CE5501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t>Система работы у</w:t>
      </w:r>
      <w:r w:rsidR="00756EC5" w:rsidRPr="00B60646">
        <w:t>чителя</w:t>
      </w:r>
      <w:r w:rsidRPr="00B60646">
        <w:t xml:space="preserve"> меняется в условиях использования информационно-коммуникационных технологий. Здесь необходимо сказать об интеграции ИКТ с современными педагогическими технологиями: </w:t>
      </w:r>
    </w:p>
    <w:p w:rsidR="00CE5501" w:rsidRPr="00B60646" w:rsidRDefault="00CE5501" w:rsidP="00B60646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B60646">
        <w:t>коммуникативными</w:t>
      </w:r>
      <w:proofErr w:type="gramEnd"/>
      <w:r w:rsidRPr="00B60646">
        <w:t xml:space="preserve"> (ведущий метод - общение; обучение в сотрудничестве, </w:t>
      </w:r>
      <w:proofErr w:type="spellStart"/>
      <w:r w:rsidRPr="00B60646">
        <w:t>взаимообучение</w:t>
      </w:r>
      <w:proofErr w:type="spellEnd"/>
      <w:r w:rsidRPr="00B60646">
        <w:t>, работа в парах и группах, учебный диалог, дискуссия).</w:t>
      </w:r>
    </w:p>
    <w:p w:rsidR="00CE5501" w:rsidRPr="00B60646" w:rsidRDefault="00CE5501" w:rsidP="00B60646">
      <w:pPr>
        <w:pStyle w:val="a7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proofErr w:type="gramStart"/>
      <w:r w:rsidRPr="00B60646">
        <w:t>исследовательскими</w:t>
      </w:r>
      <w:proofErr w:type="gramEnd"/>
      <w:r w:rsidRPr="00B60646">
        <w:t xml:space="preserve"> (ведущий метод - проблемное обучение, метод проектов, организационная форма - совместный поиск решения проблемных ситуаций); </w:t>
      </w:r>
    </w:p>
    <w:p w:rsidR="00CE5501" w:rsidRPr="00B60646" w:rsidRDefault="00CE5501" w:rsidP="00B60646">
      <w:pPr>
        <w:pStyle w:val="a7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proofErr w:type="gramStart"/>
      <w:r w:rsidRPr="00B60646">
        <w:t>игровыми</w:t>
      </w:r>
      <w:proofErr w:type="gramEnd"/>
      <w:r w:rsidRPr="00B60646">
        <w:t xml:space="preserve"> (ведущий метод - игра; организационные формы - дело</w:t>
      </w:r>
      <w:r w:rsidR="007D1E6D" w:rsidRPr="00B60646">
        <w:t>вые, ролевые, игры-путешествия)</w:t>
      </w:r>
    </w:p>
    <w:p w:rsidR="007D1E6D" w:rsidRPr="00B60646" w:rsidRDefault="007D1E6D" w:rsidP="00B60646">
      <w:pPr>
        <w:pStyle w:val="a7"/>
        <w:spacing w:before="0" w:beforeAutospacing="0" w:after="0" w:afterAutospacing="0"/>
        <w:ind w:left="709" w:firstLine="567"/>
        <w:jc w:val="both"/>
      </w:pPr>
      <w:r w:rsidRPr="00B60646">
        <w:t xml:space="preserve">В рамках УМК </w:t>
      </w:r>
      <w:r w:rsidR="00FD4E48" w:rsidRPr="00B60646">
        <w:t>ведущей технологией выступает</w:t>
      </w:r>
      <w:r w:rsidR="00FD4E48" w:rsidRPr="00B60646">
        <w:rPr>
          <w:b/>
        </w:rPr>
        <w:t>технология</w:t>
      </w:r>
      <w:r w:rsidR="00756EC5" w:rsidRPr="00B60646">
        <w:rPr>
          <w:b/>
        </w:rPr>
        <w:t xml:space="preserve"> модульного обучения</w:t>
      </w:r>
      <w:r w:rsidR="00756EC5" w:rsidRPr="00B60646">
        <w:t xml:space="preserve">. Она создает оптимальные условия для активной, самостоятельной и автономной деятельности школьников. Суть модульной технологии – обучающиеся с определенной мерой самостоятельности могут работать с учебной </w:t>
      </w:r>
      <w:proofErr w:type="gramStart"/>
      <w:r w:rsidR="00756EC5" w:rsidRPr="00B60646">
        <w:t>программой</w:t>
      </w:r>
      <w:proofErr w:type="gramEnd"/>
      <w:r w:rsidR="00756EC5" w:rsidRPr="00B60646">
        <w:t xml:space="preserve"> включающей в себя целевой план действия, банк информации и методическое руководство по достижению поставленных целей.</w:t>
      </w:r>
    </w:p>
    <w:p w:rsidR="00756EC5" w:rsidRPr="00B60646" w:rsidRDefault="00756EC5" w:rsidP="00B60646">
      <w:pPr>
        <w:pStyle w:val="a7"/>
        <w:spacing w:before="0" w:beforeAutospacing="0" w:after="0" w:afterAutospacing="0"/>
        <w:ind w:firstLine="567"/>
        <w:jc w:val="both"/>
      </w:pPr>
    </w:p>
    <w:p w:rsidR="00CE5501" w:rsidRPr="00B60646" w:rsidRDefault="00CE5501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t xml:space="preserve">Учебный процесс сопровождается обязательным использованием приемов, основанных на </w:t>
      </w:r>
      <w:proofErr w:type="spellStart"/>
      <w:r w:rsidRPr="00B60646">
        <w:rPr>
          <w:b/>
        </w:rPr>
        <w:t>здоровьесберегающихтехнологиях</w:t>
      </w:r>
      <w:proofErr w:type="spellEnd"/>
      <w:r w:rsidRPr="00B60646">
        <w:rPr>
          <w:b/>
        </w:rPr>
        <w:t>,</w:t>
      </w:r>
      <w:r w:rsidRPr="00B60646">
        <w:t xml:space="preserve"> где создаются условия для сохранения психического и физического здоровья учащихся на уроках, проводятся подвижные игры, физзарядки, </w:t>
      </w:r>
      <w:proofErr w:type="spellStart"/>
      <w:r w:rsidRPr="00B60646">
        <w:t>физминутки</w:t>
      </w:r>
      <w:proofErr w:type="spellEnd"/>
      <w:r w:rsidRPr="00B60646">
        <w:t>, расслабляющие мини-тренинги.</w:t>
      </w:r>
    </w:p>
    <w:p w:rsidR="00CE5501" w:rsidRPr="00B60646" w:rsidRDefault="00CE5501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t xml:space="preserve">ФГОС нового поколения требует использования в образовательном процессе </w:t>
      </w:r>
      <w:r w:rsidRPr="00B60646">
        <w:rPr>
          <w:b/>
        </w:rPr>
        <w:t xml:space="preserve">технологий </w:t>
      </w:r>
      <w:r w:rsidR="00756EC5" w:rsidRPr="00B60646">
        <w:rPr>
          <w:b/>
        </w:rPr>
        <w:t>индивидуального и дифференцированного обучения</w:t>
      </w:r>
      <w:r w:rsidR="00756EC5" w:rsidRPr="00B60646">
        <w:t>, при которых ученик все время ставится в ситуацию выбора, проявляет самостоятельность в выборе в соответствии со своими потребностями.</w:t>
      </w:r>
      <w:r w:rsidR="00BA2DE9" w:rsidRPr="00B60646">
        <w:t xml:space="preserve"> Все это обеспечивается условиями обучения и УМК.</w:t>
      </w:r>
    </w:p>
    <w:p w:rsidR="00633E95" w:rsidRPr="00B60646" w:rsidRDefault="00633E95" w:rsidP="00B60646">
      <w:pPr>
        <w:pStyle w:val="a7"/>
        <w:spacing w:before="0" w:beforeAutospacing="0" w:after="0" w:afterAutospacing="0"/>
        <w:ind w:firstLine="567"/>
        <w:jc w:val="both"/>
      </w:pPr>
      <w:r w:rsidRPr="00B60646">
        <w:lastRenderedPageBreak/>
        <w:t xml:space="preserve">Традиционные требования к </w:t>
      </w:r>
      <w:r w:rsidRPr="00B60646">
        <w:rPr>
          <w:b/>
        </w:rPr>
        <w:t>контролю,</w:t>
      </w:r>
      <w:r w:rsidRPr="00B60646">
        <w:t xml:space="preserve"> такие как непрерывность, </w:t>
      </w:r>
      <w:proofErr w:type="spellStart"/>
      <w:r w:rsidRPr="00B60646">
        <w:t>разноуровневость</w:t>
      </w:r>
      <w:proofErr w:type="spellEnd"/>
      <w:r w:rsidRPr="00B60646">
        <w:t xml:space="preserve">, надежность, </w:t>
      </w:r>
      <w:proofErr w:type="spellStart"/>
      <w:r w:rsidRPr="00B60646">
        <w:t>валидность</w:t>
      </w:r>
      <w:proofErr w:type="spellEnd"/>
      <w:r w:rsidRPr="00B60646">
        <w:t xml:space="preserve"> сохраняют свою значимость, </w:t>
      </w:r>
      <w:r w:rsidR="00FD4E48" w:rsidRPr="00B60646">
        <w:t xml:space="preserve">хотя процедура контроля претерпевает некоторые изменения. Учительский контроль дополняется </w:t>
      </w:r>
      <w:r w:rsidR="00FD4E48" w:rsidRPr="00B60646">
        <w:rPr>
          <w:b/>
        </w:rPr>
        <w:t>групповым взаимоконтролем и индивидуальным контролем.</w:t>
      </w:r>
      <w:r w:rsidR="00FD4E48" w:rsidRPr="00B60646">
        <w:t xml:space="preserve"> Выдвигается требование прозрачности целей, процедур и критериев оценивания.</w:t>
      </w:r>
    </w:p>
    <w:p w:rsidR="00233903" w:rsidRPr="00B60646" w:rsidRDefault="00233903" w:rsidP="00B6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b/>
          <w:sz w:val="24"/>
          <w:szCs w:val="24"/>
        </w:rPr>
        <w:t xml:space="preserve">Итоговая оценка </w:t>
      </w:r>
      <w:r w:rsidRPr="00B60646">
        <w:rPr>
          <w:rFonts w:ascii="Times New Roman" w:hAnsi="Times New Roman" w:cs="Times New Roman"/>
          <w:sz w:val="24"/>
          <w:szCs w:val="24"/>
        </w:rPr>
        <w:t>освоения образовательной программы по английскому языку на средней ступени обучения учащихся 7 классов гимназии проводится в гимназии с 2008 года и направлена на контроль достижения результатов освоения программы на средней ступени обучения</w:t>
      </w:r>
      <w:proofErr w:type="gramStart"/>
      <w:r w:rsidRPr="00B606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0646">
        <w:rPr>
          <w:rFonts w:ascii="Times New Roman" w:hAnsi="Times New Roman" w:cs="Times New Roman"/>
          <w:sz w:val="24"/>
          <w:szCs w:val="24"/>
        </w:rPr>
        <w:t xml:space="preserve"> Данный </w:t>
      </w:r>
      <w:proofErr w:type="spellStart"/>
      <w:r w:rsidRPr="00B60646">
        <w:rPr>
          <w:rFonts w:ascii="Times New Roman" w:hAnsi="Times New Roman" w:cs="Times New Roman"/>
          <w:sz w:val="24"/>
          <w:szCs w:val="24"/>
        </w:rPr>
        <w:t>котроль</w:t>
      </w:r>
      <w:proofErr w:type="spellEnd"/>
      <w:r w:rsidRPr="00B60646">
        <w:rPr>
          <w:rFonts w:ascii="Times New Roman" w:hAnsi="Times New Roman" w:cs="Times New Roman"/>
          <w:sz w:val="24"/>
          <w:szCs w:val="24"/>
        </w:rPr>
        <w:t xml:space="preserve"> включает в себя оценивание коммуникативных умений учащихся в письменной форме по чтению, </w:t>
      </w:r>
      <w:proofErr w:type="spellStart"/>
      <w:r w:rsidRPr="00B6064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B60646">
        <w:rPr>
          <w:rFonts w:ascii="Times New Roman" w:hAnsi="Times New Roman" w:cs="Times New Roman"/>
          <w:sz w:val="24"/>
          <w:szCs w:val="24"/>
        </w:rPr>
        <w:t xml:space="preserve"> и письму, а также лексике и грамматике. Второй этап включает в себя задания на контроль монологической и диалогической речи учащихся в устной форме. По результатам итоговой оценки принимается решение о переводе учащихся на следующую ступень общего образования.</w:t>
      </w:r>
    </w:p>
    <w:p w:rsidR="00AC54C1" w:rsidRPr="00B60646" w:rsidRDefault="00AC54C1" w:rsidP="00B60646">
      <w:pPr>
        <w:pStyle w:val="a7"/>
        <w:spacing w:before="0" w:beforeAutospacing="0" w:after="0" w:afterAutospacing="0"/>
        <w:ind w:firstLine="567"/>
        <w:jc w:val="both"/>
      </w:pPr>
    </w:p>
    <w:p w:rsidR="00CE5501" w:rsidRPr="00B60646" w:rsidRDefault="00AC54C1" w:rsidP="00B6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b/>
          <w:sz w:val="24"/>
          <w:szCs w:val="24"/>
        </w:rPr>
        <w:t>Результативност</w:t>
      </w:r>
      <w:r w:rsidRPr="00B60646">
        <w:rPr>
          <w:rFonts w:ascii="Times New Roman" w:hAnsi="Times New Roman" w:cs="Times New Roman"/>
          <w:sz w:val="24"/>
          <w:szCs w:val="24"/>
        </w:rPr>
        <w:t>ь перехода на ФГОС второго поколения.</w:t>
      </w:r>
    </w:p>
    <w:p w:rsidR="009258F5" w:rsidRPr="00B60646" w:rsidRDefault="009258F5" w:rsidP="00B6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 xml:space="preserve">Уровень качества </w:t>
      </w:r>
      <w:proofErr w:type="spellStart"/>
      <w:r w:rsidRPr="00B6064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60646">
        <w:rPr>
          <w:rFonts w:ascii="Times New Roman" w:hAnsi="Times New Roman" w:cs="Times New Roman"/>
          <w:sz w:val="24"/>
          <w:szCs w:val="24"/>
        </w:rPr>
        <w:t xml:space="preserve"> представлен в параллели 5-х </w:t>
      </w:r>
      <w:proofErr w:type="gramStart"/>
      <w:r w:rsidRPr="00B60646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B60646">
        <w:rPr>
          <w:rFonts w:ascii="Times New Roman" w:hAnsi="Times New Roman" w:cs="Times New Roman"/>
          <w:sz w:val="24"/>
          <w:szCs w:val="24"/>
        </w:rPr>
        <w:t xml:space="preserve"> которые перешли на ФГОС в 2012/2013 учебном году. </w:t>
      </w:r>
    </w:p>
    <w:p w:rsidR="009258F5" w:rsidRPr="00B60646" w:rsidRDefault="009258F5" w:rsidP="00B606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01" w:rsidRPr="00B60646" w:rsidRDefault="00AC54C1" w:rsidP="00B6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0342" cy="3069021"/>
            <wp:effectExtent l="19050" t="0" r="1510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501" w:rsidRPr="00B60646" w:rsidRDefault="008C5D9A" w:rsidP="00B60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4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23AB1" w:rsidRPr="00B60646" w:rsidRDefault="00C23AB1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 xml:space="preserve">1.Федеральный Государственный стандарт основного общего образования </w:t>
      </w:r>
      <w:r w:rsidR="00B84352" w:rsidRPr="00B60646">
        <w:rPr>
          <w:rFonts w:ascii="Times New Roman" w:hAnsi="Times New Roman" w:cs="Times New Roman"/>
          <w:sz w:val="24"/>
          <w:szCs w:val="24"/>
        </w:rPr>
        <w:t>Серия стандарты второго поколения М: Просвещение</w:t>
      </w:r>
      <w:r w:rsidRPr="00B60646">
        <w:rPr>
          <w:rFonts w:ascii="Times New Roman" w:hAnsi="Times New Roman" w:cs="Times New Roman"/>
          <w:sz w:val="24"/>
          <w:szCs w:val="24"/>
        </w:rPr>
        <w:t xml:space="preserve"> 201</w:t>
      </w:r>
      <w:r w:rsidR="00B84352" w:rsidRPr="00B60646">
        <w:rPr>
          <w:rFonts w:ascii="Times New Roman" w:hAnsi="Times New Roman" w:cs="Times New Roman"/>
          <w:sz w:val="24"/>
          <w:szCs w:val="24"/>
        </w:rPr>
        <w:t>2</w:t>
      </w:r>
      <w:r w:rsidRPr="00B60646">
        <w:rPr>
          <w:rFonts w:ascii="Times New Roman" w:hAnsi="Times New Roman" w:cs="Times New Roman"/>
          <w:sz w:val="24"/>
          <w:szCs w:val="24"/>
        </w:rPr>
        <w:t>г.</w:t>
      </w:r>
    </w:p>
    <w:p w:rsidR="00B84352" w:rsidRPr="00B60646" w:rsidRDefault="00B84352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>2.Федеральный компонент государственного стандарта общего образования. Стандарт начального общего образования по иностранному языку. Приказ Министерства образования РФ от 5 марта 2004г. № 1089.//Вестник образования России №12 2004г. ИЯШ 2004 №2 с.3-20</w:t>
      </w:r>
    </w:p>
    <w:p w:rsidR="00B84352" w:rsidRPr="00B60646" w:rsidRDefault="00B84352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 xml:space="preserve">3.Борзова Е.В. </w:t>
      </w:r>
      <w:proofErr w:type="gramStart"/>
      <w:r w:rsidRPr="00B6064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60646">
        <w:rPr>
          <w:rFonts w:ascii="Times New Roman" w:hAnsi="Times New Roman" w:cs="Times New Roman"/>
          <w:sz w:val="24"/>
          <w:szCs w:val="24"/>
        </w:rPr>
        <w:t xml:space="preserve"> ФГОС и методика обучения ИЯ.// ИЯШ 2013г. №7 с.10-16</w:t>
      </w:r>
    </w:p>
    <w:p w:rsidR="00FD5C4D" w:rsidRPr="00B60646" w:rsidRDefault="00FD5C4D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>4Куклина С.С. Использование модульной технологии для формирования учебно-познавательной компетенции школьников ИЯШ 2014 №4 с.16</w:t>
      </w:r>
    </w:p>
    <w:p w:rsidR="00B84352" w:rsidRPr="00B60646" w:rsidRDefault="00FD5C4D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>5</w:t>
      </w:r>
      <w:r w:rsidR="00B84352" w:rsidRPr="00B60646">
        <w:rPr>
          <w:rFonts w:ascii="Times New Roman" w:hAnsi="Times New Roman" w:cs="Times New Roman"/>
          <w:sz w:val="24"/>
          <w:szCs w:val="24"/>
        </w:rPr>
        <w:t>.Примерные программы по учебным предметам. Иностранный язык 5-9 классы – М: Просвещение,2010г.</w:t>
      </w:r>
    </w:p>
    <w:p w:rsidR="00B84352" w:rsidRPr="00B60646" w:rsidRDefault="00FD5C4D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>6</w:t>
      </w:r>
      <w:r w:rsidR="00B84352" w:rsidRPr="00B60646">
        <w:rPr>
          <w:rFonts w:ascii="Times New Roman" w:hAnsi="Times New Roman" w:cs="Times New Roman"/>
          <w:sz w:val="24"/>
          <w:szCs w:val="24"/>
        </w:rPr>
        <w:t>.Соловова Е.Н. Чтение в составе УУД позиции ФГОС и традиционной методики обучения ИЯ» ИЯШ 2014 №4 с.2-16</w:t>
      </w:r>
    </w:p>
    <w:p w:rsidR="00B84352" w:rsidRPr="00B60646" w:rsidRDefault="00FD5C4D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84352" w:rsidRPr="00B60646">
        <w:rPr>
          <w:rFonts w:ascii="Times New Roman" w:hAnsi="Times New Roman" w:cs="Times New Roman"/>
          <w:sz w:val="24"/>
          <w:szCs w:val="24"/>
        </w:rPr>
        <w:t xml:space="preserve">.Сысоев П.В. Система обучения ИЯ по индивидуальным траекториям на </w:t>
      </w:r>
      <w:proofErr w:type="spellStart"/>
      <w:r w:rsidR="00B84352" w:rsidRPr="00B60646">
        <w:rPr>
          <w:rFonts w:ascii="Times New Roman" w:hAnsi="Times New Roman" w:cs="Times New Roman"/>
          <w:sz w:val="24"/>
          <w:szCs w:val="24"/>
        </w:rPr>
        <w:t>сонове</w:t>
      </w:r>
      <w:proofErr w:type="spellEnd"/>
      <w:r w:rsidR="00B84352" w:rsidRPr="00B60646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технологий» ИЯШ 2014№5 с.2-11</w:t>
      </w:r>
    </w:p>
    <w:p w:rsidR="00B84352" w:rsidRPr="00B60646" w:rsidRDefault="00FD5C4D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46">
        <w:rPr>
          <w:rFonts w:ascii="Times New Roman" w:hAnsi="Times New Roman" w:cs="Times New Roman"/>
          <w:sz w:val="24"/>
          <w:szCs w:val="24"/>
        </w:rPr>
        <w:t>8</w:t>
      </w:r>
      <w:r w:rsidR="00B84352" w:rsidRPr="00B60646">
        <w:rPr>
          <w:rFonts w:ascii="Times New Roman" w:hAnsi="Times New Roman" w:cs="Times New Roman"/>
          <w:sz w:val="24"/>
          <w:szCs w:val="24"/>
        </w:rPr>
        <w:t xml:space="preserve">.Сухова Л.В. «Коммуникативно-ориентированное обучение иностранному языку и языковая </w:t>
      </w:r>
      <w:proofErr w:type="spellStart"/>
      <w:r w:rsidR="00B84352" w:rsidRPr="00B60646">
        <w:rPr>
          <w:rFonts w:ascii="Times New Roman" w:hAnsi="Times New Roman" w:cs="Times New Roman"/>
          <w:sz w:val="24"/>
          <w:szCs w:val="24"/>
        </w:rPr>
        <w:t>парасреда</w:t>
      </w:r>
      <w:proofErr w:type="spellEnd"/>
      <w:r w:rsidR="00B84352" w:rsidRPr="00B60646">
        <w:rPr>
          <w:rFonts w:ascii="Times New Roman" w:hAnsi="Times New Roman" w:cs="Times New Roman"/>
          <w:sz w:val="24"/>
          <w:szCs w:val="24"/>
        </w:rPr>
        <w:t xml:space="preserve"> как его системообразующий фактор» ИЯШ 2007 №5 с.15-19</w:t>
      </w:r>
    </w:p>
    <w:p w:rsidR="00B84352" w:rsidRPr="00B60646" w:rsidRDefault="00B84352" w:rsidP="00B60646">
      <w:pPr>
        <w:tabs>
          <w:tab w:val="left" w:pos="935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D9A" w:rsidRPr="00B60646" w:rsidRDefault="008C5D9A" w:rsidP="00B606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D9A" w:rsidRPr="00B60646" w:rsidSect="00B6064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01" w:rsidRDefault="00CE5501" w:rsidP="00CE5501">
      <w:pPr>
        <w:spacing w:after="0" w:line="240" w:lineRule="auto"/>
      </w:pPr>
      <w:r>
        <w:separator/>
      </w:r>
    </w:p>
  </w:endnote>
  <w:endnote w:type="continuationSeparator" w:id="0">
    <w:p w:rsidR="00CE5501" w:rsidRDefault="00CE5501" w:rsidP="00CE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9329"/>
      <w:docPartObj>
        <w:docPartGallery w:val="Page Numbers (Bottom of Page)"/>
        <w:docPartUnique/>
      </w:docPartObj>
    </w:sdtPr>
    <w:sdtEndPr/>
    <w:sdtContent>
      <w:p w:rsidR="00543908" w:rsidRDefault="0022203A">
        <w:pPr>
          <w:pStyle w:val="ad"/>
          <w:jc w:val="center"/>
        </w:pPr>
        <w:r>
          <w:fldChar w:fldCharType="begin"/>
        </w:r>
        <w:r w:rsidR="00B60646">
          <w:instrText xml:space="preserve"> PAGE   \* MERGEFORMAT </w:instrText>
        </w:r>
        <w:r>
          <w:fldChar w:fldCharType="separate"/>
        </w:r>
        <w:r w:rsidR="00C210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6618" w:rsidRDefault="007B6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01" w:rsidRDefault="00CE5501" w:rsidP="00CE5501">
      <w:pPr>
        <w:spacing w:after="0" w:line="240" w:lineRule="auto"/>
      </w:pPr>
      <w:r>
        <w:separator/>
      </w:r>
    </w:p>
  </w:footnote>
  <w:footnote w:type="continuationSeparator" w:id="0">
    <w:p w:rsidR="00CE5501" w:rsidRDefault="00CE5501" w:rsidP="00CE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4E0"/>
    <w:multiLevelType w:val="hybridMultilevel"/>
    <w:tmpl w:val="BEB231F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4BB7FEC"/>
    <w:multiLevelType w:val="hybridMultilevel"/>
    <w:tmpl w:val="A93A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A55"/>
    <w:multiLevelType w:val="hybridMultilevel"/>
    <w:tmpl w:val="14BAA7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E4169"/>
    <w:multiLevelType w:val="multilevel"/>
    <w:tmpl w:val="2CF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D6652"/>
    <w:multiLevelType w:val="hybridMultilevel"/>
    <w:tmpl w:val="59E668AC"/>
    <w:lvl w:ilvl="0" w:tplc="AEDCB20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FBE42F9"/>
    <w:multiLevelType w:val="hybridMultilevel"/>
    <w:tmpl w:val="160A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5BC9"/>
    <w:multiLevelType w:val="multilevel"/>
    <w:tmpl w:val="F10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C1D"/>
    <w:rsid w:val="000A5548"/>
    <w:rsid w:val="0022203A"/>
    <w:rsid w:val="00233903"/>
    <w:rsid w:val="00323C1D"/>
    <w:rsid w:val="00371807"/>
    <w:rsid w:val="003F61D3"/>
    <w:rsid w:val="004C426F"/>
    <w:rsid w:val="00543908"/>
    <w:rsid w:val="0058169E"/>
    <w:rsid w:val="005C57AA"/>
    <w:rsid w:val="00633E95"/>
    <w:rsid w:val="00756EC5"/>
    <w:rsid w:val="007848B1"/>
    <w:rsid w:val="007878AA"/>
    <w:rsid w:val="007B6618"/>
    <w:rsid w:val="007D1E6D"/>
    <w:rsid w:val="008C5D9A"/>
    <w:rsid w:val="009258F5"/>
    <w:rsid w:val="009424A9"/>
    <w:rsid w:val="0095306B"/>
    <w:rsid w:val="00A076D8"/>
    <w:rsid w:val="00A43C33"/>
    <w:rsid w:val="00AC54C1"/>
    <w:rsid w:val="00B60646"/>
    <w:rsid w:val="00B75B25"/>
    <w:rsid w:val="00B84352"/>
    <w:rsid w:val="00BA2DE9"/>
    <w:rsid w:val="00BB1F08"/>
    <w:rsid w:val="00BC52DA"/>
    <w:rsid w:val="00C041FB"/>
    <w:rsid w:val="00C2105C"/>
    <w:rsid w:val="00C23AB1"/>
    <w:rsid w:val="00CE5501"/>
    <w:rsid w:val="00D45176"/>
    <w:rsid w:val="00DE42E0"/>
    <w:rsid w:val="00DF19C0"/>
    <w:rsid w:val="00E85C1D"/>
    <w:rsid w:val="00F756AD"/>
    <w:rsid w:val="00FD4E48"/>
    <w:rsid w:val="00FD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0"/>
  </w:style>
  <w:style w:type="paragraph" w:styleId="1">
    <w:name w:val="heading 1"/>
    <w:basedOn w:val="a"/>
    <w:link w:val="10"/>
    <w:qFormat/>
    <w:rsid w:val="00CE550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D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C1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E85C1D"/>
  </w:style>
  <w:style w:type="character" w:customStyle="1" w:styleId="FontStyle15">
    <w:name w:val="Font Style15"/>
    <w:uiPriority w:val="99"/>
    <w:rsid w:val="00E85C1D"/>
    <w:rPr>
      <w:rFonts w:ascii="Bookman Old Style" w:hAnsi="Bookman Old Style"/>
      <w:sz w:val="20"/>
    </w:rPr>
  </w:style>
  <w:style w:type="paragraph" w:customStyle="1" w:styleId="WW-1">
    <w:name w:val="WW-Без интервала1"/>
    <w:uiPriority w:val="99"/>
    <w:rsid w:val="00E85C1D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E5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E5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E5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CE550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4300433043e043b043e0432043e043a00201char1">
    <w:name w:val="dash0417_0430_0433_043e_043b_043e_0432_043e_043a_00201__char1"/>
    <w:basedOn w:val="a0"/>
    <w:rsid w:val="00CE550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consplusnormal005f005fchar1char1">
    <w:name w:val="consplusnormal_005f_005fchar1__char1"/>
    <w:basedOn w:val="a0"/>
    <w:rsid w:val="00CE550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CE550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CE5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E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E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E550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CE5501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CE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CE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5501"/>
    <w:rPr>
      <w:b/>
      <w:bCs/>
    </w:rPr>
  </w:style>
  <w:style w:type="character" w:customStyle="1" w:styleId="apple-converted-space">
    <w:name w:val="apple-converted-space"/>
    <w:basedOn w:val="a0"/>
    <w:rsid w:val="003F61D3"/>
  </w:style>
  <w:style w:type="paragraph" w:customStyle="1" w:styleId="11">
    <w:name w:val="Обычный1"/>
    <w:rsid w:val="005816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816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5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06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8C5D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semiHidden/>
    <w:rsid w:val="008C5D9A"/>
    <w:pPr>
      <w:tabs>
        <w:tab w:val="left" w:pos="935"/>
      </w:tabs>
      <w:spacing w:after="0" w:line="240" w:lineRule="auto"/>
      <w:ind w:left="16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D9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B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6618"/>
  </w:style>
  <w:style w:type="paragraph" w:styleId="ad">
    <w:name w:val="footer"/>
    <w:basedOn w:val="a"/>
    <w:link w:val="ae"/>
    <w:uiPriority w:val="99"/>
    <w:unhideWhenUsed/>
    <w:rsid w:val="007B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5399">
              <w:marLeft w:val="0"/>
              <w:marRight w:val="0"/>
              <w:marTop w:val="414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7" w:color="EAEAEA"/>
                <w:right w:val="none" w:sz="0" w:space="0" w:color="auto"/>
              </w:divBdr>
              <w:divsChild>
                <w:div w:id="939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0.65000000000000036</c:v>
                </c:pt>
                <c:pt idx="2">
                  <c:v>0.78</c:v>
                </c:pt>
                <c:pt idx="3">
                  <c:v>0.85000000000000031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0.75000000000000033</c:v>
                </c:pt>
                <c:pt idx="1">
                  <c:v>0.8</c:v>
                </c:pt>
                <c:pt idx="2">
                  <c:v>0.86000000000000032</c:v>
                </c:pt>
                <c:pt idx="3">
                  <c:v>0.92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295552"/>
        <c:axId val="93134144"/>
      </c:lineChart>
      <c:catAx>
        <c:axId val="7829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93134144"/>
        <c:crosses val="autoZero"/>
        <c:auto val="1"/>
        <c:lblAlgn val="ctr"/>
        <c:lblOffset val="100"/>
        <c:noMultiLvlLbl val="0"/>
      </c:catAx>
      <c:valAx>
        <c:axId val="93134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29555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4DFC-C317-426F-B71C-9CD86620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Учитель</cp:lastModifiedBy>
  <cp:revision>17</cp:revision>
  <cp:lastPrinted>2016-10-05T11:46:00Z</cp:lastPrinted>
  <dcterms:created xsi:type="dcterms:W3CDTF">2016-10-03T16:54:00Z</dcterms:created>
  <dcterms:modified xsi:type="dcterms:W3CDTF">2019-02-02T06:26:00Z</dcterms:modified>
</cp:coreProperties>
</file>