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4B" w:rsidRPr="009112C6" w:rsidRDefault="00E61F4B" w:rsidP="009112C6">
      <w:pPr>
        <w:jc w:val="center"/>
        <w:rPr>
          <w:rFonts w:ascii="Arial" w:hAnsi="Arial" w:cs="Arial"/>
          <w:b/>
          <w:i/>
          <w:sz w:val="24"/>
          <w:szCs w:val="24"/>
          <w:lang w:val="en-US"/>
        </w:rPr>
      </w:pPr>
      <w:r>
        <w:rPr>
          <w:rFonts w:ascii="Arial" w:hAnsi="Arial" w:cs="Arial"/>
          <w:b/>
          <w:i/>
          <w:sz w:val="24"/>
          <w:szCs w:val="24"/>
          <w:lang w:val="en-US"/>
        </w:rPr>
        <w:t xml:space="preserve">Form 9 </w:t>
      </w:r>
      <w:r w:rsidRPr="009112C6">
        <w:rPr>
          <w:rFonts w:ascii="Arial" w:hAnsi="Arial" w:cs="Arial"/>
          <w:b/>
          <w:i/>
          <w:sz w:val="24"/>
          <w:szCs w:val="24"/>
          <w:lang w:val="en-US"/>
        </w:rPr>
        <w:t xml:space="preserve">Final Lesson “Junk Food” </w:t>
      </w:r>
      <w:smartTag w:uri="urn:schemas-microsoft-com:office:smarttags" w:element="place">
        <w:smartTag w:uri="urn:schemas-microsoft-com:office:smarttags" w:element="City">
          <w:r w:rsidRPr="009112C6">
            <w:rPr>
              <w:rFonts w:ascii="Arial" w:hAnsi="Arial" w:cs="Arial"/>
              <w:b/>
              <w:i/>
              <w:sz w:val="24"/>
              <w:szCs w:val="24"/>
              <w:lang w:val="en-US"/>
            </w:rPr>
            <w:t>Enterprise</w:t>
          </w:r>
        </w:smartTag>
      </w:smartTag>
      <w:r w:rsidRPr="009112C6">
        <w:rPr>
          <w:rFonts w:ascii="Arial" w:hAnsi="Arial" w:cs="Arial"/>
          <w:b/>
          <w:i/>
          <w:sz w:val="24"/>
          <w:szCs w:val="24"/>
          <w:lang w:val="en-US"/>
        </w:rPr>
        <w:t xml:space="preserve"> 4 Unit 6 (Role-Play)</w:t>
      </w:r>
    </w:p>
    <w:p w:rsidR="00E61F4B" w:rsidRPr="009112C6" w:rsidRDefault="00E61F4B" w:rsidP="009112C6">
      <w:pPr>
        <w:jc w:val="center"/>
        <w:rPr>
          <w:rFonts w:ascii="Arial" w:hAnsi="Arial" w:cs="Arial"/>
          <w:b/>
          <w:i/>
          <w:sz w:val="24"/>
          <w:szCs w:val="24"/>
          <w:lang w:val="en-US"/>
        </w:rPr>
      </w:pPr>
      <w:r w:rsidRPr="009112C6">
        <w:rPr>
          <w:rFonts w:ascii="Arial" w:hAnsi="Arial" w:cs="Arial"/>
          <w:b/>
          <w:i/>
          <w:sz w:val="24"/>
          <w:szCs w:val="24"/>
          <w:lang w:val="en-US"/>
        </w:rPr>
        <w:t>Scientific Conference “Junk Food: A Curse Or A Blessing?”</w:t>
      </w:r>
    </w:p>
    <w:p w:rsidR="00E61F4B" w:rsidRDefault="00E61F4B">
      <w:pPr>
        <w:rPr>
          <w:rFonts w:ascii="Arial" w:hAnsi="Arial" w:cs="Arial"/>
          <w:sz w:val="24"/>
          <w:szCs w:val="24"/>
          <w:lang w:val="en-US"/>
        </w:rPr>
      </w:pPr>
      <w:r w:rsidRPr="00CC6E7E">
        <w:rPr>
          <w:rFonts w:ascii="Arial" w:hAnsi="Arial" w:cs="Arial"/>
          <w:b/>
          <w:sz w:val="24"/>
          <w:szCs w:val="24"/>
          <w:lang w:val="en-US"/>
        </w:rPr>
        <w:t>Leader</w:t>
      </w:r>
      <w:r>
        <w:rPr>
          <w:rFonts w:ascii="Arial" w:hAnsi="Arial" w:cs="Arial"/>
          <w:sz w:val="24"/>
          <w:szCs w:val="24"/>
          <w:lang w:val="en-US"/>
        </w:rPr>
        <w:t>: Today we’re having a discussion about junk food. Junk food has become an integral part of our lives. It seems there are very few people nowadays who don’t consume such food. Though there are still arguments if it is a curse or a blessing.</w:t>
      </w:r>
    </w:p>
    <w:p w:rsidR="00E61F4B" w:rsidRDefault="00E61F4B">
      <w:pPr>
        <w:rPr>
          <w:rFonts w:ascii="Arial" w:hAnsi="Arial" w:cs="Arial"/>
          <w:sz w:val="24"/>
          <w:szCs w:val="24"/>
          <w:lang w:val="en-US"/>
        </w:rPr>
      </w:pPr>
      <w:r>
        <w:rPr>
          <w:rFonts w:ascii="Arial" w:hAnsi="Arial" w:cs="Arial"/>
          <w:sz w:val="24"/>
          <w:szCs w:val="24"/>
          <w:lang w:val="en-US"/>
        </w:rPr>
        <w:t>Today we’re having guests who share different views on this matter. Let me introduce the participants of our conference: a guest of honour – an independent expert, doctors, owners of fast food cafes and restaurants, busy parents, young people who leave their parents immediately after they finish school and teenagers who study at school now.</w:t>
      </w:r>
    </w:p>
    <w:p w:rsidR="00E61F4B" w:rsidRDefault="00E61F4B">
      <w:pPr>
        <w:rPr>
          <w:rFonts w:ascii="Arial" w:hAnsi="Arial" w:cs="Arial"/>
          <w:sz w:val="24"/>
          <w:szCs w:val="24"/>
          <w:lang w:val="en-US"/>
        </w:rPr>
      </w:pPr>
      <w:r>
        <w:rPr>
          <w:rFonts w:ascii="Arial" w:hAnsi="Arial" w:cs="Arial"/>
          <w:sz w:val="24"/>
          <w:szCs w:val="24"/>
          <w:lang w:val="en-US"/>
        </w:rPr>
        <w:t>As a result all the participants will write an essay on the topic. So, everyone should put down some notes while listening.</w:t>
      </w:r>
    </w:p>
    <w:p w:rsidR="00E61F4B" w:rsidRDefault="00E61F4B">
      <w:pPr>
        <w:rPr>
          <w:rFonts w:ascii="Arial" w:hAnsi="Arial" w:cs="Arial"/>
          <w:sz w:val="24"/>
          <w:szCs w:val="24"/>
          <w:lang w:val="en-US"/>
        </w:rPr>
      </w:pPr>
      <w:r>
        <w:rPr>
          <w:rFonts w:ascii="Arial" w:hAnsi="Arial" w:cs="Arial"/>
          <w:sz w:val="24"/>
          <w:szCs w:val="24"/>
          <w:lang w:val="en-US"/>
        </w:rPr>
        <w:t>Now I’d like to draw your attention to the vocabulary to introduce your opinion.</w:t>
      </w:r>
    </w:p>
    <w:p w:rsidR="00E61F4B" w:rsidRDefault="00E61F4B">
      <w:pPr>
        <w:rPr>
          <w:rFonts w:ascii="Arial" w:hAnsi="Arial" w:cs="Arial"/>
          <w:sz w:val="24"/>
          <w:szCs w:val="24"/>
          <w:lang w:val="en-US"/>
        </w:rPr>
      </w:pPr>
      <w:r>
        <w:rPr>
          <w:rFonts w:ascii="Arial" w:hAnsi="Arial" w:cs="Arial"/>
          <w:sz w:val="24"/>
          <w:szCs w:val="24"/>
          <w:lang w:val="en-US"/>
        </w:rPr>
        <w:t xml:space="preserve">Let’s start. Firstly I give the floor to an independent expert. </w:t>
      </w:r>
      <w:r w:rsidRPr="009112C6">
        <w:rPr>
          <w:rFonts w:ascii="Arial" w:hAnsi="Arial" w:cs="Arial"/>
          <w:b/>
          <w:sz w:val="24"/>
          <w:szCs w:val="24"/>
          <w:lang w:val="en-US"/>
        </w:rPr>
        <w:t>(presentation</w:t>
      </w:r>
      <w:r>
        <w:rPr>
          <w:rFonts w:ascii="Arial" w:hAnsi="Arial" w:cs="Arial"/>
          <w:sz w:val="24"/>
          <w:szCs w:val="24"/>
          <w:lang w:val="en-US"/>
        </w:rPr>
        <w:t>)</w:t>
      </w:r>
    </w:p>
    <w:p w:rsidR="00E61F4B" w:rsidRDefault="00E61F4B">
      <w:pPr>
        <w:rPr>
          <w:rFonts w:ascii="Arial" w:hAnsi="Arial" w:cs="Arial"/>
          <w:sz w:val="24"/>
          <w:szCs w:val="24"/>
          <w:lang w:val="en-US"/>
        </w:rPr>
      </w:pPr>
      <w:r>
        <w:rPr>
          <w:rFonts w:ascii="Arial" w:hAnsi="Arial" w:cs="Arial"/>
          <w:sz w:val="24"/>
          <w:szCs w:val="24"/>
          <w:lang w:val="en-US"/>
        </w:rPr>
        <w:t>You have some time to arrange your thoughts and speak on the behalf of your group.</w:t>
      </w:r>
    </w:p>
    <w:p w:rsidR="00E61F4B" w:rsidRDefault="00E61F4B">
      <w:pPr>
        <w:rPr>
          <w:rFonts w:ascii="Arial" w:hAnsi="Arial" w:cs="Arial"/>
          <w:sz w:val="24"/>
          <w:szCs w:val="24"/>
          <w:lang w:val="en-US"/>
        </w:rPr>
      </w:pPr>
      <w:r>
        <w:rPr>
          <w:rFonts w:ascii="Arial" w:hAnsi="Arial" w:cs="Arial"/>
          <w:sz w:val="24"/>
          <w:szCs w:val="24"/>
          <w:lang w:val="en-US"/>
        </w:rPr>
        <w:t>(group work)</w:t>
      </w:r>
    </w:p>
    <w:p w:rsidR="00E61F4B" w:rsidRDefault="00E61F4B">
      <w:pPr>
        <w:rPr>
          <w:rFonts w:ascii="Arial" w:hAnsi="Arial" w:cs="Arial"/>
          <w:sz w:val="24"/>
          <w:szCs w:val="24"/>
          <w:lang w:val="en-US"/>
        </w:rPr>
      </w:pPr>
      <w:r>
        <w:rPr>
          <w:rFonts w:ascii="Arial" w:hAnsi="Arial" w:cs="Arial"/>
          <w:sz w:val="24"/>
          <w:szCs w:val="24"/>
          <w:lang w:val="en-US"/>
        </w:rPr>
        <w:t>Let’s draw a line. Now everyone will be given a plan for writing essays. (</w:t>
      </w:r>
      <w:r w:rsidRPr="009112C6">
        <w:rPr>
          <w:rFonts w:ascii="Arial" w:hAnsi="Arial" w:cs="Arial"/>
          <w:b/>
          <w:sz w:val="24"/>
          <w:szCs w:val="24"/>
          <w:lang w:val="en-US"/>
        </w:rPr>
        <w:t>schemes)</w:t>
      </w:r>
    </w:p>
    <w:p w:rsidR="00E61F4B" w:rsidRDefault="00E61F4B">
      <w:pPr>
        <w:rPr>
          <w:rFonts w:ascii="Arial" w:hAnsi="Arial" w:cs="Arial"/>
          <w:sz w:val="24"/>
          <w:szCs w:val="24"/>
          <w:lang w:val="en-US"/>
        </w:rPr>
      </w:pPr>
      <w:r>
        <w:rPr>
          <w:rFonts w:ascii="Arial" w:hAnsi="Arial" w:cs="Arial"/>
          <w:sz w:val="24"/>
          <w:szCs w:val="24"/>
          <w:lang w:val="en-US"/>
        </w:rPr>
        <w:t xml:space="preserve">Have you ever been to the Hard Rock café in </w:t>
      </w:r>
      <w:smartTag w:uri="urn:schemas-microsoft-com:office:smarttags" w:element="City">
        <w:r>
          <w:rPr>
            <w:rFonts w:ascii="Arial" w:hAnsi="Arial" w:cs="Arial"/>
            <w:sz w:val="24"/>
            <w:szCs w:val="24"/>
            <w:lang w:val="en-US"/>
          </w:rPr>
          <w:t>London</w:t>
        </w:r>
      </w:smartTag>
      <w:r>
        <w:rPr>
          <w:rFonts w:ascii="Arial" w:hAnsi="Arial" w:cs="Arial"/>
          <w:sz w:val="24"/>
          <w:szCs w:val="24"/>
          <w:lang w:val="en-US"/>
        </w:rPr>
        <w:t xml:space="preserve"> or to its branch in any other country? Do you know anything about it? The Hard Rock Café was the 1</w:t>
      </w:r>
      <w:r w:rsidRPr="009112C6">
        <w:rPr>
          <w:rFonts w:ascii="Arial" w:hAnsi="Arial" w:cs="Arial"/>
          <w:sz w:val="24"/>
          <w:szCs w:val="24"/>
          <w:vertAlign w:val="superscript"/>
          <w:lang w:val="en-US"/>
        </w:rPr>
        <w:t>st</w:t>
      </w:r>
      <w:r>
        <w:rPr>
          <w:rFonts w:ascii="Arial" w:hAnsi="Arial" w:cs="Arial"/>
          <w:sz w:val="24"/>
          <w:szCs w:val="24"/>
          <w:lang w:val="en-US"/>
        </w:rPr>
        <w:t xml:space="preserve"> American-style hamburger restaurant to open in </w:t>
      </w:r>
      <w:smartTag w:uri="urn:schemas-microsoft-com:office:smarttags" w:element="City">
        <w:r>
          <w:rPr>
            <w:rFonts w:ascii="Arial" w:hAnsi="Arial" w:cs="Arial"/>
            <w:sz w:val="24"/>
            <w:szCs w:val="24"/>
            <w:lang w:val="en-US"/>
          </w:rPr>
          <w:t>London</w:t>
        </w:r>
      </w:smartTag>
      <w:r>
        <w:rPr>
          <w:rFonts w:ascii="Arial" w:hAnsi="Arial" w:cs="Arial"/>
          <w:sz w:val="24"/>
          <w:szCs w:val="24"/>
          <w:lang w:val="en-US"/>
        </w:rPr>
        <w:t xml:space="preserve">. We’re going to listen about this famous café and you should make notes under the headings. </w:t>
      </w:r>
      <w:r w:rsidRPr="009112C6">
        <w:rPr>
          <w:rFonts w:ascii="Arial" w:hAnsi="Arial" w:cs="Arial"/>
          <w:b/>
          <w:sz w:val="24"/>
          <w:szCs w:val="24"/>
          <w:lang w:val="en-US"/>
        </w:rPr>
        <w:t>(listening Blue Print unit 16)</w:t>
      </w:r>
    </w:p>
    <w:p w:rsidR="00E61F4B" w:rsidRDefault="00E61F4B">
      <w:pPr>
        <w:rPr>
          <w:rFonts w:ascii="Arial" w:hAnsi="Arial" w:cs="Arial"/>
          <w:sz w:val="24"/>
          <w:szCs w:val="24"/>
          <w:lang w:val="en-US"/>
        </w:rPr>
      </w:pPr>
      <w:r w:rsidRPr="009112C6">
        <w:rPr>
          <w:rFonts w:ascii="Arial" w:hAnsi="Arial" w:cs="Arial"/>
          <w:b/>
          <w:sz w:val="24"/>
          <w:szCs w:val="24"/>
          <w:lang w:val="en-US"/>
        </w:rPr>
        <w:t>Vocabulary</w:t>
      </w:r>
      <w:r>
        <w:rPr>
          <w:rFonts w:ascii="Arial" w:hAnsi="Arial" w:cs="Arial"/>
          <w:sz w:val="24"/>
          <w:szCs w:val="24"/>
          <w:lang w:val="en-US"/>
        </w:rPr>
        <w:t>: on behalf of, the thing is that, it seems to me that, it’s true to say that, don’t you agree that, do you know what I mean? The point is that, I’m sorry to interrupt you but, I see what you mean, just a minute.</w:t>
      </w:r>
    </w:p>
    <w:p w:rsidR="00E61F4B" w:rsidRDefault="00E61F4B">
      <w:pPr>
        <w:rPr>
          <w:rFonts w:ascii="Arial" w:hAnsi="Arial" w:cs="Arial"/>
          <w:sz w:val="24"/>
          <w:szCs w:val="24"/>
          <w:lang w:val="en-US"/>
        </w:rPr>
      </w:pPr>
      <w:r>
        <w:rPr>
          <w:rFonts w:ascii="Arial" w:hAnsi="Arial" w:cs="Arial"/>
          <w:sz w:val="24"/>
          <w:szCs w:val="24"/>
          <w:lang w:val="en-US"/>
        </w:rPr>
        <w:br w:type="page"/>
      </w:r>
    </w:p>
    <w:p w:rsidR="00E61F4B" w:rsidRDefault="00E61F4B" w:rsidP="00223583">
      <w:pPr>
        <w:jc w:val="center"/>
        <w:rPr>
          <w:rFonts w:ascii="Arial" w:hAnsi="Arial" w:cs="Arial"/>
          <w:sz w:val="24"/>
          <w:szCs w:val="24"/>
          <w:lang w:val="en-US"/>
        </w:rPr>
      </w:pPr>
      <w:r>
        <w:rPr>
          <w:rFonts w:ascii="Arial" w:hAnsi="Arial" w:cs="Arial"/>
          <w:sz w:val="24"/>
          <w:szCs w:val="24"/>
          <w:lang w:val="en-US"/>
        </w:rPr>
        <w:t>Listening (Blue Print U.16)</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1842"/>
        <w:gridCol w:w="1701"/>
        <w:gridCol w:w="1736"/>
        <w:gridCol w:w="1808"/>
        <w:gridCol w:w="1701"/>
      </w:tblGrid>
      <w:tr w:rsidR="00E61F4B" w:rsidRPr="00AE4D84" w:rsidTr="00AE4D84">
        <w:tc>
          <w:tcPr>
            <w:tcW w:w="2269"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Attractions of the original Hard Rock Cafe</w:t>
            </w:r>
          </w:p>
        </w:tc>
        <w:tc>
          <w:tcPr>
            <w:tcW w:w="1842"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Type of food, music, people in the 1970s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Food, music and people today</w:t>
            </w:r>
          </w:p>
        </w:tc>
        <w:tc>
          <w:tcPr>
            <w:tcW w:w="1736"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Number and location of other branches</w:t>
            </w:r>
          </w:p>
        </w:tc>
        <w:tc>
          <w:tcPr>
            <w:tcW w:w="1808"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Décor common to all cafes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Evidence of its success</w:t>
            </w:r>
          </w:p>
        </w:tc>
      </w:tr>
      <w:tr w:rsidR="00E61F4B" w:rsidRPr="00AE4D84" w:rsidTr="00AE4D84">
        <w:trPr>
          <w:trHeight w:val="3044"/>
        </w:trPr>
        <w:tc>
          <w:tcPr>
            <w:tcW w:w="2269" w:type="dxa"/>
          </w:tcPr>
          <w:p w:rsidR="00E61F4B" w:rsidRPr="00AE4D84" w:rsidRDefault="00E61F4B" w:rsidP="00AE4D84">
            <w:pPr>
              <w:spacing w:after="0" w:line="240" w:lineRule="auto"/>
              <w:rPr>
                <w:rFonts w:ascii="Arial" w:hAnsi="Arial" w:cs="Arial"/>
                <w:sz w:val="20"/>
                <w:szCs w:val="20"/>
                <w:lang w:val="en-US"/>
              </w:rPr>
            </w:pPr>
          </w:p>
        </w:tc>
        <w:tc>
          <w:tcPr>
            <w:tcW w:w="1842"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c>
          <w:tcPr>
            <w:tcW w:w="1736" w:type="dxa"/>
          </w:tcPr>
          <w:p w:rsidR="00E61F4B" w:rsidRPr="00AE4D84" w:rsidRDefault="00E61F4B" w:rsidP="00AE4D84">
            <w:pPr>
              <w:spacing w:after="0" w:line="240" w:lineRule="auto"/>
              <w:rPr>
                <w:rFonts w:ascii="Arial" w:hAnsi="Arial" w:cs="Arial"/>
                <w:sz w:val="20"/>
                <w:szCs w:val="20"/>
                <w:lang w:val="en-US"/>
              </w:rPr>
            </w:pPr>
          </w:p>
        </w:tc>
        <w:tc>
          <w:tcPr>
            <w:tcW w:w="1808"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r>
    </w:tbl>
    <w:p w:rsidR="00E61F4B" w:rsidRPr="003858DC" w:rsidRDefault="00E61F4B" w:rsidP="00223583">
      <w:pPr>
        <w:rPr>
          <w:rFonts w:ascii="Arial" w:hAnsi="Arial" w:cs="Arial"/>
          <w:sz w:val="24"/>
          <w:szCs w:val="24"/>
          <w:lang w:val="en-US"/>
        </w:rPr>
      </w:pPr>
    </w:p>
    <w:p w:rsidR="00E61F4B" w:rsidRDefault="00E61F4B" w:rsidP="00223583">
      <w:pPr>
        <w:jc w:val="center"/>
        <w:rPr>
          <w:rFonts w:ascii="Arial" w:hAnsi="Arial" w:cs="Arial"/>
          <w:sz w:val="24"/>
          <w:szCs w:val="24"/>
          <w:lang w:val="en-US"/>
        </w:rPr>
      </w:pPr>
      <w:r>
        <w:rPr>
          <w:rFonts w:ascii="Arial" w:hAnsi="Arial" w:cs="Arial"/>
          <w:sz w:val="24"/>
          <w:szCs w:val="24"/>
          <w:lang w:val="en-US"/>
        </w:rPr>
        <w:t>Listening (Blue Print U.16)</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1842"/>
        <w:gridCol w:w="1701"/>
        <w:gridCol w:w="1736"/>
        <w:gridCol w:w="1808"/>
        <w:gridCol w:w="1701"/>
      </w:tblGrid>
      <w:tr w:rsidR="00E61F4B" w:rsidRPr="00AE4D84" w:rsidTr="00AE4D84">
        <w:tc>
          <w:tcPr>
            <w:tcW w:w="2269"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Attractions of the original Hard Rock Cafe</w:t>
            </w:r>
          </w:p>
        </w:tc>
        <w:tc>
          <w:tcPr>
            <w:tcW w:w="1842"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Type of food, music, people in the 1970s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Food, music and people today</w:t>
            </w:r>
          </w:p>
        </w:tc>
        <w:tc>
          <w:tcPr>
            <w:tcW w:w="1736"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Number and location of other branches</w:t>
            </w:r>
          </w:p>
        </w:tc>
        <w:tc>
          <w:tcPr>
            <w:tcW w:w="1808"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Décor common to all cafes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Evidence of its success</w:t>
            </w:r>
          </w:p>
        </w:tc>
      </w:tr>
      <w:tr w:rsidR="00E61F4B" w:rsidRPr="00AE4D84" w:rsidTr="00AE4D84">
        <w:trPr>
          <w:trHeight w:val="3044"/>
        </w:trPr>
        <w:tc>
          <w:tcPr>
            <w:tcW w:w="2269" w:type="dxa"/>
          </w:tcPr>
          <w:p w:rsidR="00E61F4B" w:rsidRPr="00AE4D84" w:rsidRDefault="00E61F4B" w:rsidP="00AE4D84">
            <w:pPr>
              <w:spacing w:after="0" w:line="240" w:lineRule="auto"/>
              <w:rPr>
                <w:rFonts w:ascii="Arial" w:hAnsi="Arial" w:cs="Arial"/>
                <w:sz w:val="20"/>
                <w:szCs w:val="20"/>
                <w:lang w:val="en-US"/>
              </w:rPr>
            </w:pPr>
          </w:p>
        </w:tc>
        <w:tc>
          <w:tcPr>
            <w:tcW w:w="1842"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c>
          <w:tcPr>
            <w:tcW w:w="1736" w:type="dxa"/>
          </w:tcPr>
          <w:p w:rsidR="00E61F4B" w:rsidRPr="00AE4D84" w:rsidRDefault="00E61F4B" w:rsidP="00AE4D84">
            <w:pPr>
              <w:spacing w:after="0" w:line="240" w:lineRule="auto"/>
              <w:rPr>
                <w:rFonts w:ascii="Arial" w:hAnsi="Arial" w:cs="Arial"/>
                <w:sz w:val="20"/>
                <w:szCs w:val="20"/>
                <w:lang w:val="en-US"/>
              </w:rPr>
            </w:pPr>
          </w:p>
        </w:tc>
        <w:tc>
          <w:tcPr>
            <w:tcW w:w="1808"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r>
    </w:tbl>
    <w:p w:rsidR="00E61F4B" w:rsidRDefault="00E61F4B">
      <w:pPr>
        <w:rPr>
          <w:rFonts w:ascii="Arial" w:hAnsi="Arial" w:cs="Arial"/>
          <w:sz w:val="24"/>
          <w:szCs w:val="24"/>
          <w:lang w:val="en-US"/>
        </w:rPr>
      </w:pPr>
    </w:p>
    <w:p w:rsidR="00E61F4B" w:rsidRDefault="00E61F4B" w:rsidP="00223583">
      <w:pPr>
        <w:jc w:val="center"/>
        <w:rPr>
          <w:rFonts w:ascii="Arial" w:hAnsi="Arial" w:cs="Arial"/>
          <w:sz w:val="24"/>
          <w:szCs w:val="24"/>
          <w:lang w:val="en-US"/>
        </w:rPr>
      </w:pPr>
      <w:r>
        <w:rPr>
          <w:rFonts w:ascii="Arial" w:hAnsi="Arial" w:cs="Arial"/>
          <w:sz w:val="24"/>
          <w:szCs w:val="24"/>
          <w:lang w:val="en-US"/>
        </w:rPr>
        <w:t>Listening (Blue Print U.16)</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1842"/>
        <w:gridCol w:w="1701"/>
        <w:gridCol w:w="1736"/>
        <w:gridCol w:w="1808"/>
        <w:gridCol w:w="1701"/>
      </w:tblGrid>
      <w:tr w:rsidR="00E61F4B" w:rsidRPr="00AE4D84" w:rsidTr="00AE4D84">
        <w:tc>
          <w:tcPr>
            <w:tcW w:w="2269"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Attractions of the original Hard Rock Cafe</w:t>
            </w:r>
          </w:p>
        </w:tc>
        <w:tc>
          <w:tcPr>
            <w:tcW w:w="1842"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Type of food, music, people in the 1970s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Food, music and people today</w:t>
            </w:r>
          </w:p>
        </w:tc>
        <w:tc>
          <w:tcPr>
            <w:tcW w:w="1736"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Number and location of other branches</w:t>
            </w:r>
          </w:p>
        </w:tc>
        <w:tc>
          <w:tcPr>
            <w:tcW w:w="1808"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Décor common to all cafes</w:t>
            </w:r>
          </w:p>
        </w:tc>
        <w:tc>
          <w:tcPr>
            <w:tcW w:w="1701" w:type="dxa"/>
          </w:tcPr>
          <w:p w:rsidR="00E61F4B" w:rsidRPr="00AE4D84" w:rsidRDefault="00E61F4B" w:rsidP="00AE4D84">
            <w:pPr>
              <w:spacing w:after="0" w:line="240" w:lineRule="auto"/>
              <w:rPr>
                <w:rFonts w:ascii="Arial" w:hAnsi="Arial" w:cs="Arial"/>
                <w:sz w:val="20"/>
                <w:szCs w:val="20"/>
                <w:lang w:val="en-US"/>
              </w:rPr>
            </w:pPr>
            <w:r w:rsidRPr="00AE4D84">
              <w:rPr>
                <w:rFonts w:ascii="Arial" w:hAnsi="Arial" w:cs="Arial"/>
                <w:sz w:val="20"/>
                <w:szCs w:val="20"/>
                <w:lang w:val="en-US"/>
              </w:rPr>
              <w:t>Evidence of its success</w:t>
            </w:r>
          </w:p>
        </w:tc>
      </w:tr>
      <w:tr w:rsidR="00E61F4B" w:rsidRPr="00AE4D84" w:rsidTr="00AE4D84">
        <w:trPr>
          <w:trHeight w:val="3044"/>
        </w:trPr>
        <w:tc>
          <w:tcPr>
            <w:tcW w:w="2269" w:type="dxa"/>
          </w:tcPr>
          <w:p w:rsidR="00E61F4B" w:rsidRPr="00AE4D84" w:rsidRDefault="00E61F4B" w:rsidP="00AE4D84">
            <w:pPr>
              <w:spacing w:after="0" w:line="240" w:lineRule="auto"/>
              <w:rPr>
                <w:rFonts w:ascii="Arial" w:hAnsi="Arial" w:cs="Arial"/>
                <w:sz w:val="20"/>
                <w:szCs w:val="20"/>
                <w:lang w:val="en-US"/>
              </w:rPr>
            </w:pPr>
          </w:p>
        </w:tc>
        <w:tc>
          <w:tcPr>
            <w:tcW w:w="1842"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c>
          <w:tcPr>
            <w:tcW w:w="1736" w:type="dxa"/>
          </w:tcPr>
          <w:p w:rsidR="00E61F4B" w:rsidRPr="00AE4D84" w:rsidRDefault="00E61F4B" w:rsidP="00AE4D84">
            <w:pPr>
              <w:spacing w:after="0" w:line="240" w:lineRule="auto"/>
              <w:rPr>
                <w:rFonts w:ascii="Arial" w:hAnsi="Arial" w:cs="Arial"/>
                <w:sz w:val="20"/>
                <w:szCs w:val="20"/>
                <w:lang w:val="en-US"/>
              </w:rPr>
            </w:pPr>
          </w:p>
        </w:tc>
        <w:tc>
          <w:tcPr>
            <w:tcW w:w="1808" w:type="dxa"/>
          </w:tcPr>
          <w:p w:rsidR="00E61F4B" w:rsidRPr="00AE4D84" w:rsidRDefault="00E61F4B" w:rsidP="00AE4D84">
            <w:pPr>
              <w:spacing w:after="0" w:line="240" w:lineRule="auto"/>
              <w:rPr>
                <w:rFonts w:ascii="Arial" w:hAnsi="Arial" w:cs="Arial"/>
                <w:sz w:val="20"/>
                <w:szCs w:val="20"/>
                <w:lang w:val="en-US"/>
              </w:rPr>
            </w:pPr>
          </w:p>
        </w:tc>
        <w:tc>
          <w:tcPr>
            <w:tcW w:w="1701" w:type="dxa"/>
          </w:tcPr>
          <w:p w:rsidR="00E61F4B" w:rsidRPr="00AE4D84" w:rsidRDefault="00E61F4B" w:rsidP="00AE4D84">
            <w:pPr>
              <w:spacing w:after="0" w:line="240" w:lineRule="auto"/>
              <w:rPr>
                <w:rFonts w:ascii="Arial" w:hAnsi="Arial" w:cs="Arial"/>
                <w:sz w:val="20"/>
                <w:szCs w:val="20"/>
                <w:lang w:val="en-US"/>
              </w:rPr>
            </w:pPr>
          </w:p>
        </w:tc>
      </w:tr>
    </w:tbl>
    <w:p w:rsidR="00E61F4B" w:rsidRPr="003858DC" w:rsidRDefault="00E61F4B" w:rsidP="00223583">
      <w:pPr>
        <w:rPr>
          <w:rFonts w:ascii="Arial" w:hAnsi="Arial" w:cs="Arial"/>
          <w:sz w:val="24"/>
          <w:szCs w:val="24"/>
          <w:lang w:val="en-US"/>
        </w:rPr>
      </w:pPr>
    </w:p>
    <w:p w:rsidR="00E61F4B" w:rsidRPr="003858DC" w:rsidRDefault="00E61F4B">
      <w:pPr>
        <w:rPr>
          <w:rFonts w:ascii="Arial" w:hAnsi="Arial" w:cs="Arial"/>
          <w:sz w:val="24"/>
          <w:szCs w:val="24"/>
          <w:lang w:val="en-US"/>
        </w:rPr>
      </w:pPr>
    </w:p>
    <w:sectPr w:rsidR="00E61F4B" w:rsidRPr="003858DC" w:rsidSect="00474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8DC"/>
    <w:rsid w:val="00223583"/>
    <w:rsid w:val="003858DC"/>
    <w:rsid w:val="004128BB"/>
    <w:rsid w:val="00474244"/>
    <w:rsid w:val="009112C6"/>
    <w:rsid w:val="00AE4D84"/>
    <w:rsid w:val="00C75FC6"/>
    <w:rsid w:val="00CC6E7E"/>
    <w:rsid w:val="00E34BBF"/>
    <w:rsid w:val="00E61F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12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Pages>
  <Words>364</Words>
  <Characters>2080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4</cp:revision>
  <cp:lastPrinted>2013-03-16T05:20:00Z</cp:lastPrinted>
  <dcterms:created xsi:type="dcterms:W3CDTF">2008-12-21T07:02:00Z</dcterms:created>
  <dcterms:modified xsi:type="dcterms:W3CDTF">2013-03-16T05:20:00Z</dcterms:modified>
</cp:coreProperties>
</file>