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E" w:rsidRDefault="00A11AAC" w:rsidP="00D825C1">
      <w:pPr>
        <w:tabs>
          <w:tab w:val="left" w:pos="8364"/>
        </w:tabs>
        <w:jc w:val="center"/>
        <w:rPr>
          <w:rFonts w:ascii="Times New Roman" w:hAnsi="Times New Roman" w:cs="Times New Roman"/>
          <w:b/>
          <w:sz w:val="28"/>
          <w:szCs w:val="28"/>
        </w:rPr>
      </w:pPr>
      <w:r w:rsidRPr="00A11AAC">
        <w:rPr>
          <w:rFonts w:ascii="Times New Roman" w:hAnsi="Times New Roman" w:cs="Times New Roman"/>
          <w:b/>
          <w:sz w:val="28"/>
          <w:szCs w:val="28"/>
        </w:rPr>
        <w:t>Лучшая педагогическая практика</w:t>
      </w:r>
    </w:p>
    <w:tbl>
      <w:tblPr>
        <w:tblStyle w:val="a3"/>
        <w:tblW w:w="0" w:type="auto"/>
        <w:tblLook w:val="04A0"/>
      </w:tblPr>
      <w:tblGrid>
        <w:gridCol w:w="4785"/>
        <w:gridCol w:w="4786"/>
      </w:tblGrid>
      <w:tr w:rsidR="00A11AAC" w:rsidTr="00D825C1">
        <w:trPr>
          <w:trHeight w:val="6929"/>
        </w:trPr>
        <w:tc>
          <w:tcPr>
            <w:tcW w:w="4785" w:type="dxa"/>
          </w:tcPr>
          <w:p w:rsidR="0068754C" w:rsidRDefault="00312FE3" w:rsidP="0068754C">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Город Тверь, м</w:t>
            </w:r>
            <w:r w:rsidR="0068754C">
              <w:rPr>
                <w:rFonts w:ascii="Times New Roman" w:hAnsi="Times New Roman" w:cs="Times New Roman"/>
                <w:b/>
                <w:sz w:val="28"/>
                <w:szCs w:val="28"/>
              </w:rPr>
              <w:t>униципальное образовательное учреждение  средняя общеобразовательная школа № 45</w:t>
            </w:r>
          </w:p>
          <w:p w:rsidR="0068754C" w:rsidRDefault="0068754C" w:rsidP="0068754C">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с углубленным изучением отдельных предметов  </w:t>
            </w:r>
          </w:p>
          <w:p w:rsidR="00A11AAC" w:rsidRDefault="0068754C" w:rsidP="0068754C">
            <w:pPr>
              <w:rPr>
                <w:rFonts w:ascii="Times New Roman" w:hAnsi="Times New Roman" w:cs="Times New Roman"/>
                <w:b/>
                <w:sz w:val="28"/>
                <w:szCs w:val="28"/>
              </w:rPr>
            </w:pPr>
            <w:r>
              <w:rPr>
                <w:rFonts w:ascii="Times New Roman" w:hAnsi="Times New Roman" w:cs="Times New Roman"/>
                <w:b/>
                <w:sz w:val="28"/>
                <w:szCs w:val="28"/>
              </w:rPr>
              <w:t>естественнонаучной направленности</w:t>
            </w:r>
            <w:r w:rsidR="00312FE3">
              <w:rPr>
                <w:rFonts w:ascii="Times New Roman" w:hAnsi="Times New Roman" w:cs="Times New Roman"/>
                <w:b/>
                <w:sz w:val="28"/>
                <w:szCs w:val="28"/>
              </w:rPr>
              <w:t>,</w:t>
            </w:r>
          </w:p>
          <w:p w:rsidR="00312FE3" w:rsidRDefault="00312FE3" w:rsidP="0068754C">
            <w:pPr>
              <w:rPr>
                <w:rFonts w:ascii="Times New Roman" w:hAnsi="Times New Roman" w:cs="Times New Roman"/>
                <w:b/>
                <w:sz w:val="28"/>
                <w:szCs w:val="28"/>
              </w:rPr>
            </w:pPr>
            <w:r>
              <w:rPr>
                <w:rFonts w:ascii="Times New Roman" w:hAnsi="Times New Roman" w:cs="Times New Roman"/>
                <w:b/>
                <w:sz w:val="28"/>
                <w:szCs w:val="28"/>
              </w:rPr>
              <w:t>телефон: 8(4822)516000;</w:t>
            </w:r>
          </w:p>
          <w:p w:rsidR="00312FE3" w:rsidRDefault="00312FE3" w:rsidP="0068754C">
            <w:pPr>
              <w:rPr>
                <w:rFonts w:ascii="Times New Roman" w:hAnsi="Times New Roman" w:cs="Times New Roman"/>
                <w:b/>
                <w:sz w:val="28"/>
                <w:szCs w:val="28"/>
              </w:rPr>
            </w:pPr>
            <w:r>
              <w:rPr>
                <w:rFonts w:ascii="Times New Roman" w:hAnsi="Times New Roman" w:cs="Times New Roman"/>
                <w:b/>
                <w:sz w:val="28"/>
                <w:szCs w:val="28"/>
              </w:rPr>
              <w:t>факс: 8(4822)516000;</w:t>
            </w:r>
          </w:p>
          <w:p w:rsidR="00312FE3" w:rsidRPr="00312FE3" w:rsidRDefault="00312FE3" w:rsidP="0068754C">
            <w:pPr>
              <w:rPr>
                <w:rFonts w:ascii="Times New Roman" w:hAnsi="Times New Roman" w:cs="Times New Roman"/>
                <w:b/>
                <w:sz w:val="28"/>
                <w:szCs w:val="28"/>
              </w:rPr>
            </w:pPr>
            <w:r>
              <w:rPr>
                <w:rFonts w:ascii="Times New Roman" w:hAnsi="Times New Roman" w:cs="Times New Roman"/>
                <w:b/>
                <w:sz w:val="28"/>
                <w:szCs w:val="28"/>
              </w:rPr>
              <w:t>сайт:</w:t>
            </w:r>
            <w:r w:rsidRPr="00312FE3">
              <w:rPr>
                <w:rFonts w:ascii="Times New Roman" w:hAnsi="Times New Roman" w:cs="Times New Roman"/>
                <w:b/>
                <w:sz w:val="28"/>
                <w:szCs w:val="28"/>
              </w:rPr>
              <w:t xml:space="preserve"> </w:t>
            </w:r>
            <w:r>
              <w:rPr>
                <w:rFonts w:ascii="Times New Roman" w:hAnsi="Times New Roman" w:cs="Times New Roman"/>
                <w:b/>
                <w:sz w:val="28"/>
                <w:szCs w:val="28"/>
                <w:lang w:val="en-US"/>
              </w:rPr>
              <w:t>http</w:t>
            </w:r>
            <w:r w:rsidRPr="00312FE3">
              <w:rPr>
                <w:rFonts w:ascii="Times New Roman" w:hAnsi="Times New Roman" w:cs="Times New Roman"/>
                <w:b/>
                <w:sz w:val="28"/>
                <w:szCs w:val="28"/>
              </w:rPr>
              <w:t>://</w:t>
            </w:r>
            <w:r>
              <w:rPr>
                <w:rFonts w:ascii="Times New Roman" w:hAnsi="Times New Roman" w:cs="Times New Roman"/>
                <w:b/>
                <w:sz w:val="28"/>
                <w:szCs w:val="28"/>
                <w:lang w:val="en-US"/>
              </w:rPr>
              <w:t>school</w:t>
            </w:r>
            <w:r w:rsidRPr="00312FE3">
              <w:rPr>
                <w:rFonts w:ascii="Times New Roman" w:hAnsi="Times New Roman" w:cs="Times New Roman"/>
                <w:b/>
                <w:sz w:val="28"/>
                <w:szCs w:val="28"/>
              </w:rPr>
              <w:t>45.</w:t>
            </w:r>
            <w:r>
              <w:rPr>
                <w:rFonts w:ascii="Times New Roman" w:hAnsi="Times New Roman" w:cs="Times New Roman"/>
                <w:b/>
                <w:sz w:val="28"/>
                <w:szCs w:val="28"/>
                <w:lang w:val="en-US"/>
              </w:rPr>
              <w:t>net</w:t>
            </w:r>
            <w:r w:rsidRPr="00312FE3">
              <w:rPr>
                <w:rFonts w:ascii="Times New Roman" w:hAnsi="Times New Roman" w:cs="Times New Roman"/>
                <w:b/>
                <w:sz w:val="28"/>
                <w:szCs w:val="28"/>
              </w:rPr>
              <w:t>.</w:t>
            </w:r>
            <w:r>
              <w:rPr>
                <w:rFonts w:ascii="Times New Roman" w:hAnsi="Times New Roman" w:cs="Times New Roman"/>
                <w:b/>
                <w:sz w:val="28"/>
                <w:szCs w:val="28"/>
                <w:lang w:val="en-US"/>
              </w:rPr>
              <w:t>ru</w:t>
            </w:r>
          </w:p>
          <w:p w:rsidR="00312FE3" w:rsidRDefault="00312FE3"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p>
          <w:p w:rsidR="0068754C" w:rsidRDefault="0068754C" w:rsidP="0068754C">
            <w:pPr>
              <w:rPr>
                <w:rFonts w:ascii="Times New Roman" w:hAnsi="Times New Roman" w:cs="Times New Roman"/>
                <w:b/>
                <w:sz w:val="28"/>
                <w:szCs w:val="28"/>
              </w:rPr>
            </w:pPr>
            <w:r>
              <w:rPr>
                <w:rFonts w:ascii="Times New Roman" w:hAnsi="Times New Roman" w:cs="Times New Roman"/>
                <w:b/>
                <w:sz w:val="28"/>
                <w:szCs w:val="28"/>
              </w:rPr>
              <w:t>Рогова Галина Владимировна, учитель английского языка высшей категории</w:t>
            </w:r>
          </w:p>
        </w:tc>
        <w:tc>
          <w:tcPr>
            <w:tcW w:w="4786" w:type="dxa"/>
          </w:tcPr>
          <w:p w:rsidR="00A11AAC" w:rsidRDefault="00D825C1" w:rsidP="00D825C1">
            <w:pPr>
              <w:rPr>
                <w:rFonts w:ascii="Times New Roman" w:hAnsi="Times New Roman" w:cs="Times New Roman"/>
                <w:b/>
                <w:sz w:val="28"/>
                <w:szCs w:val="28"/>
              </w:rPr>
            </w:pPr>
            <w:r w:rsidRPr="00D825C1">
              <w:rPr>
                <w:rFonts w:ascii="Times New Roman" w:hAnsi="Times New Roman" w:cs="Times New Roman"/>
                <w:b/>
                <w:noProof/>
                <w:sz w:val="28"/>
                <w:szCs w:val="28"/>
                <w:lang w:eastAsia="ru-RU"/>
              </w:rPr>
              <w:drawing>
                <wp:inline distT="0" distB="0" distL="0" distR="0">
                  <wp:extent cx="2863171" cy="4390064"/>
                  <wp:effectExtent l="19050" t="0" r="0" b="0"/>
                  <wp:docPr id="3" name="Рисунок 1" descr="E:\best\631A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best\631A0299.JPG"/>
                          <pic:cNvPicPr>
                            <a:picLocks noChangeAspect="1" noChangeArrowheads="1"/>
                          </pic:cNvPicPr>
                        </pic:nvPicPr>
                        <pic:blipFill>
                          <a:blip r:embed="rId5" cstate="print"/>
                          <a:srcRect/>
                          <a:stretch>
                            <a:fillRect/>
                          </a:stretch>
                        </pic:blipFill>
                        <pic:spPr bwMode="auto">
                          <a:xfrm>
                            <a:off x="0" y="0"/>
                            <a:ext cx="2863171" cy="4390064"/>
                          </a:xfrm>
                          <a:prstGeom prst="rect">
                            <a:avLst/>
                          </a:prstGeom>
                          <a:noFill/>
                        </pic:spPr>
                      </pic:pic>
                    </a:graphicData>
                  </a:graphic>
                </wp:inline>
              </w:drawing>
            </w:r>
          </w:p>
        </w:tc>
      </w:tr>
      <w:tr w:rsidR="00A11AAC" w:rsidTr="00B01715">
        <w:tc>
          <w:tcPr>
            <w:tcW w:w="9571" w:type="dxa"/>
            <w:gridSpan w:val="2"/>
          </w:tcPr>
          <w:p w:rsidR="00A11AAC" w:rsidRDefault="00A11AAC" w:rsidP="00A11AAC">
            <w:pPr>
              <w:jc w:val="center"/>
              <w:rPr>
                <w:rFonts w:ascii="Times New Roman" w:hAnsi="Times New Roman" w:cs="Times New Roman"/>
                <w:b/>
                <w:sz w:val="28"/>
                <w:szCs w:val="28"/>
              </w:rPr>
            </w:pPr>
          </w:p>
          <w:p w:rsidR="009D5EF3" w:rsidRPr="00FD3835" w:rsidRDefault="00FD3835" w:rsidP="00FD3835">
            <w:pPr>
              <w:numPr>
                <w:ilvl w:val="0"/>
                <w:numId w:val="1"/>
              </w:numPr>
              <w:rPr>
                <w:rFonts w:ascii="Times New Roman" w:hAnsi="Times New Roman" w:cs="Times New Roman"/>
                <w:b/>
                <w:sz w:val="28"/>
                <w:szCs w:val="28"/>
              </w:rPr>
            </w:pPr>
            <w:r w:rsidRPr="00FD3835">
              <w:rPr>
                <w:rFonts w:ascii="Times New Roman" w:hAnsi="Times New Roman" w:cs="Times New Roman"/>
                <w:b/>
                <w:bCs/>
                <w:sz w:val="28"/>
                <w:szCs w:val="28"/>
              </w:rPr>
              <w:t>Основная методическая тема:</w:t>
            </w:r>
          </w:p>
          <w:p w:rsidR="00FD3835" w:rsidRDefault="00FD3835" w:rsidP="00FD3835">
            <w:pPr>
              <w:rPr>
                <w:rFonts w:ascii="Times New Roman" w:hAnsi="Times New Roman" w:cs="Times New Roman"/>
                <w:b/>
                <w:bCs/>
                <w:sz w:val="28"/>
                <w:szCs w:val="28"/>
              </w:rPr>
            </w:pPr>
            <w:r w:rsidRPr="00FD3835">
              <w:rPr>
                <w:rFonts w:ascii="Times New Roman" w:hAnsi="Times New Roman" w:cs="Times New Roman"/>
                <w:b/>
                <w:bCs/>
                <w:sz w:val="28"/>
                <w:szCs w:val="28"/>
              </w:rPr>
              <w:t xml:space="preserve">     Развитие индивидуальности в диалоге культур.</w:t>
            </w:r>
          </w:p>
          <w:p w:rsidR="00FD3835" w:rsidRPr="00FD3835" w:rsidRDefault="00FD3835" w:rsidP="00FD3835">
            <w:pPr>
              <w:rPr>
                <w:rFonts w:ascii="Times New Roman" w:hAnsi="Times New Roman" w:cs="Times New Roman"/>
                <w:b/>
                <w:sz w:val="28"/>
                <w:szCs w:val="28"/>
              </w:rPr>
            </w:pPr>
          </w:p>
          <w:p w:rsidR="00FD3835" w:rsidRPr="00FD3835" w:rsidRDefault="00FD3835" w:rsidP="00FD3835">
            <w:pPr>
              <w:numPr>
                <w:ilvl w:val="0"/>
                <w:numId w:val="2"/>
              </w:numPr>
              <w:rPr>
                <w:rFonts w:ascii="Times New Roman" w:hAnsi="Times New Roman" w:cs="Times New Roman"/>
                <w:b/>
                <w:sz w:val="28"/>
                <w:szCs w:val="28"/>
              </w:rPr>
            </w:pPr>
            <w:r w:rsidRPr="00FD3835">
              <w:rPr>
                <w:rFonts w:ascii="Times New Roman" w:hAnsi="Times New Roman" w:cs="Times New Roman"/>
                <w:b/>
                <w:bCs/>
                <w:sz w:val="28"/>
                <w:szCs w:val="28"/>
              </w:rPr>
              <w:t>Основная цель:</w:t>
            </w:r>
          </w:p>
          <w:p w:rsidR="00A11AAC" w:rsidRDefault="00FD3835" w:rsidP="00945D31">
            <w:pPr>
              <w:rPr>
                <w:rFonts w:ascii="Times New Roman" w:hAnsi="Times New Roman" w:cs="Times New Roman"/>
                <w:b/>
                <w:bCs/>
                <w:sz w:val="28"/>
                <w:szCs w:val="28"/>
              </w:rPr>
            </w:pPr>
            <w:r w:rsidRPr="00FD3835">
              <w:rPr>
                <w:rFonts w:ascii="Times New Roman" w:hAnsi="Times New Roman" w:cs="Times New Roman"/>
                <w:b/>
                <w:bCs/>
                <w:sz w:val="28"/>
                <w:szCs w:val="28"/>
              </w:rPr>
              <w:t xml:space="preserve">     Развитие индивидуальных познавательных способностей каждого ребенка, максимально выявляя, инициируя, используя, «окультуривая» индивидуальный (субъектный) опыт ребенка и помогая личности познать себя, самоопределиться и самореализоваться.</w:t>
            </w:r>
          </w:p>
          <w:p w:rsidR="00EB509A" w:rsidRPr="00EB509A" w:rsidRDefault="00EB509A" w:rsidP="00945D31">
            <w:pPr>
              <w:rPr>
                <w:rFonts w:ascii="Times New Roman" w:hAnsi="Times New Roman" w:cs="Times New Roman"/>
                <w:b/>
                <w:bCs/>
                <w:sz w:val="28"/>
                <w:szCs w:val="28"/>
              </w:rPr>
            </w:pPr>
          </w:p>
          <w:p w:rsidR="00312FE3" w:rsidRDefault="00EB509A" w:rsidP="00EB509A">
            <w:pPr>
              <w:pStyle w:val="a6"/>
              <w:numPr>
                <w:ilvl w:val="0"/>
                <w:numId w:val="3"/>
              </w:numPr>
              <w:rPr>
                <w:rFonts w:ascii="Times New Roman" w:hAnsi="Times New Roman" w:cs="Times New Roman"/>
                <w:b/>
                <w:sz w:val="28"/>
                <w:szCs w:val="28"/>
              </w:rPr>
            </w:pPr>
            <w:r w:rsidRPr="00EB509A">
              <w:rPr>
                <w:rFonts w:ascii="Times New Roman" w:hAnsi="Times New Roman" w:cs="Times New Roman"/>
                <w:b/>
                <w:sz w:val="28"/>
                <w:szCs w:val="28"/>
              </w:rPr>
              <w:t>Актуальность проблемы:</w:t>
            </w:r>
          </w:p>
          <w:p w:rsidR="00EA0794" w:rsidRPr="00964499" w:rsidRDefault="00EA0794" w:rsidP="00EA0794">
            <w:pPr>
              <w:ind w:firstLine="851"/>
              <w:jc w:val="both"/>
              <w:rPr>
                <w:rFonts w:ascii="Times New Roman" w:eastAsia="Calibri" w:hAnsi="Times New Roman" w:cs="Times New Roman"/>
                <w:b/>
                <w:color w:val="000000"/>
                <w:sz w:val="28"/>
                <w:szCs w:val="28"/>
              </w:rPr>
            </w:pPr>
            <w:r w:rsidRPr="00964499">
              <w:rPr>
                <w:rFonts w:ascii="Times New Roman" w:eastAsia="Calibri" w:hAnsi="Times New Roman" w:cs="Times New Roman"/>
                <w:b/>
                <w:sz w:val="28"/>
                <w:szCs w:val="28"/>
              </w:rPr>
              <w:t>Согласно Концепции модернизации российского образования, на общеобразовательном уровне предполагается ориентация образования «</w:t>
            </w:r>
            <w:r w:rsidR="00964499">
              <w:rPr>
                <w:rFonts w:ascii="Times New Roman" w:eastAsia="Calibri" w:hAnsi="Times New Roman" w:cs="Times New Roman"/>
                <w:b/>
                <w:sz w:val="28"/>
                <w:szCs w:val="28"/>
              </w:rPr>
              <w:t>не только на усвоение обучающим</w:t>
            </w:r>
            <w:r w:rsidRPr="00964499">
              <w:rPr>
                <w:rFonts w:ascii="Times New Roman" w:eastAsia="Calibri" w:hAnsi="Times New Roman" w:cs="Times New Roman"/>
                <w:b/>
                <w:sz w:val="28"/>
                <w:szCs w:val="28"/>
              </w:rPr>
              <w:t xml:space="preserve">ся определенной суммы знаний, но и на развитие его личности, его познавательных и созидательных способностей». </w:t>
            </w:r>
            <w:r w:rsidRPr="00964499">
              <w:rPr>
                <w:rFonts w:ascii="Times New Roman" w:eastAsia="Calibri" w:hAnsi="Times New Roman" w:cs="Times New Roman"/>
                <w:b/>
                <w:color w:val="000000"/>
                <w:sz w:val="28"/>
                <w:szCs w:val="28"/>
              </w:rPr>
              <w:t xml:space="preserve">Школа должна измениться так, чтобы реальностью стал педагогически организованный процесс развития школьника, чтобы получаемые учащимися знания имели действительно развивающий эффект, причем   для каждого ребенка. Откровенная заинтересованность школьника, любознательность и инициативность - вот очевидные показатели того, что идет процесс развития, а не просто «натаскивания» </w:t>
            </w:r>
            <w:r w:rsidRPr="00964499">
              <w:rPr>
                <w:rFonts w:ascii="Times New Roman" w:eastAsia="Calibri" w:hAnsi="Times New Roman" w:cs="Times New Roman"/>
                <w:b/>
                <w:color w:val="000000"/>
                <w:sz w:val="28"/>
                <w:szCs w:val="28"/>
              </w:rPr>
              <w:lastRenderedPageBreak/>
              <w:t>на определенные знания.</w:t>
            </w:r>
          </w:p>
          <w:p w:rsidR="00EA0794" w:rsidRPr="00964499" w:rsidRDefault="00EA0794" w:rsidP="00EA0794">
            <w:pPr>
              <w:ind w:firstLine="851"/>
              <w:jc w:val="both"/>
              <w:rPr>
                <w:rFonts w:ascii="Times New Roman" w:eastAsia="Calibri" w:hAnsi="Times New Roman" w:cs="Times New Roman"/>
                <w:b/>
                <w:sz w:val="28"/>
                <w:szCs w:val="28"/>
              </w:rPr>
            </w:pPr>
            <w:r w:rsidRPr="00964499">
              <w:rPr>
                <w:rFonts w:ascii="Times New Roman" w:eastAsia="Calibri" w:hAnsi="Times New Roman" w:cs="Times New Roman"/>
                <w:b/>
                <w:sz w:val="28"/>
                <w:szCs w:val="28"/>
              </w:rPr>
              <w:t>Общеобразовательная подготовка учащихся должна быть организована в тесной взаимосвязи с наукой, новейшими информационными технологиями, позволяющими добиться качественных результатов в обучении и способствующими формированию у учащихся жизненно необходимых навыков и высокой культуры мышления. Личность, способная к творчеству, – главный результат и мерило эффективности современного образования. Поэтому подлинно инновационная система обучения и воспитания должна обладать определенной адаптационной гибкостью, позволяющей учитывать индивидуальные особенности учащихся и оперативно реагировать на социокультурные изменения в общественном развитии.</w:t>
            </w:r>
          </w:p>
          <w:p w:rsidR="00EA0794" w:rsidRDefault="00EA0794" w:rsidP="00EA0794">
            <w:pPr>
              <w:ind w:firstLine="900"/>
              <w:jc w:val="both"/>
              <w:rPr>
                <w:rFonts w:ascii="Times New Roman" w:eastAsia="Calibri" w:hAnsi="Times New Roman" w:cs="Times New Roman"/>
                <w:b/>
                <w:sz w:val="28"/>
                <w:szCs w:val="28"/>
              </w:rPr>
            </w:pPr>
            <w:r w:rsidRPr="00964499">
              <w:rPr>
                <w:rFonts w:ascii="Times New Roman" w:eastAsia="Calibri" w:hAnsi="Times New Roman" w:cs="Times New Roman"/>
                <w:b/>
                <w:sz w:val="28"/>
                <w:szCs w:val="28"/>
              </w:rPr>
              <w:t>Определяющая фигура образовательного процесса - учитель. Он является активным носителем содержания образования, способным обеспечить ситуационную корректировку, адаптировать его применительно к определенным условиям, возрастным и психофизическим особенностям учащихся. Учитель – носитель определенной образовательной технологии, индивидуализирующей процесс обучения, повышающей его эффективность.</w:t>
            </w:r>
          </w:p>
          <w:p w:rsidR="004823BA" w:rsidRPr="004823BA" w:rsidRDefault="004823BA" w:rsidP="004823BA">
            <w:pPr>
              <w:autoSpaceDE w:val="0"/>
              <w:autoSpaceDN w:val="0"/>
              <w:adjustRightInd w:val="0"/>
              <w:ind w:firstLine="851"/>
              <w:jc w:val="both"/>
              <w:rPr>
                <w:rFonts w:ascii="Times New Roman" w:hAnsi="Times New Roman" w:cs="Times New Roman"/>
                <w:b/>
                <w:bCs/>
                <w:sz w:val="28"/>
                <w:szCs w:val="28"/>
              </w:rPr>
            </w:pPr>
            <w:r w:rsidRPr="004823BA">
              <w:rPr>
                <w:rFonts w:ascii="Times New Roman" w:hAnsi="Times New Roman" w:cs="Times New Roman"/>
                <w:b/>
                <w:bCs/>
                <w:sz w:val="28"/>
                <w:szCs w:val="28"/>
              </w:rPr>
              <w:t>Современная школа – это школа «информационного века». Организация образовательного процесса видоизменяется и перестает быть только классно-урочной. Сотрудничество школьников и педагогов постепенно переходит в виртуальную коммуникацию. Самостоятельная работа школьника, его работа в группе, обмен материалами с учителем и с другими учениками происходит не только в реальном времени, но и через Интернет. Это способствует внедрению новых педагогических технологий в учебно-воспитательный процесс.</w:t>
            </w:r>
          </w:p>
          <w:p w:rsidR="000D2A0C" w:rsidRPr="000D2A0C" w:rsidRDefault="000D2A0C" w:rsidP="000D2A0C">
            <w:pPr>
              <w:autoSpaceDE w:val="0"/>
              <w:autoSpaceDN w:val="0"/>
              <w:adjustRightInd w:val="0"/>
              <w:ind w:firstLine="851"/>
              <w:jc w:val="both"/>
              <w:rPr>
                <w:rFonts w:ascii="Times New Roman" w:hAnsi="Times New Roman" w:cs="Times New Roman"/>
                <w:b/>
                <w:bCs/>
                <w:sz w:val="28"/>
                <w:szCs w:val="28"/>
              </w:rPr>
            </w:pPr>
            <w:r w:rsidRPr="000D2A0C">
              <w:rPr>
                <w:rFonts w:ascii="Times New Roman" w:hAnsi="Times New Roman" w:cs="Times New Roman"/>
                <w:b/>
                <w:bCs/>
                <w:sz w:val="28"/>
                <w:szCs w:val="28"/>
              </w:rPr>
              <w:t>Особое место среди них занимает исследовательская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w:t>
            </w:r>
          </w:p>
          <w:p w:rsidR="00EA0794" w:rsidRPr="00964499" w:rsidRDefault="00EA0794" w:rsidP="00EA0794">
            <w:pPr>
              <w:ind w:firstLine="851"/>
              <w:jc w:val="both"/>
              <w:rPr>
                <w:rFonts w:ascii="Times New Roman" w:eastAsia="Calibri" w:hAnsi="Times New Roman" w:cs="Times New Roman"/>
                <w:b/>
                <w:sz w:val="28"/>
                <w:szCs w:val="28"/>
              </w:rPr>
            </w:pPr>
            <w:r w:rsidRPr="00964499">
              <w:rPr>
                <w:rFonts w:ascii="Times New Roman" w:eastAsia="Calibri" w:hAnsi="Times New Roman" w:cs="Times New Roman"/>
                <w:b/>
                <w:sz w:val="28"/>
                <w:szCs w:val="28"/>
              </w:rPr>
              <w:t>В этой связи особую значимость приобретает профессионализм учителя, его способность создавать условия для успешной реализации перечисленных направлений, обеспечивать уровень подготовки обучающихся, соответствующий требованиям Государственного образовательного стандарта, что становится невозможным без систематического повышен</w:t>
            </w:r>
            <w:r w:rsidR="00BD1746">
              <w:rPr>
                <w:rFonts w:ascii="Times New Roman" w:eastAsia="Calibri" w:hAnsi="Times New Roman" w:cs="Times New Roman"/>
                <w:b/>
                <w:sz w:val="28"/>
                <w:szCs w:val="28"/>
              </w:rPr>
              <w:t>и</w:t>
            </w:r>
            <w:r w:rsidRPr="00964499">
              <w:rPr>
                <w:rFonts w:ascii="Times New Roman" w:eastAsia="Calibri" w:hAnsi="Times New Roman" w:cs="Times New Roman"/>
                <w:b/>
                <w:sz w:val="28"/>
                <w:szCs w:val="28"/>
              </w:rPr>
              <w:t>я профессиональной квалификации.</w:t>
            </w:r>
          </w:p>
          <w:p w:rsidR="00964499" w:rsidRDefault="00964499" w:rsidP="00964499">
            <w:pPr>
              <w:autoSpaceDE w:val="0"/>
              <w:autoSpaceDN w:val="0"/>
              <w:adjustRightInd w:val="0"/>
              <w:ind w:firstLine="851"/>
              <w:jc w:val="both"/>
              <w:rPr>
                <w:rFonts w:ascii="Times New Roman" w:hAnsi="Times New Roman" w:cs="Times New Roman"/>
                <w:b/>
                <w:bCs/>
                <w:sz w:val="28"/>
                <w:szCs w:val="28"/>
              </w:rPr>
            </w:pPr>
            <w:r w:rsidRPr="00964499">
              <w:rPr>
                <w:rFonts w:ascii="Times New Roman" w:hAnsi="Times New Roman" w:cs="Times New Roman"/>
                <w:b/>
                <w:bCs/>
                <w:sz w:val="28"/>
                <w:szCs w:val="28"/>
              </w:rPr>
              <w:t xml:space="preserve">Моделирование уроков на основе использования средств ИКТ и сетевого образовательного ресурса ориентируют учащихся не на усвоение готовых научно-теоретических формул и конкретно-прикладных рекомендаций, а на творческую поисковую деятельность по добыванию, конструированию новых знаний, моделированию и изучению процессов и явлений. С другой стороны, учитель-предметник </w:t>
            </w:r>
            <w:r w:rsidRPr="00964499">
              <w:rPr>
                <w:rFonts w:ascii="Times New Roman" w:hAnsi="Times New Roman" w:cs="Times New Roman"/>
                <w:b/>
                <w:bCs/>
                <w:sz w:val="28"/>
                <w:szCs w:val="28"/>
              </w:rPr>
              <w:lastRenderedPageBreak/>
              <w:t>получает возможность  конструировать различные дидактические модели урока в соответствии с педагогическими целями и задачами, которые необходимо реализовывать на данном уроке или в течение определенного периода обучения.</w:t>
            </w:r>
          </w:p>
          <w:p w:rsidR="001E4C24" w:rsidRDefault="001E4C24" w:rsidP="00964499">
            <w:pPr>
              <w:autoSpaceDE w:val="0"/>
              <w:autoSpaceDN w:val="0"/>
              <w:adjustRightInd w:val="0"/>
              <w:ind w:firstLine="851"/>
              <w:jc w:val="both"/>
              <w:rPr>
                <w:rFonts w:ascii="Times New Roman" w:hAnsi="Times New Roman" w:cs="Times New Roman"/>
                <w:b/>
                <w:bCs/>
                <w:sz w:val="28"/>
                <w:szCs w:val="28"/>
              </w:rPr>
            </w:pPr>
            <w:r>
              <w:rPr>
                <w:rFonts w:ascii="Times New Roman" w:hAnsi="Times New Roman" w:cs="Times New Roman"/>
                <w:b/>
                <w:bCs/>
                <w:sz w:val="28"/>
                <w:szCs w:val="28"/>
              </w:rPr>
              <w:t>В итоговом докладе ЮНЕСКО определены приоритеты современного образования: научить получать знания, то есть учить учиться; научить трудиться – работать и зарабатывать, то есть учение для труда; научить жить, это учение – для бытия. И научить жить вместе с другими людьми, часто не похожими на тебя – это учение для совместной жизни.</w:t>
            </w:r>
          </w:p>
          <w:p w:rsidR="00A11AAC" w:rsidRPr="007116E8" w:rsidRDefault="001E4C24" w:rsidP="007116E8">
            <w:pPr>
              <w:autoSpaceDE w:val="0"/>
              <w:autoSpaceDN w:val="0"/>
              <w:adjustRightInd w:val="0"/>
              <w:ind w:firstLine="851"/>
              <w:jc w:val="both"/>
              <w:rPr>
                <w:rFonts w:ascii="Times New Roman" w:hAnsi="Times New Roman" w:cs="Times New Roman"/>
                <w:b/>
                <w:bCs/>
                <w:sz w:val="28"/>
                <w:szCs w:val="28"/>
              </w:rPr>
            </w:pPr>
            <w:r>
              <w:rPr>
                <w:rFonts w:ascii="Times New Roman" w:hAnsi="Times New Roman" w:cs="Times New Roman"/>
                <w:b/>
                <w:bCs/>
                <w:sz w:val="28"/>
                <w:szCs w:val="28"/>
              </w:rPr>
              <w:t>Таким образом, приоритетной целью современного российского обра</w:t>
            </w:r>
            <w:r w:rsidR="007116E8">
              <w:rPr>
                <w:rFonts w:ascii="Times New Roman" w:hAnsi="Times New Roman" w:cs="Times New Roman"/>
                <w:b/>
                <w:bCs/>
                <w:sz w:val="28"/>
                <w:szCs w:val="28"/>
              </w:rPr>
              <w:t>з</w:t>
            </w:r>
            <w:r>
              <w:rPr>
                <w:rFonts w:ascii="Times New Roman" w:hAnsi="Times New Roman" w:cs="Times New Roman"/>
                <w:b/>
                <w:bCs/>
                <w:sz w:val="28"/>
                <w:szCs w:val="28"/>
              </w:rPr>
              <w:t>ования становится не репродуктивная передача знаний, умений и навыков от учителя к ученику, а полноценное формирование</w:t>
            </w:r>
            <w:r w:rsidR="007116E8">
              <w:rPr>
                <w:rFonts w:ascii="Times New Roman" w:hAnsi="Times New Roman" w:cs="Times New Roman"/>
                <w:b/>
                <w:bCs/>
                <w:sz w:val="28"/>
                <w:szCs w:val="28"/>
              </w:rPr>
              <w:t xml:space="preserve"> и развитие способностей ученика самостоятельно очерчивать учебную проблему, формулировать алгоритм ее решения, контролировать процесс и оценивать полученный результат – научить учиться. Перед образовательной системой страны стоит непростая задача: формирование и развитие мобильной самореализующейся личности, способной к обучению на протяжении всей жизни. И это в свою очередь корректирует задачи и условия образовательного процесса, в основу которого положены идеи развития личности школьника.</w:t>
            </w:r>
          </w:p>
        </w:tc>
      </w:tr>
    </w:tbl>
    <w:p w:rsidR="00A11AAC" w:rsidRDefault="00A11AAC" w:rsidP="00A11AAC">
      <w:pPr>
        <w:rPr>
          <w:rFonts w:ascii="Times New Roman" w:hAnsi="Times New Roman" w:cs="Times New Roman"/>
          <w:b/>
          <w:sz w:val="28"/>
          <w:szCs w:val="28"/>
          <w:lang w:val="en-US"/>
        </w:rPr>
      </w:pPr>
    </w:p>
    <w:p w:rsidR="00BD0202" w:rsidRDefault="00BD0202" w:rsidP="00BD0202">
      <w:pPr>
        <w:tabs>
          <w:tab w:val="left" w:pos="8364"/>
        </w:tabs>
        <w:rPr>
          <w:rFonts w:ascii="Times New Roman" w:hAnsi="Times New Roman" w:cs="Times New Roman"/>
          <w:b/>
          <w:sz w:val="28"/>
          <w:szCs w:val="28"/>
        </w:rPr>
      </w:pPr>
      <w:r>
        <w:rPr>
          <w:rFonts w:ascii="Times New Roman" w:hAnsi="Times New Roman" w:cs="Times New Roman"/>
          <w:b/>
          <w:sz w:val="28"/>
          <w:szCs w:val="28"/>
        </w:rPr>
        <w:t>С полным вариантом  статьи «</w:t>
      </w:r>
      <w:r w:rsidRPr="00A11AAC">
        <w:rPr>
          <w:rFonts w:ascii="Times New Roman" w:hAnsi="Times New Roman" w:cs="Times New Roman"/>
          <w:b/>
          <w:sz w:val="28"/>
          <w:szCs w:val="28"/>
        </w:rPr>
        <w:t>Лучшая педагогическая практика</w:t>
      </w:r>
      <w:r>
        <w:rPr>
          <w:rFonts w:ascii="Times New Roman" w:hAnsi="Times New Roman" w:cs="Times New Roman"/>
          <w:b/>
          <w:sz w:val="28"/>
          <w:szCs w:val="28"/>
        </w:rPr>
        <w:t>»  Вы можете ознакомиться в документе «Дайджест.</w:t>
      </w:r>
      <w:r>
        <w:rPr>
          <w:rFonts w:ascii="Times New Roman" w:hAnsi="Times New Roman" w:cs="Times New Roman"/>
          <w:b/>
          <w:sz w:val="28"/>
          <w:szCs w:val="28"/>
          <w:lang w:val="en-US"/>
        </w:rPr>
        <w:t>docx</w:t>
      </w:r>
      <w:r>
        <w:rPr>
          <w:rFonts w:ascii="Times New Roman" w:hAnsi="Times New Roman" w:cs="Times New Roman"/>
          <w:b/>
          <w:sz w:val="28"/>
          <w:szCs w:val="28"/>
        </w:rPr>
        <w:t xml:space="preserve">», который можно скачать  </w:t>
      </w:r>
      <w:hyperlink r:id="rId6" w:history="1">
        <w:r w:rsidRPr="00BD0202">
          <w:rPr>
            <w:rStyle w:val="a7"/>
            <w:rFonts w:ascii="Times New Roman" w:hAnsi="Times New Roman" w:cs="Times New Roman"/>
            <w:b/>
            <w:sz w:val="28"/>
            <w:szCs w:val="28"/>
          </w:rPr>
          <w:t>здесь</w:t>
        </w:r>
      </w:hyperlink>
      <w:r>
        <w:rPr>
          <w:rFonts w:ascii="Times New Roman" w:hAnsi="Times New Roman" w:cs="Times New Roman"/>
          <w:b/>
          <w:sz w:val="28"/>
          <w:szCs w:val="28"/>
        </w:rPr>
        <w:t xml:space="preserve"> </w:t>
      </w:r>
      <w:r w:rsidR="00D06AE0">
        <w:rPr>
          <w:rFonts w:ascii="Times New Roman" w:hAnsi="Times New Roman" w:cs="Times New Roman"/>
          <w:b/>
          <w:sz w:val="28"/>
          <w:szCs w:val="28"/>
        </w:rPr>
        <w:t>.</w:t>
      </w:r>
    </w:p>
    <w:p w:rsidR="00BD0202" w:rsidRPr="00BD0202" w:rsidRDefault="00BD0202" w:rsidP="00A11AAC">
      <w:pPr>
        <w:rPr>
          <w:rFonts w:ascii="Times New Roman" w:hAnsi="Times New Roman" w:cs="Times New Roman"/>
          <w:b/>
          <w:sz w:val="28"/>
          <w:szCs w:val="28"/>
        </w:rPr>
      </w:pPr>
    </w:p>
    <w:sectPr w:rsidR="00BD0202" w:rsidRPr="00BD0202" w:rsidSect="00F26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925"/>
    <w:multiLevelType w:val="hybridMultilevel"/>
    <w:tmpl w:val="DAAE04F6"/>
    <w:lvl w:ilvl="0" w:tplc="008C6F80">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9F507F"/>
    <w:multiLevelType w:val="hybridMultilevel"/>
    <w:tmpl w:val="574EB0FA"/>
    <w:lvl w:ilvl="0" w:tplc="008C6F80">
      <w:start w:val="1"/>
      <w:numFmt w:val="bullet"/>
      <w:lvlText w:val=""/>
      <w:lvlJc w:val="left"/>
      <w:pPr>
        <w:tabs>
          <w:tab w:val="num" w:pos="720"/>
        </w:tabs>
        <w:ind w:left="720" w:hanging="360"/>
      </w:pPr>
      <w:rPr>
        <w:rFonts w:ascii="Wingdings 3" w:hAnsi="Wingdings 3" w:hint="default"/>
      </w:rPr>
    </w:lvl>
    <w:lvl w:ilvl="1" w:tplc="E2D8F556" w:tentative="1">
      <w:start w:val="1"/>
      <w:numFmt w:val="bullet"/>
      <w:lvlText w:val=""/>
      <w:lvlJc w:val="left"/>
      <w:pPr>
        <w:tabs>
          <w:tab w:val="num" w:pos="1440"/>
        </w:tabs>
        <w:ind w:left="1440" w:hanging="360"/>
      </w:pPr>
      <w:rPr>
        <w:rFonts w:ascii="Wingdings 3" w:hAnsi="Wingdings 3" w:hint="default"/>
      </w:rPr>
    </w:lvl>
    <w:lvl w:ilvl="2" w:tplc="9C38A66E" w:tentative="1">
      <w:start w:val="1"/>
      <w:numFmt w:val="bullet"/>
      <w:lvlText w:val=""/>
      <w:lvlJc w:val="left"/>
      <w:pPr>
        <w:tabs>
          <w:tab w:val="num" w:pos="2160"/>
        </w:tabs>
        <w:ind w:left="2160" w:hanging="360"/>
      </w:pPr>
      <w:rPr>
        <w:rFonts w:ascii="Wingdings 3" w:hAnsi="Wingdings 3" w:hint="default"/>
      </w:rPr>
    </w:lvl>
    <w:lvl w:ilvl="3" w:tplc="4D5EA89E" w:tentative="1">
      <w:start w:val="1"/>
      <w:numFmt w:val="bullet"/>
      <w:lvlText w:val=""/>
      <w:lvlJc w:val="left"/>
      <w:pPr>
        <w:tabs>
          <w:tab w:val="num" w:pos="2880"/>
        </w:tabs>
        <w:ind w:left="2880" w:hanging="360"/>
      </w:pPr>
      <w:rPr>
        <w:rFonts w:ascii="Wingdings 3" w:hAnsi="Wingdings 3" w:hint="default"/>
      </w:rPr>
    </w:lvl>
    <w:lvl w:ilvl="4" w:tplc="4D9AA0C0" w:tentative="1">
      <w:start w:val="1"/>
      <w:numFmt w:val="bullet"/>
      <w:lvlText w:val=""/>
      <w:lvlJc w:val="left"/>
      <w:pPr>
        <w:tabs>
          <w:tab w:val="num" w:pos="3600"/>
        </w:tabs>
        <w:ind w:left="3600" w:hanging="360"/>
      </w:pPr>
      <w:rPr>
        <w:rFonts w:ascii="Wingdings 3" w:hAnsi="Wingdings 3" w:hint="default"/>
      </w:rPr>
    </w:lvl>
    <w:lvl w:ilvl="5" w:tplc="93465ADC" w:tentative="1">
      <w:start w:val="1"/>
      <w:numFmt w:val="bullet"/>
      <w:lvlText w:val=""/>
      <w:lvlJc w:val="left"/>
      <w:pPr>
        <w:tabs>
          <w:tab w:val="num" w:pos="4320"/>
        </w:tabs>
        <w:ind w:left="4320" w:hanging="360"/>
      </w:pPr>
      <w:rPr>
        <w:rFonts w:ascii="Wingdings 3" w:hAnsi="Wingdings 3" w:hint="default"/>
      </w:rPr>
    </w:lvl>
    <w:lvl w:ilvl="6" w:tplc="17BE44BC" w:tentative="1">
      <w:start w:val="1"/>
      <w:numFmt w:val="bullet"/>
      <w:lvlText w:val=""/>
      <w:lvlJc w:val="left"/>
      <w:pPr>
        <w:tabs>
          <w:tab w:val="num" w:pos="5040"/>
        </w:tabs>
        <w:ind w:left="5040" w:hanging="360"/>
      </w:pPr>
      <w:rPr>
        <w:rFonts w:ascii="Wingdings 3" w:hAnsi="Wingdings 3" w:hint="default"/>
      </w:rPr>
    </w:lvl>
    <w:lvl w:ilvl="7" w:tplc="32D8E93A" w:tentative="1">
      <w:start w:val="1"/>
      <w:numFmt w:val="bullet"/>
      <w:lvlText w:val=""/>
      <w:lvlJc w:val="left"/>
      <w:pPr>
        <w:tabs>
          <w:tab w:val="num" w:pos="5760"/>
        </w:tabs>
        <w:ind w:left="5760" w:hanging="360"/>
      </w:pPr>
      <w:rPr>
        <w:rFonts w:ascii="Wingdings 3" w:hAnsi="Wingdings 3" w:hint="default"/>
      </w:rPr>
    </w:lvl>
    <w:lvl w:ilvl="8" w:tplc="D374CB3C" w:tentative="1">
      <w:start w:val="1"/>
      <w:numFmt w:val="bullet"/>
      <w:lvlText w:val=""/>
      <w:lvlJc w:val="left"/>
      <w:pPr>
        <w:tabs>
          <w:tab w:val="num" w:pos="6480"/>
        </w:tabs>
        <w:ind w:left="6480" w:hanging="360"/>
      </w:pPr>
      <w:rPr>
        <w:rFonts w:ascii="Wingdings 3" w:hAnsi="Wingdings 3" w:hint="default"/>
      </w:rPr>
    </w:lvl>
  </w:abstractNum>
  <w:abstractNum w:abstractNumId="2">
    <w:nsid w:val="72921610"/>
    <w:multiLevelType w:val="hybridMultilevel"/>
    <w:tmpl w:val="46F81C38"/>
    <w:lvl w:ilvl="0" w:tplc="D2127C5E">
      <w:start w:val="1"/>
      <w:numFmt w:val="bullet"/>
      <w:lvlText w:val=""/>
      <w:lvlJc w:val="left"/>
      <w:pPr>
        <w:tabs>
          <w:tab w:val="num" w:pos="720"/>
        </w:tabs>
        <w:ind w:left="720" w:hanging="360"/>
      </w:pPr>
      <w:rPr>
        <w:rFonts w:ascii="Wingdings 3" w:hAnsi="Wingdings 3" w:hint="default"/>
      </w:rPr>
    </w:lvl>
    <w:lvl w:ilvl="1" w:tplc="9F142C48" w:tentative="1">
      <w:start w:val="1"/>
      <w:numFmt w:val="bullet"/>
      <w:lvlText w:val=""/>
      <w:lvlJc w:val="left"/>
      <w:pPr>
        <w:tabs>
          <w:tab w:val="num" w:pos="1440"/>
        </w:tabs>
        <w:ind w:left="1440" w:hanging="360"/>
      </w:pPr>
      <w:rPr>
        <w:rFonts w:ascii="Wingdings 3" w:hAnsi="Wingdings 3" w:hint="default"/>
      </w:rPr>
    </w:lvl>
    <w:lvl w:ilvl="2" w:tplc="2818A484" w:tentative="1">
      <w:start w:val="1"/>
      <w:numFmt w:val="bullet"/>
      <w:lvlText w:val=""/>
      <w:lvlJc w:val="left"/>
      <w:pPr>
        <w:tabs>
          <w:tab w:val="num" w:pos="2160"/>
        </w:tabs>
        <w:ind w:left="2160" w:hanging="360"/>
      </w:pPr>
      <w:rPr>
        <w:rFonts w:ascii="Wingdings 3" w:hAnsi="Wingdings 3" w:hint="default"/>
      </w:rPr>
    </w:lvl>
    <w:lvl w:ilvl="3" w:tplc="E302518A" w:tentative="1">
      <w:start w:val="1"/>
      <w:numFmt w:val="bullet"/>
      <w:lvlText w:val=""/>
      <w:lvlJc w:val="left"/>
      <w:pPr>
        <w:tabs>
          <w:tab w:val="num" w:pos="2880"/>
        </w:tabs>
        <w:ind w:left="2880" w:hanging="360"/>
      </w:pPr>
      <w:rPr>
        <w:rFonts w:ascii="Wingdings 3" w:hAnsi="Wingdings 3" w:hint="default"/>
      </w:rPr>
    </w:lvl>
    <w:lvl w:ilvl="4" w:tplc="6E182B9A" w:tentative="1">
      <w:start w:val="1"/>
      <w:numFmt w:val="bullet"/>
      <w:lvlText w:val=""/>
      <w:lvlJc w:val="left"/>
      <w:pPr>
        <w:tabs>
          <w:tab w:val="num" w:pos="3600"/>
        </w:tabs>
        <w:ind w:left="3600" w:hanging="360"/>
      </w:pPr>
      <w:rPr>
        <w:rFonts w:ascii="Wingdings 3" w:hAnsi="Wingdings 3" w:hint="default"/>
      </w:rPr>
    </w:lvl>
    <w:lvl w:ilvl="5" w:tplc="0D6AE2E4" w:tentative="1">
      <w:start w:val="1"/>
      <w:numFmt w:val="bullet"/>
      <w:lvlText w:val=""/>
      <w:lvlJc w:val="left"/>
      <w:pPr>
        <w:tabs>
          <w:tab w:val="num" w:pos="4320"/>
        </w:tabs>
        <w:ind w:left="4320" w:hanging="360"/>
      </w:pPr>
      <w:rPr>
        <w:rFonts w:ascii="Wingdings 3" w:hAnsi="Wingdings 3" w:hint="default"/>
      </w:rPr>
    </w:lvl>
    <w:lvl w:ilvl="6" w:tplc="EB606F64" w:tentative="1">
      <w:start w:val="1"/>
      <w:numFmt w:val="bullet"/>
      <w:lvlText w:val=""/>
      <w:lvlJc w:val="left"/>
      <w:pPr>
        <w:tabs>
          <w:tab w:val="num" w:pos="5040"/>
        </w:tabs>
        <w:ind w:left="5040" w:hanging="360"/>
      </w:pPr>
      <w:rPr>
        <w:rFonts w:ascii="Wingdings 3" w:hAnsi="Wingdings 3" w:hint="default"/>
      </w:rPr>
    </w:lvl>
    <w:lvl w:ilvl="7" w:tplc="DFA8EBFE" w:tentative="1">
      <w:start w:val="1"/>
      <w:numFmt w:val="bullet"/>
      <w:lvlText w:val=""/>
      <w:lvlJc w:val="left"/>
      <w:pPr>
        <w:tabs>
          <w:tab w:val="num" w:pos="5760"/>
        </w:tabs>
        <w:ind w:left="5760" w:hanging="360"/>
      </w:pPr>
      <w:rPr>
        <w:rFonts w:ascii="Wingdings 3" w:hAnsi="Wingdings 3" w:hint="default"/>
      </w:rPr>
    </w:lvl>
    <w:lvl w:ilvl="8" w:tplc="1EB69FF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11AAC"/>
    <w:rsid w:val="00041C32"/>
    <w:rsid w:val="00060EE4"/>
    <w:rsid w:val="000A1E0A"/>
    <w:rsid w:val="000D2A0C"/>
    <w:rsid w:val="001206E1"/>
    <w:rsid w:val="0012156F"/>
    <w:rsid w:val="00175B24"/>
    <w:rsid w:val="001E4C24"/>
    <w:rsid w:val="002043A4"/>
    <w:rsid w:val="00207F48"/>
    <w:rsid w:val="00217B15"/>
    <w:rsid w:val="00287E38"/>
    <w:rsid w:val="00312FE3"/>
    <w:rsid w:val="0031396A"/>
    <w:rsid w:val="0034503D"/>
    <w:rsid w:val="003610FC"/>
    <w:rsid w:val="00373410"/>
    <w:rsid w:val="003B1C96"/>
    <w:rsid w:val="003E02F0"/>
    <w:rsid w:val="004823BA"/>
    <w:rsid w:val="004F7FD5"/>
    <w:rsid w:val="00513F9A"/>
    <w:rsid w:val="0055606F"/>
    <w:rsid w:val="00572521"/>
    <w:rsid w:val="005740DE"/>
    <w:rsid w:val="00587E4E"/>
    <w:rsid w:val="005A4299"/>
    <w:rsid w:val="00631B0F"/>
    <w:rsid w:val="00640E5B"/>
    <w:rsid w:val="00664E82"/>
    <w:rsid w:val="00680F9C"/>
    <w:rsid w:val="0068754C"/>
    <w:rsid w:val="006A7374"/>
    <w:rsid w:val="006C7AF7"/>
    <w:rsid w:val="006E2453"/>
    <w:rsid w:val="007116E8"/>
    <w:rsid w:val="0073733D"/>
    <w:rsid w:val="00755290"/>
    <w:rsid w:val="007D3153"/>
    <w:rsid w:val="007E5C6D"/>
    <w:rsid w:val="00811008"/>
    <w:rsid w:val="00826D33"/>
    <w:rsid w:val="0083153A"/>
    <w:rsid w:val="008C45FE"/>
    <w:rsid w:val="008D2889"/>
    <w:rsid w:val="00917573"/>
    <w:rsid w:val="00932BAF"/>
    <w:rsid w:val="00945099"/>
    <w:rsid w:val="00945D31"/>
    <w:rsid w:val="00964499"/>
    <w:rsid w:val="009D5EF3"/>
    <w:rsid w:val="00A11AAC"/>
    <w:rsid w:val="00A346BB"/>
    <w:rsid w:val="00A70948"/>
    <w:rsid w:val="00A9051B"/>
    <w:rsid w:val="00AA07C8"/>
    <w:rsid w:val="00AB4E39"/>
    <w:rsid w:val="00AE221A"/>
    <w:rsid w:val="00B108D3"/>
    <w:rsid w:val="00B12926"/>
    <w:rsid w:val="00B45628"/>
    <w:rsid w:val="00B9306C"/>
    <w:rsid w:val="00BC2EE4"/>
    <w:rsid w:val="00BD0202"/>
    <w:rsid w:val="00BD1746"/>
    <w:rsid w:val="00C220E5"/>
    <w:rsid w:val="00C42361"/>
    <w:rsid w:val="00C9598B"/>
    <w:rsid w:val="00CA40DF"/>
    <w:rsid w:val="00CB4703"/>
    <w:rsid w:val="00CD1FF8"/>
    <w:rsid w:val="00CE0385"/>
    <w:rsid w:val="00D06AE0"/>
    <w:rsid w:val="00D4705E"/>
    <w:rsid w:val="00D755DA"/>
    <w:rsid w:val="00D825C1"/>
    <w:rsid w:val="00DC76BB"/>
    <w:rsid w:val="00E07B7C"/>
    <w:rsid w:val="00E30EF2"/>
    <w:rsid w:val="00E64B22"/>
    <w:rsid w:val="00EA0794"/>
    <w:rsid w:val="00EB509A"/>
    <w:rsid w:val="00ED5DCD"/>
    <w:rsid w:val="00EE048B"/>
    <w:rsid w:val="00F147E5"/>
    <w:rsid w:val="00F24D30"/>
    <w:rsid w:val="00F26F7E"/>
    <w:rsid w:val="00F47920"/>
    <w:rsid w:val="00FB0F1B"/>
    <w:rsid w:val="00FD3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2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25C1"/>
    <w:rPr>
      <w:rFonts w:ascii="Tahoma" w:hAnsi="Tahoma" w:cs="Tahoma"/>
      <w:sz w:val="16"/>
      <w:szCs w:val="16"/>
    </w:rPr>
  </w:style>
  <w:style w:type="paragraph" w:styleId="a6">
    <w:name w:val="List Paragraph"/>
    <w:basedOn w:val="a"/>
    <w:uiPriority w:val="34"/>
    <w:qFormat/>
    <w:rsid w:val="00EB509A"/>
    <w:pPr>
      <w:ind w:left="720"/>
      <w:contextualSpacing/>
    </w:pPr>
  </w:style>
  <w:style w:type="character" w:styleId="a7">
    <w:name w:val="Hyperlink"/>
    <w:basedOn w:val="a0"/>
    <w:uiPriority w:val="99"/>
    <w:unhideWhenUsed/>
    <w:rsid w:val="00CD1FF8"/>
    <w:rPr>
      <w:color w:val="0000FF" w:themeColor="hyperlink"/>
      <w:u w:val="single"/>
    </w:rPr>
  </w:style>
  <w:style w:type="character" w:styleId="a8">
    <w:name w:val="FollowedHyperlink"/>
    <w:basedOn w:val="a0"/>
    <w:uiPriority w:val="99"/>
    <w:semiHidden/>
    <w:unhideWhenUsed/>
    <w:rsid w:val="003E02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2166609">
      <w:bodyDiv w:val="1"/>
      <w:marLeft w:val="0"/>
      <w:marRight w:val="0"/>
      <w:marTop w:val="0"/>
      <w:marBottom w:val="0"/>
      <w:divBdr>
        <w:top w:val="none" w:sz="0" w:space="0" w:color="auto"/>
        <w:left w:val="none" w:sz="0" w:space="0" w:color="auto"/>
        <w:bottom w:val="none" w:sz="0" w:space="0" w:color="auto"/>
        <w:right w:val="none" w:sz="0" w:space="0" w:color="auto"/>
      </w:divBdr>
    </w:div>
    <w:div w:id="1627346867">
      <w:bodyDiv w:val="1"/>
      <w:marLeft w:val="0"/>
      <w:marRight w:val="0"/>
      <w:marTop w:val="0"/>
      <w:marBottom w:val="0"/>
      <w:divBdr>
        <w:top w:val="none" w:sz="0" w:space="0" w:color="auto"/>
        <w:left w:val="none" w:sz="0" w:space="0" w:color="auto"/>
        <w:bottom w:val="none" w:sz="0" w:space="0" w:color="auto"/>
        <w:right w:val="none" w:sz="0" w:space="0" w:color="auto"/>
      </w:divBdr>
      <w:divsChild>
        <w:div w:id="441844829">
          <w:marLeft w:val="432"/>
          <w:marRight w:val="0"/>
          <w:marTop w:val="120"/>
          <w:marBottom w:val="0"/>
          <w:divBdr>
            <w:top w:val="none" w:sz="0" w:space="0" w:color="auto"/>
            <w:left w:val="none" w:sz="0" w:space="0" w:color="auto"/>
            <w:bottom w:val="none" w:sz="0" w:space="0" w:color="auto"/>
            <w:right w:val="none" w:sz="0" w:space="0" w:color="auto"/>
          </w:divBdr>
        </w:div>
        <w:div w:id="2091147810">
          <w:marLeft w:val="432"/>
          <w:marRight w:val="0"/>
          <w:marTop w:val="120"/>
          <w:marBottom w:val="0"/>
          <w:divBdr>
            <w:top w:val="none" w:sz="0" w:space="0" w:color="auto"/>
            <w:left w:val="none" w:sz="0" w:space="0" w:color="auto"/>
            <w:bottom w:val="none" w:sz="0" w:space="0" w:color="auto"/>
            <w:right w:val="none" w:sz="0" w:space="0" w:color="auto"/>
          </w:divBdr>
        </w:div>
      </w:divsChild>
    </w:div>
    <w:div w:id="20981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d/L7oLm043h5j9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Дом</cp:lastModifiedBy>
  <cp:revision>3</cp:revision>
  <dcterms:created xsi:type="dcterms:W3CDTF">2015-06-04T16:08:00Z</dcterms:created>
  <dcterms:modified xsi:type="dcterms:W3CDTF">2015-06-04T16:08:00Z</dcterms:modified>
</cp:coreProperties>
</file>