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01" w:rsidRPr="00BC0606" w:rsidRDefault="00DF0A01" w:rsidP="00CB267F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A01">
        <w:br/>
      </w:r>
      <w:r w:rsidR="00A452DB">
        <w:rPr>
          <w:rFonts w:ascii="Times New Roman" w:hAnsi="Times New Roman" w:cs="Times New Roman"/>
          <w:sz w:val="28"/>
          <w:szCs w:val="28"/>
        </w:rPr>
        <w:t>П</w:t>
      </w:r>
      <w:r w:rsidRPr="00BC0606">
        <w:rPr>
          <w:rFonts w:ascii="Times New Roman" w:hAnsi="Times New Roman" w:cs="Times New Roman"/>
          <w:sz w:val="28"/>
          <w:szCs w:val="28"/>
        </w:rPr>
        <w:t>рограмма воспитания</w:t>
      </w:r>
      <w:r w:rsidR="00D54ECA" w:rsidRPr="00BC0606">
        <w:rPr>
          <w:rFonts w:ascii="Times New Roman" w:hAnsi="Times New Roman" w:cs="Times New Roman"/>
          <w:sz w:val="28"/>
          <w:szCs w:val="28"/>
        </w:rPr>
        <w:t xml:space="preserve"> НОО</w:t>
      </w:r>
      <w:r w:rsidRPr="00BC0606">
        <w:rPr>
          <w:rFonts w:ascii="Times New Roman" w:hAnsi="Times New Roman" w:cs="Times New Roman"/>
          <w:sz w:val="28"/>
          <w:szCs w:val="28"/>
        </w:rPr>
        <w:t>.</w:t>
      </w:r>
    </w:p>
    <w:p w:rsidR="00DF0A01" w:rsidRPr="00BC0606" w:rsidRDefault="00DF0A01" w:rsidP="00CB26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F0A01" w:rsidRPr="00BC0606" w:rsidRDefault="00DF0A01" w:rsidP="00CB267F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C060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Федеральная рабочая программа воспитания </w:t>
      </w:r>
      <w:r w:rsidR="00850BF2" w:rsidRPr="00BC0606">
        <w:rPr>
          <w:sz w:val="28"/>
          <w:szCs w:val="28"/>
        </w:rPr>
        <w:t xml:space="preserve">МБОУ «Средняя  школа № 53» </w:t>
      </w:r>
      <w:r w:rsidRPr="00BC0606">
        <w:rPr>
          <w:sz w:val="28"/>
          <w:szCs w:val="28"/>
        </w:rPr>
        <w:t>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Программа воспитания: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gramStart"/>
      <w:r w:rsidRPr="00BC0606">
        <w:rPr>
          <w:sz w:val="28"/>
          <w:szCs w:val="28"/>
        </w:rPr>
        <w:t>предназначена</w:t>
      </w:r>
      <w:proofErr w:type="gramEnd"/>
      <w:r w:rsidRPr="00BC0606">
        <w:rPr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>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lastRenderedPageBreak/>
        <w:t xml:space="preserve">Программа воспитания </w:t>
      </w:r>
      <w:r w:rsidR="00850BF2" w:rsidRPr="00BC0606">
        <w:rPr>
          <w:sz w:val="28"/>
          <w:szCs w:val="28"/>
        </w:rPr>
        <w:t xml:space="preserve">МБОУ «Средняя  школа № 53» </w:t>
      </w:r>
      <w:r w:rsidRPr="00BC0606">
        <w:rPr>
          <w:sz w:val="28"/>
          <w:szCs w:val="28"/>
        </w:rPr>
        <w:t>включает три раздела: целевой, содержательный, организационный.</w:t>
      </w:r>
    </w:p>
    <w:p w:rsidR="00DF0A01" w:rsidRPr="00BC0606" w:rsidRDefault="00DF0A01" w:rsidP="00CB26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F0A01" w:rsidRPr="00BC0606" w:rsidRDefault="00DF0A01" w:rsidP="00CB267F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C0606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Цель воспитания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в образовательной организации: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gramStart"/>
      <w:r w:rsidRPr="00BC0606">
        <w:rPr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BC0606">
        <w:rPr>
          <w:sz w:val="28"/>
          <w:szCs w:val="28"/>
        </w:rPr>
        <w:lastRenderedPageBreak/>
        <w:t>многонационального народа Российской Федерации, природе и окружающей среде.</w:t>
      </w:r>
      <w:proofErr w:type="gramEnd"/>
    </w:p>
    <w:p w:rsidR="00850BF2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Задачи воспитания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в </w:t>
      </w:r>
      <w:r w:rsidR="00850BF2" w:rsidRPr="00BC0606">
        <w:rPr>
          <w:sz w:val="28"/>
          <w:szCs w:val="28"/>
        </w:rPr>
        <w:t>МБОУ «Средняя  школа № 53»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усвоение </w:t>
      </w:r>
      <w:proofErr w:type="gramStart"/>
      <w:r w:rsidRPr="00BC0606">
        <w:rPr>
          <w:sz w:val="28"/>
          <w:szCs w:val="28"/>
        </w:rPr>
        <w:t>обучающимися</w:t>
      </w:r>
      <w:proofErr w:type="gramEnd"/>
      <w:r w:rsidRPr="00BC0606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Личностные результаты освоения </w:t>
      </w:r>
      <w:proofErr w:type="gramStart"/>
      <w:r w:rsidRPr="00BC0606">
        <w:rPr>
          <w:sz w:val="28"/>
          <w:szCs w:val="28"/>
        </w:rPr>
        <w:t>обучающимися</w:t>
      </w:r>
      <w:proofErr w:type="gramEnd"/>
      <w:r w:rsidR="00850BF2" w:rsidRPr="00BC0606">
        <w:rPr>
          <w:rFonts w:eastAsia="Calibri"/>
          <w:sz w:val="28"/>
          <w:szCs w:val="28"/>
          <w:lang w:eastAsia="en-US"/>
        </w:rPr>
        <w:t xml:space="preserve"> </w:t>
      </w:r>
      <w:r w:rsidR="00850BF2" w:rsidRPr="00BC0606">
        <w:rPr>
          <w:sz w:val="28"/>
          <w:szCs w:val="28"/>
        </w:rPr>
        <w:t>МБОУ «Средняя  школа № 53»</w:t>
      </w:r>
      <w:r w:rsidRPr="00BC0606">
        <w:rPr>
          <w:sz w:val="28"/>
          <w:szCs w:val="28"/>
        </w:rPr>
        <w:t xml:space="preserve"> образовательных программ включают: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осознание российской гражданской идентичности;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spellStart"/>
      <w:r w:rsidRPr="00BC0606">
        <w:rPr>
          <w:sz w:val="28"/>
          <w:szCs w:val="28"/>
        </w:rPr>
        <w:t>сформированность</w:t>
      </w:r>
      <w:proofErr w:type="spellEnd"/>
      <w:r w:rsidRPr="00BC0606">
        <w:rPr>
          <w:sz w:val="28"/>
          <w:szCs w:val="28"/>
        </w:rPr>
        <w:t xml:space="preserve"> ценностей самостоятельности и инициативы;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готовность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spellStart"/>
      <w:r w:rsidRPr="00BC0606">
        <w:rPr>
          <w:sz w:val="28"/>
          <w:szCs w:val="28"/>
        </w:rPr>
        <w:t>сформированность</w:t>
      </w:r>
      <w:proofErr w:type="spellEnd"/>
      <w:r w:rsidRPr="00BC0606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Воспитательная деятельность в образовательной организации </w:t>
      </w:r>
      <w:r w:rsidRPr="00BC0606">
        <w:rPr>
          <w:sz w:val="28"/>
          <w:szCs w:val="28"/>
        </w:rPr>
        <w:lastRenderedPageBreak/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C0606">
        <w:rPr>
          <w:sz w:val="28"/>
          <w:szCs w:val="28"/>
        </w:rPr>
        <w:t>деятельностного</w:t>
      </w:r>
      <w:proofErr w:type="spellEnd"/>
      <w:r w:rsidRPr="00BC0606">
        <w:rPr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C0606">
        <w:rPr>
          <w:sz w:val="28"/>
          <w:szCs w:val="28"/>
        </w:rPr>
        <w:t>инклюзивности</w:t>
      </w:r>
      <w:proofErr w:type="spellEnd"/>
      <w:r w:rsidRPr="00BC0606">
        <w:rPr>
          <w:sz w:val="28"/>
          <w:szCs w:val="28"/>
        </w:rPr>
        <w:t xml:space="preserve">, </w:t>
      </w:r>
      <w:proofErr w:type="spellStart"/>
      <w:r w:rsidRPr="00BC0606">
        <w:rPr>
          <w:sz w:val="28"/>
          <w:szCs w:val="28"/>
        </w:rPr>
        <w:t>возрастосообразности</w:t>
      </w:r>
      <w:proofErr w:type="spellEnd"/>
      <w:r w:rsidRPr="00BC0606">
        <w:rPr>
          <w:sz w:val="28"/>
          <w:szCs w:val="28"/>
        </w:rPr>
        <w:t>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Программа воспитания </w:t>
      </w:r>
      <w:r w:rsidR="00850BF2" w:rsidRPr="00BC0606">
        <w:rPr>
          <w:sz w:val="28"/>
          <w:szCs w:val="28"/>
        </w:rPr>
        <w:t xml:space="preserve">МБОУ «Средняя  школа № 53» </w:t>
      </w:r>
      <w:r w:rsidRPr="00BC0606">
        <w:rPr>
          <w:sz w:val="28"/>
          <w:szCs w:val="28"/>
        </w:rPr>
        <w:t xml:space="preserve">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4) Эстетического воспитания, способствующего формированию </w:t>
      </w:r>
      <w:r w:rsidRPr="00BC0606">
        <w:rPr>
          <w:sz w:val="28"/>
          <w:szCs w:val="28"/>
        </w:rPr>
        <w:lastRenderedPageBreak/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Целевые ориентиры результатов воспитания.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</w:t>
      </w:r>
      <w:r w:rsidRPr="00BC0606">
        <w:rPr>
          <w:sz w:val="28"/>
          <w:szCs w:val="28"/>
        </w:rPr>
        <w:lastRenderedPageBreak/>
        <w:t>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27DC1" w:rsidRPr="00F27DC1" w:rsidRDefault="00F27DC1" w:rsidP="00CB267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27DC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начального </w:t>
      </w:r>
      <w:r w:rsidRPr="00F27DC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общего образования: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Гражданско-патриотическое воспитание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Проявляющий уважение к государственным символам России, праздникам.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Проявляющий уважение к историческому и культурному наследию </w:t>
            </w: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своего и других народов России, символам, праздникам, памятникам, традициям народов, проживающих в родной стране.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Принимающий участие в мероприятиях патриотической направленности.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lastRenderedPageBreak/>
              <w:t>Духовно-нравственное воспитание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общества.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lastRenderedPageBreak/>
              <w:t>Эстетическое воспитание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7DC1" w:rsidRPr="00F27DC1" w:rsidTr="00F27DC1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27DC1" w:rsidRPr="00F27DC1" w:rsidTr="00F27DC1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Трудовое воспитание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Уважающий труд, результаты своего труда, труда других людей.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lastRenderedPageBreak/>
              <w:t>Экологическое воспитание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активное неприятие действий, приносящих вред природе.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Ценности научного познания</w:t>
            </w:r>
          </w:p>
        </w:tc>
      </w:tr>
      <w:tr w:rsidR="00F27DC1" w:rsidRPr="00F27DC1" w:rsidTr="00F27DC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27DC1" w:rsidRPr="00F27DC1" w:rsidRDefault="00F27DC1" w:rsidP="00CB267F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F27DC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F0A01" w:rsidRPr="00BC0606" w:rsidRDefault="00DF0A01" w:rsidP="00CB267F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F0A01" w:rsidRPr="00BC0606" w:rsidRDefault="00DF0A01" w:rsidP="00CB267F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C0606">
        <w:rPr>
          <w:rFonts w:ascii="Times New Roman" w:hAnsi="Times New Roman" w:cs="Times New Roman"/>
          <w:sz w:val="28"/>
          <w:szCs w:val="28"/>
        </w:rPr>
        <w:t>Содержательный раздел.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BC0606">
        <w:rPr>
          <w:b/>
          <w:sz w:val="28"/>
          <w:szCs w:val="28"/>
        </w:rPr>
        <w:t>Уклад образовательной организации.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Процесс воспитания в МБОУ «Средняя  школа № 53» основывается на следующих принципах: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также при нахождении его в образовательной организации;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Системно-</w:t>
      </w:r>
      <w:proofErr w:type="spell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деятельностная</w:t>
      </w:r>
      <w:proofErr w:type="spell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proofErr w:type="gram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</w:t>
      </w:r>
      <w:proofErr w:type="spell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Полисубъектность</w:t>
      </w:r>
      <w:proofErr w:type="spell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воспитания и социализации - обучающийся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</w:t>
      </w: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деятельность нашего образовательного учреждения, всего педагогического коллектива в организации социально-педагогического партнёрства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Ориентация на идеал - воспитание всегда ориентировано </w:t>
      </w:r>
      <w:proofErr w:type="gram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на</w:t>
      </w:r>
      <w:proofErr w:type="gram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определенный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Диалогическое общение - предусматривает его организацию средствами равноправного </w:t>
      </w:r>
      <w:proofErr w:type="spell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межсубъектного</w:t>
      </w:r>
      <w:proofErr w:type="spell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диалога: подростка со сверстниками, родителями, учителем и другими взрослыми;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Основными традициями воспитания в МБОУ «Средняя  школа № 53» </w:t>
      </w: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являются следующие: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ключевые общешкольные дела, через которые осуществляется интеграция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воспитательных усилий педагогов;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коллективная разработка, коллективное планирование, коллективное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проведение и коллективный анализ их результатов;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proofErr w:type="gram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ступени социального роста обучающихся (от пассивного наблюдателя до</w:t>
      </w:r>
      <w:proofErr w:type="gramEnd"/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участника, от участника до организатора, от организатора до лидера того или иного дела);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конструктивное межличностное, </w:t>
      </w:r>
      <w:proofErr w:type="spell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межклассное</w:t>
      </w:r>
      <w:proofErr w:type="spell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и </w:t>
      </w:r>
      <w:proofErr w:type="spell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межвозрастное</w:t>
      </w:r>
      <w:proofErr w:type="spell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взаимодействие обучающихся, а также их социальная активность;</w:t>
      </w:r>
    </w:p>
    <w:p w:rsidR="0053568F" w:rsidRPr="0053568F" w:rsidRDefault="0053568F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53568F" w:rsidRPr="0053568F" w:rsidRDefault="0053568F" w:rsidP="00547C49">
      <w:pPr>
        <w:widowControl w:val="0"/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корпуса классных руководителей, реализующего по отношению к </w:t>
      </w:r>
      <w:proofErr w:type="gramStart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обучающимся</w:t>
      </w:r>
      <w:proofErr w:type="gramEnd"/>
      <w:r w:rsidRPr="0053568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защитную, личностно развивающую, организационную, посредническую (в том числе и в разрешении конфликтов) функции и т.д.</w:t>
      </w:r>
      <w:r w:rsidR="00547C49" w:rsidRPr="00547C49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="00547C49" w:rsidRPr="0050778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 2015 году школа приняла участие в государственной программе РФ «Доступная среда». Реализован проект по созданию и оснащению «Кабинета адаптивной физкультуры».</w:t>
      </w:r>
      <w:bookmarkStart w:id="0" w:name="_GoBack"/>
      <w:bookmarkEnd w:id="0"/>
    </w:p>
    <w:p w:rsidR="0053568F" w:rsidRPr="0053568F" w:rsidRDefault="0053568F" w:rsidP="00CB267F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сентября 2022 года МБОУ СШ № 53 является муниципальной опорной площадкой города Твери, реализуя тему: «Управление процессом реализации приоритетных направлений современной стратегии российского образования» (в рамках апробации проекта «Школы </w:t>
      </w:r>
      <w:proofErr w:type="spellStart"/>
      <w:r w:rsidRPr="0053568F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535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Федерации»).</w:t>
      </w:r>
    </w:p>
    <w:p w:rsidR="0053568F" w:rsidRPr="0053568F" w:rsidRDefault="0053568F" w:rsidP="00CB26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56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направления деятельности (мероприятия)  в целях реализации проекта:</w:t>
      </w:r>
    </w:p>
    <w:tbl>
      <w:tblPr>
        <w:tblW w:w="10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3118"/>
        <w:gridCol w:w="1522"/>
      </w:tblGrid>
      <w:tr w:rsidR="0053568F" w:rsidRPr="0053568F" w:rsidTr="00764922">
        <w:tc>
          <w:tcPr>
            <w:tcW w:w="851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Перечень </w:t>
            </w: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Ответстве</w:t>
            </w: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нный</w:t>
            </w:r>
          </w:p>
        </w:tc>
      </w:tr>
      <w:tr w:rsidR="0053568F" w:rsidRPr="0053568F" w:rsidTr="00764922">
        <w:tc>
          <w:tcPr>
            <w:tcW w:w="851" w:type="dxa"/>
            <w:vMerge w:val="restart"/>
            <w:textDirection w:val="btLr"/>
          </w:tcPr>
          <w:p w:rsidR="0053568F" w:rsidRPr="0053568F" w:rsidRDefault="0053568F" w:rsidP="00CB267F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Воспитание</w:t>
            </w:r>
          </w:p>
        </w:tc>
        <w:tc>
          <w:tcPr>
            <w:tcW w:w="2268" w:type="dxa"/>
            <w:vMerge w:val="restart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конструирование современной мотивирующей образовательной среды </w:t>
            </w:r>
          </w:p>
        </w:tc>
        <w:tc>
          <w:tcPr>
            <w:tcW w:w="2552" w:type="dxa"/>
            <w:vMerge w:val="restart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акций и событий в рамках школьных структурных подразделений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плану ШСК «БАРС»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 А.В.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плану КДЦ «Созвездие»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Орехова К.А.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плану ИБЦ «Преломление»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Игуменцева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программы воспитания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планам классных руководителей;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в работе государственной символики (флаг, герб, гимн);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торжественных Линеек поднятия флага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Турчанинова Е.М.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акций и сетевых событий в рамках РДДМ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плану ячейки РДДМ, участие в акциях и событиях Тверского региона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Резникова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акций и сетевых событий объединения «Орлята России»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по плану объединения</w:t>
            </w:r>
          </w:p>
        </w:tc>
        <w:tc>
          <w:tcPr>
            <w:tcW w:w="1522" w:type="dxa"/>
          </w:tcPr>
          <w:p w:rsidR="0053568F" w:rsidRPr="0053568F" w:rsidRDefault="00764922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Перегудова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53568F" w:rsidRPr="0053568F" w:rsidTr="00764922">
        <w:tc>
          <w:tcPr>
            <w:tcW w:w="851" w:type="dxa"/>
            <w:vMerge w:val="restart"/>
            <w:textDirection w:val="btLr"/>
          </w:tcPr>
          <w:p w:rsidR="0053568F" w:rsidRPr="0053568F" w:rsidRDefault="0053568F" w:rsidP="00CB267F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Творчество</w:t>
            </w:r>
          </w:p>
        </w:tc>
        <w:tc>
          <w:tcPr>
            <w:tcW w:w="2268" w:type="dxa"/>
            <w:vMerge w:val="restart"/>
          </w:tcPr>
          <w:p w:rsidR="0053568F" w:rsidRPr="0053568F" w:rsidRDefault="0053568F" w:rsidP="00CB267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личностных результатов обучающихся;  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Создание условий для реализации 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разноуровневых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 внеурочной деятельности и дополнительного образования</w:t>
            </w:r>
          </w:p>
        </w:tc>
        <w:tc>
          <w:tcPr>
            <w:tcW w:w="2552" w:type="dxa"/>
            <w:vMerge w:val="restart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Создание условий для реализации творческого потенциала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школьного театра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Васильева Н.В.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концертной внеурочной </w:t>
            </w: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Бабунова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И.Б., </w:t>
            </w: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Орехова К.А.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программ дополнительного образования «Арт-студия», «Шерстяная акварель (студия 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фелтинга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Егорова О.Н.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Бойко И.П.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муниципального фестиваля дополнительного образования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Турчанинова Е.М., Орехова К.А.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школьного</w:t>
            </w:r>
            <w:proofErr w:type="gram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Масс-медиа, в том числе в ВК (страница РДДМ) и посредством структуры 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Госпаблики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-канал, ВК)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Резникова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Е.В., Васильева Н.В.</w:t>
            </w:r>
          </w:p>
        </w:tc>
      </w:tr>
      <w:tr w:rsidR="0053568F" w:rsidRPr="0053568F" w:rsidTr="00764922">
        <w:tc>
          <w:tcPr>
            <w:tcW w:w="851" w:type="dxa"/>
            <w:vMerge w:val="restart"/>
            <w:textDirection w:val="btLr"/>
          </w:tcPr>
          <w:p w:rsidR="0053568F" w:rsidRPr="0053568F" w:rsidRDefault="0053568F" w:rsidP="00CB267F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Здоровье</w:t>
            </w:r>
          </w:p>
        </w:tc>
        <w:tc>
          <w:tcPr>
            <w:tcW w:w="2268" w:type="dxa"/>
            <w:vMerge w:val="restart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сохранение здоровья и обеспечение безопасности </w:t>
            </w:r>
            <w:proofErr w:type="gramStart"/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обучающихся</w:t>
            </w:r>
            <w:proofErr w:type="gramEnd"/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создании</w:t>
            </w:r>
            <w:proofErr w:type="gramEnd"/>
            <w:r w:rsidRPr="00535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комфортного и безопасного школьного климата </w:t>
            </w: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условий для организации особого образовательного пространства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коворкинг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-зоны;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инклюзивной работы в системе «Интерактивный пол»;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Дополнительное оснащение кабинетов коррекционной работы;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кабинетов индивидуальной </w:t>
            </w: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работы;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Дополнительное оснащение кабинета адаптивной физкультуры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Руководитель кабинета Здоровья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контрактной службы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просветительской и консультационной работы 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волонтерского просветительского отряда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Турчанинова Е.М.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объединенных уроков Безопасности (специальных занятий в целях профилактики несчастных случаев и опасных ситуаций)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Широков С.А.,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Буцева</w:t>
            </w:r>
            <w:proofErr w:type="spellEnd"/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программы развития Кабинета Здоровья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кабинета Здоровья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568F" w:rsidRPr="0053568F" w:rsidTr="00764922">
        <w:tc>
          <w:tcPr>
            <w:tcW w:w="851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участия во Всероссийских конкурсах и акциях</w:t>
            </w:r>
          </w:p>
        </w:tc>
        <w:tc>
          <w:tcPr>
            <w:tcW w:w="3118" w:type="dxa"/>
          </w:tcPr>
          <w:p w:rsidR="0053568F" w:rsidRPr="0053568F" w:rsidRDefault="0053568F" w:rsidP="00CB26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5356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Целевой комплексной программы развития физической культуры и спорта;</w:t>
            </w:r>
          </w:p>
        </w:tc>
        <w:tc>
          <w:tcPr>
            <w:tcW w:w="1522" w:type="dxa"/>
          </w:tcPr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5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 А.В.</w:t>
            </w: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568F" w:rsidRPr="0053568F" w:rsidRDefault="0053568F" w:rsidP="00CB2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BC0606">
        <w:rPr>
          <w:b/>
          <w:sz w:val="28"/>
          <w:szCs w:val="28"/>
        </w:rPr>
        <w:t>Виды, формы и содержание воспитательной деятельности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Для обеспечения гармоничного развития личности воспитательный процесс, реализуемый в школе, включает следующие </w:t>
      </w:r>
      <w:r w:rsidRPr="00BC0606">
        <w:rPr>
          <w:b/>
          <w:sz w:val="28"/>
          <w:szCs w:val="28"/>
        </w:rPr>
        <w:t>направления</w:t>
      </w:r>
      <w:r w:rsidRPr="00BC0606">
        <w:rPr>
          <w:sz w:val="28"/>
          <w:szCs w:val="28"/>
        </w:rPr>
        <w:t xml:space="preserve">: 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lastRenderedPageBreak/>
        <w:t>- гражданско-патриотическое воспитание;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t>- духовно-нравственное воспитание;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t>- эстетическое воспитание;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t>- физическое</w:t>
      </w:r>
      <w:r w:rsidRPr="00BC0606">
        <w:rPr>
          <w:b/>
          <w:sz w:val="28"/>
          <w:szCs w:val="28"/>
        </w:rPr>
        <w:t xml:space="preserve"> </w:t>
      </w:r>
      <w:r w:rsidRPr="00BC0606">
        <w:rPr>
          <w:sz w:val="28"/>
          <w:szCs w:val="28"/>
        </w:rPr>
        <w:t>воспитание, формирование культуры здоровья и эмоционального благополучия</w:t>
      </w:r>
      <w:r w:rsidRPr="00BC0606">
        <w:rPr>
          <w:iCs/>
          <w:sz w:val="28"/>
          <w:szCs w:val="28"/>
        </w:rPr>
        <w:t>;</w:t>
      </w:r>
      <w:r w:rsidRPr="00BC0606">
        <w:rPr>
          <w:sz w:val="28"/>
          <w:szCs w:val="28"/>
        </w:rPr>
        <w:t xml:space="preserve"> 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t xml:space="preserve">- трудовое </w:t>
      </w:r>
      <w:r w:rsidRPr="00BC0606">
        <w:rPr>
          <w:sz w:val="28"/>
          <w:szCs w:val="28"/>
        </w:rPr>
        <w:t>воспитание</w:t>
      </w:r>
      <w:r w:rsidRPr="00BC0606">
        <w:rPr>
          <w:iCs/>
          <w:sz w:val="28"/>
          <w:szCs w:val="28"/>
        </w:rPr>
        <w:t>;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sz w:val="28"/>
          <w:szCs w:val="28"/>
        </w:rPr>
        <w:t>- экологическое воспитание</w:t>
      </w:r>
      <w:r w:rsidRPr="00BC0606">
        <w:rPr>
          <w:iCs/>
          <w:sz w:val="28"/>
          <w:szCs w:val="28"/>
        </w:rPr>
        <w:t>;</w:t>
      </w:r>
    </w:p>
    <w:p w:rsidR="0053568F" w:rsidRPr="00BC0606" w:rsidRDefault="0053568F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sz w:val="28"/>
          <w:szCs w:val="28"/>
        </w:rPr>
        <w:t>- ценности научного познания</w:t>
      </w:r>
      <w:r w:rsidRPr="00BC0606">
        <w:rPr>
          <w:iCs/>
          <w:sz w:val="28"/>
          <w:szCs w:val="28"/>
        </w:rPr>
        <w:t>.</w:t>
      </w:r>
    </w:p>
    <w:p w:rsidR="00BF743C" w:rsidRPr="00BF743C" w:rsidRDefault="00BF743C" w:rsidP="00BF743C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743C">
        <w:rPr>
          <w:rFonts w:ascii="Times New Roman" w:eastAsia="Times New Roman" w:hAnsi="Times New Roman" w:cs="Times New Roman"/>
          <w:sz w:val="28"/>
          <w:szCs w:val="28"/>
        </w:rPr>
        <w:t>Указанные направления, содержание, виды и формы воспитательной деятельности школы представлены в основных (инвариантных) модулях «Урочная деятельность», «Классное руководство», «Основные школьные дела», «Внеурочная деятельность», «Профилактика и безопасность», «Взаимодействие с родителями (законными представителями)», «Социальное партнёрство», «Внешкольные мероприятия», «Предметно-пространственная среда», «Профориентация», дополнительного (вариативного) модуля «Детские общественные объединения», «Дополнительное образование» отражаются и в индивидуальных планах работы классных руководителей.</w:t>
      </w:r>
      <w:proofErr w:type="gramEnd"/>
    </w:p>
    <w:p w:rsidR="00DF0A01" w:rsidRPr="00F471A1" w:rsidRDefault="00DF0A01" w:rsidP="00CB267F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F471A1">
        <w:rPr>
          <w:b/>
          <w:sz w:val="28"/>
          <w:szCs w:val="28"/>
        </w:rPr>
        <w:t>Модуль "Урочная деятельность".</w:t>
      </w:r>
    </w:p>
    <w:p w:rsidR="00DF0A01" w:rsidRPr="00BC0606" w:rsidRDefault="00F240D2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Реализация педагогическими работниками МБОУ «Средняя  школа № 53» воспитательного потенциала урока предполагает следующее: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</w:t>
      </w:r>
      <w:r w:rsidRPr="00BC0606">
        <w:rPr>
          <w:sz w:val="28"/>
          <w:szCs w:val="28"/>
        </w:rPr>
        <w:lastRenderedPageBreak/>
        <w:t>материалов, проблемных ситуаций для обсуждений;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побуждение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организацию наставничества </w:t>
      </w:r>
      <w:proofErr w:type="gramStart"/>
      <w:r w:rsidRPr="00BC0606">
        <w:rPr>
          <w:sz w:val="28"/>
          <w:szCs w:val="28"/>
        </w:rPr>
        <w:t>мотивированных</w:t>
      </w:r>
      <w:proofErr w:type="gramEnd"/>
      <w:r w:rsidRPr="00BC0606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</w:t>
      </w:r>
      <w:r w:rsidRPr="00BC0606">
        <w:rPr>
          <w:sz w:val="28"/>
          <w:szCs w:val="28"/>
        </w:rPr>
        <w:lastRenderedPageBreak/>
        <w:t>значимый опыт сотрудничества и взаимной помощи;</w:t>
      </w:r>
    </w:p>
    <w:p w:rsidR="00DF0A01" w:rsidRPr="00BC0606" w:rsidRDefault="00DF0A0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240D2" w:rsidRPr="00F240D2" w:rsidRDefault="00F240D2" w:rsidP="00CB267F">
      <w:pPr>
        <w:widowControl w:val="0"/>
        <w:tabs>
          <w:tab w:val="left" w:pos="19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руководство».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Осуществляя работу с классом, педагогический работник МБОУ «Средняя  школа № 53»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Работа с классным коллективом: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образцы поведения в обществе;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беседе, предоставления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сплочение коллектива класса через игры и тренинги на сплочение и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; походы и экскурсии, организуемые классными руководителями и родителями; регулярные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внутриклассные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«огоньки» и вечера, дающие каждому обучающемуся возможность рефлексии собственного участия в жизни класса;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выработка совместно с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проблемам;; </w:t>
      </w:r>
      <w:proofErr w:type="gramEnd"/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обучающегося, которую они совместно стараются решить;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коррекция поведения обучающегося через частные беседы с ним, его родителями или законными представителями, с другими обучающимися класса; через предложение взять на себя ответственность за 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lastRenderedPageBreak/>
        <w:t>то или иное поручение в классе.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Работа с учителями-предметниками в классе: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привлечение учителей-предметников к участию во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учебной, обстановке;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Работа с родителями обучающихся или их законными представителями: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регулярное информирование родителей о школьных успехах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их обучающихся, о жизни класса в целом;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помощь родителям обучающихся или их законным представителям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в регулировании отношений между ними, администрацией школы и учителями-предметниками;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привлечение членов семей обучающихся к организации и проведению дел класса;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В МБОУ «Средняя  школа № 53»  работает  МО классных руководителей. Методические объединения классных руководителей - структурное подразделение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- методическую и организационную работу классных руководителей.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работы методического объединения классных руководителей: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повышать уровень профессионализма классного руководителя в сфере его педагогической компетенции;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создавать условия для развития и совершенствования педагогического мастерства каждого классного руководителя;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развивать информационную культуру классных руководителей и использование информационных технологий на этапе усвоения ФГОС второго поколения;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осваивать классным руководителям новые подходы к оценке образовательных достижений учащихся;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высокий методический уровень проведения всех видов занятий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. внеурочной деятельности, классных часов);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систематически отслеживать работу по накоплению и обобщению актуального педагогического опыта классных руководителей через систему научно – практических семинаров, методических дней,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 уроков, конкурсов педагогического мастерства, участия в педагогических чтениях и конференциях;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организовывать информационно-методическую и практическую помощь классным руководителям в воспитательной работе с </w:t>
      </w:r>
      <w:proofErr w:type="gramStart"/>
      <w:r w:rsidRPr="00F240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240D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формировать у классных руководителей теоретическую и практическую базу для моделирования системы воспитания в классе;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оказывать помощь классным руководителям в овладении новыми педагогическими технологиями воспитательного процесса; </w:t>
      </w:r>
    </w:p>
    <w:p w:rsidR="00F240D2" w:rsidRPr="00F240D2" w:rsidRDefault="00F240D2" w:rsidP="00CB267F">
      <w:pPr>
        <w:widowControl w:val="0"/>
        <w:shd w:val="clear" w:color="auto" w:fill="FFFFFF"/>
        <w:tabs>
          <w:tab w:val="left" w:pos="1966"/>
        </w:tabs>
        <w:spacing w:before="240"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повышать творческий потенциал педагогов с учетом их индивидуальных способностей; </w:t>
      </w:r>
    </w:p>
    <w:p w:rsidR="00F240D2" w:rsidRPr="00F240D2" w:rsidRDefault="00F240D2" w:rsidP="00CB267F">
      <w:pPr>
        <w:widowControl w:val="0"/>
        <w:tabs>
          <w:tab w:val="left" w:pos="19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F240D2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создавать информационно-педагогический банк собственных достижений, обеспечивать популяризацию собственного опыта через открытые внеурочные мероприятия, </w:t>
      </w:r>
      <w:proofErr w:type="spellStart"/>
      <w:r w:rsidRPr="00F240D2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F240D2">
        <w:rPr>
          <w:rFonts w:ascii="Times New Roman" w:eastAsia="Times New Roman" w:hAnsi="Times New Roman" w:cs="Times New Roman"/>
          <w:sz w:val="28"/>
          <w:szCs w:val="28"/>
        </w:rPr>
        <w:t>, выступления, портфолио.</w:t>
      </w:r>
    </w:p>
    <w:p w:rsidR="00764922" w:rsidRPr="00F240D2" w:rsidRDefault="00764922" w:rsidP="00CB267F">
      <w:pPr>
        <w:widowControl w:val="0"/>
        <w:tabs>
          <w:tab w:val="left" w:pos="196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0D2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деятельность».</w:t>
      </w:r>
    </w:p>
    <w:p w:rsidR="00764922" w:rsidRPr="00764922" w:rsidRDefault="00764922" w:rsidP="00CB26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В работе при организации внеурочной деятельности координирующую роль выполняет учитель, классный руководитель.</w:t>
      </w:r>
    </w:p>
    <w:p w:rsidR="00764922" w:rsidRPr="00764922" w:rsidRDefault="00764922" w:rsidP="00CB26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в МБОУ СШ № 53 организована в соответствии со следующими направлениями развития личности:</w:t>
      </w:r>
    </w:p>
    <w:p w:rsidR="00764922" w:rsidRPr="00764922" w:rsidRDefault="00764922" w:rsidP="00CB267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духовно- нравственное;</w:t>
      </w:r>
    </w:p>
    <w:p w:rsidR="00764922" w:rsidRPr="00764922" w:rsidRDefault="00764922" w:rsidP="00CB267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4922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7649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922" w:rsidRPr="00764922" w:rsidRDefault="00764922" w:rsidP="00CB267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общекультурное (художественно-эстетическое);</w:t>
      </w:r>
    </w:p>
    <w:p w:rsidR="00764922" w:rsidRPr="00764922" w:rsidRDefault="00764922" w:rsidP="00CB267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социальное;</w:t>
      </w:r>
    </w:p>
    <w:p w:rsidR="00764922" w:rsidRPr="00764922" w:rsidRDefault="00764922" w:rsidP="00CB267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спортивно-оздоровительное.</w:t>
      </w:r>
    </w:p>
    <w:p w:rsidR="00764922" w:rsidRPr="00764922" w:rsidRDefault="00764922" w:rsidP="00CB26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курсов внеурочной деятельности происходила в рамках следующих выбранных школьниками видов деятельности:  </w:t>
      </w:r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деятельность</w:t>
      </w:r>
      <w:r w:rsidRPr="00764922">
        <w:rPr>
          <w:rFonts w:ascii="Times New Roman" w:eastAsia="Times New Roman" w:hAnsi="Times New Roman" w:cs="Times New Roman"/>
          <w:sz w:val="28"/>
          <w:szCs w:val="28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«Занимательное языкознание», «Учись учиться», «Почемучка», Решу ОГЭ: подготовка к ОГЭ по географии, «Занимательная физика»</w:t>
      </w:r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«Мир измерений», «Мир измерений», «Решу ОГЭ: подготовка к ОГЭ по обществознанию», «Методы исследования в химии», «Подготовка к ЕГЭ: Русский язык», «Немецкий: шаг за шагом», «Английский язык от A до Z».</w:t>
      </w:r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764922">
        <w:rPr>
          <w:rFonts w:ascii="Times New Roman" w:eastAsia="Times New Roman" w:hAnsi="Times New Roman" w:cs="Times New Roman"/>
          <w:sz w:val="28"/>
          <w:szCs w:val="28"/>
        </w:rPr>
        <w:t xml:space="preserve">. 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«Волейбол», «Подвижные игры», «Мы соревнуемся» и </w:t>
      </w:r>
      <w:proofErr w:type="spellStart"/>
      <w:r w:rsidRPr="0076492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76492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922">
        <w:rPr>
          <w:rFonts w:ascii="Times New Roman" w:eastAsia="Times New Roman" w:hAnsi="Times New Roman" w:cs="Times New Roman"/>
          <w:b/>
          <w:sz w:val="28"/>
          <w:szCs w:val="28"/>
        </w:rPr>
        <w:t>Проблемно — ценностное общение</w:t>
      </w:r>
      <w:r w:rsidRPr="00764922">
        <w:rPr>
          <w:rFonts w:ascii="Times New Roman" w:eastAsia="Times New Roman" w:hAnsi="Times New Roman" w:cs="Times New Roman"/>
          <w:sz w:val="28"/>
          <w:szCs w:val="28"/>
        </w:rPr>
        <w:t xml:space="preserve">. Курсы внеурочной деятельности, направленные на развитие ценностного отношения </w:t>
      </w:r>
      <w:proofErr w:type="gramStart"/>
      <w:r w:rsidRPr="007649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4922">
        <w:rPr>
          <w:rFonts w:ascii="Times New Roman" w:eastAsia="Times New Roman" w:hAnsi="Times New Roman" w:cs="Times New Roman"/>
          <w:sz w:val="28"/>
          <w:szCs w:val="28"/>
        </w:rPr>
        <w:t xml:space="preserve"> к своей Родине - России, населяющим ее людям, ее уникальной истории, богатой природе и великой культуре:</w:t>
      </w:r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22">
        <w:rPr>
          <w:rFonts w:ascii="Times New Roman" w:eastAsia="Times New Roman" w:hAnsi="Times New Roman" w:cs="Times New Roman"/>
          <w:sz w:val="28"/>
          <w:szCs w:val="28"/>
        </w:rPr>
        <w:t>«Разговоры  о важном», «</w:t>
      </w:r>
      <w:proofErr w:type="spellStart"/>
      <w:r w:rsidRPr="00764922">
        <w:rPr>
          <w:rFonts w:ascii="Times New Roman" w:eastAsia="Times New Roman" w:hAnsi="Times New Roman" w:cs="Times New Roman"/>
          <w:sz w:val="28"/>
          <w:szCs w:val="28"/>
        </w:rPr>
        <w:t>Добротолюбие</w:t>
      </w:r>
      <w:proofErr w:type="spellEnd"/>
      <w:r w:rsidRPr="00764922">
        <w:rPr>
          <w:rFonts w:ascii="Times New Roman" w:eastAsia="Times New Roman" w:hAnsi="Times New Roman" w:cs="Times New Roman"/>
          <w:sz w:val="28"/>
          <w:szCs w:val="28"/>
        </w:rPr>
        <w:t>», «Моя семья».</w:t>
      </w:r>
    </w:p>
    <w:p w:rsidR="00764922" w:rsidRPr="00764922" w:rsidRDefault="00764922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922">
        <w:rPr>
          <w:rFonts w:ascii="Times New Roman" w:eastAsia="Times New Roman" w:hAnsi="Times New Roman" w:cs="Times New Roman"/>
          <w:b/>
          <w:sz w:val="28"/>
          <w:szCs w:val="28"/>
        </w:rPr>
        <w:t>Социальное творчество.</w:t>
      </w:r>
      <w:r w:rsidRPr="00764922">
        <w:rPr>
          <w:rFonts w:ascii="Times New Roman" w:eastAsia="Times New Roman" w:hAnsi="Times New Roman" w:cs="Times New Roman"/>
          <w:sz w:val="28"/>
          <w:szCs w:val="28"/>
        </w:rPr>
        <w:t xml:space="preserve"> Курсы внеурочной деятельности, направленные на формирование у детей социально-ценностных знаний, отношений и опыта позитивного преобразования мира; вовлечение детей в общественную жизнь класса и школы; развитие творческих и креативных способностей детей: «Орлята России».</w:t>
      </w:r>
    </w:p>
    <w:p w:rsidR="00017C06" w:rsidRPr="00017C06" w:rsidRDefault="00017C06" w:rsidP="00CB2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C06">
        <w:rPr>
          <w:rFonts w:ascii="Times New Roman" w:eastAsia="Times New Roman" w:hAnsi="Times New Roman" w:cs="Times New Roman"/>
          <w:sz w:val="28"/>
          <w:szCs w:val="28"/>
        </w:rPr>
        <w:lastRenderedPageBreak/>
        <w:t>Медиацентр</w:t>
      </w:r>
      <w:proofErr w:type="spellEnd"/>
    </w:p>
    <w:p w:rsidR="00017C06" w:rsidRPr="00017C06" w:rsidRDefault="00017C06" w:rsidP="00CB26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C06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школьных медиа в МБОУ СШ № 53 реализовывался в рамках следующих видов и форм деятельности:</w:t>
      </w:r>
    </w:p>
    <w:p w:rsidR="00017C06" w:rsidRPr="00017C06" w:rsidRDefault="00017C06" w:rsidP="00CB267F">
      <w:pPr>
        <w:adjustRightInd w:val="0"/>
        <w:spacing w:after="16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C06"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017C06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017C06">
        <w:rPr>
          <w:rFonts w:ascii="Times New Roman" w:eastAsia="Times New Roman" w:hAnsi="Times New Roman" w:cs="Times New Roman"/>
          <w:sz w:val="28"/>
          <w:szCs w:val="28"/>
        </w:rPr>
        <w:t xml:space="preserve"> – создан из заинтересованных добровольцев - группа информационно-технической поддержки школьных мероприятий, осуществляющий видеосъемку и мультимедийное сопровождение школьных праздников, фестивалей, конкурсов, спектаклей, капустников, вечеров.</w:t>
      </w:r>
    </w:p>
    <w:p w:rsidR="00764922" w:rsidRPr="00764922" w:rsidRDefault="00017C06" w:rsidP="00CB267F">
      <w:pPr>
        <w:widowControl w:val="0"/>
        <w:tabs>
          <w:tab w:val="left" w:pos="19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C06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017C06">
        <w:rPr>
          <w:rFonts w:ascii="Times New Roman" w:eastAsia="Times New Roman" w:hAnsi="Times New Roman" w:cs="Times New Roman"/>
          <w:sz w:val="28"/>
          <w:szCs w:val="28"/>
        </w:rPr>
        <w:t xml:space="preserve"> МБОУ «Средняя  школа № 53»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7C06">
        <w:rPr>
          <w:rFonts w:ascii="Times New Roman" w:eastAsia="Times New Roman" w:hAnsi="Times New Roman" w:cs="Times New Roman"/>
          <w:sz w:val="28"/>
          <w:szCs w:val="28"/>
        </w:rPr>
        <w:t xml:space="preserve"> «Палитра кадров»,  </w:t>
      </w:r>
      <w:proofErr w:type="spellStart"/>
      <w:r w:rsidRPr="00017C06">
        <w:rPr>
          <w:rFonts w:ascii="Times New Roman" w:eastAsia="Times New Roman" w:hAnsi="Times New Roman" w:cs="Times New Roman"/>
          <w:sz w:val="28"/>
          <w:szCs w:val="28"/>
        </w:rPr>
        <w:t>Медиагруппа</w:t>
      </w:r>
      <w:proofErr w:type="spellEnd"/>
      <w:r w:rsidRPr="00017C06">
        <w:rPr>
          <w:rFonts w:ascii="Times New Roman" w:eastAsia="Times New Roman" w:hAnsi="Times New Roman" w:cs="Times New Roman"/>
          <w:sz w:val="28"/>
          <w:szCs w:val="28"/>
        </w:rPr>
        <w:t xml:space="preserve">  «Навигаторы Детства 53»</w:t>
      </w:r>
    </w:p>
    <w:p w:rsidR="00764922" w:rsidRPr="00631ED9" w:rsidRDefault="00764922" w:rsidP="00CB267F">
      <w:pPr>
        <w:widowControl w:val="0"/>
        <w:tabs>
          <w:tab w:val="left" w:pos="2090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ED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«Взаимодействие с родителями </w:t>
      </w:r>
    </w:p>
    <w:p w:rsidR="00764922" w:rsidRPr="00631ED9" w:rsidRDefault="00764922" w:rsidP="00CB267F">
      <w:pPr>
        <w:widowControl w:val="0"/>
        <w:tabs>
          <w:tab w:val="left" w:pos="2090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ED9">
        <w:rPr>
          <w:rFonts w:ascii="Times New Roman" w:eastAsia="Times New Roman" w:hAnsi="Times New Roman" w:cs="Times New Roman"/>
          <w:b/>
          <w:sz w:val="28"/>
          <w:szCs w:val="28"/>
        </w:rPr>
        <w:t>(законными представителями)».</w:t>
      </w:r>
    </w:p>
    <w:p w:rsidR="00764922" w:rsidRPr="00631ED9" w:rsidRDefault="00764922" w:rsidP="00CB267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en-US"/>
        </w:rPr>
      </w:pPr>
      <w:r w:rsidRPr="00631ED9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</w:t>
      </w:r>
    </w:p>
    <w:p w:rsidR="00764922" w:rsidRPr="00631ED9" w:rsidRDefault="00764922" w:rsidP="00CB267F">
      <w:pPr>
        <w:spacing w:after="0" w:line="360" w:lineRule="auto"/>
        <w:ind w:firstLine="851"/>
        <w:jc w:val="both"/>
        <w:rPr>
          <w:rFonts w:ascii="Times New Roman" w:eastAsia="№Е" w:hAnsi="Times New Roman" w:cs="Times New Roman"/>
          <w:b/>
          <w:i/>
          <w:sz w:val="28"/>
          <w:szCs w:val="28"/>
        </w:rPr>
      </w:pPr>
      <w:r w:rsidRPr="00631ED9">
        <w:rPr>
          <w:rFonts w:ascii="Times New Roman" w:eastAsia="№Е" w:hAnsi="Times New Roman" w:cs="Times New Roman"/>
          <w:b/>
          <w:i/>
          <w:sz w:val="28"/>
          <w:szCs w:val="28"/>
        </w:rPr>
        <w:t xml:space="preserve">На групповом уровне: </w:t>
      </w:r>
    </w:p>
    <w:p w:rsidR="00764922" w:rsidRPr="00631ED9" w:rsidRDefault="00764922" w:rsidP="00CB267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31ED9">
        <w:rPr>
          <w:rFonts w:ascii="Times New Roman" w:eastAsia="№Е" w:hAnsi="Times New Roman" w:cs="Times New Roman"/>
          <w:sz w:val="28"/>
          <w:szCs w:val="28"/>
        </w:rPr>
        <w:t>Участие в работе Управляющего совета школы, участвующего в управлении МБОУ «Средняя  школа № 53»</w:t>
      </w:r>
      <w:r w:rsidRPr="00631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1ED9">
        <w:rPr>
          <w:rFonts w:ascii="Times New Roman" w:eastAsia="№Е" w:hAnsi="Times New Roman" w:cs="Times New Roman"/>
          <w:sz w:val="28"/>
          <w:szCs w:val="28"/>
        </w:rPr>
        <w:t>как образовательной организацией и решении вопросов воспитания и социализации их обучающихся;</w:t>
      </w:r>
    </w:p>
    <w:p w:rsidR="00764922" w:rsidRPr="00631ED9" w:rsidRDefault="00764922" w:rsidP="00CB267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31ED9">
        <w:rPr>
          <w:rFonts w:ascii="Times New Roman" w:eastAsia="№Е" w:hAnsi="Times New Roman" w:cs="Times New Roman"/>
          <w:sz w:val="28"/>
          <w:szCs w:val="28"/>
        </w:rPr>
        <w:t>общешкольные родительские собрания;</w:t>
      </w:r>
    </w:p>
    <w:p w:rsidR="00764922" w:rsidRPr="00631ED9" w:rsidRDefault="00764922" w:rsidP="00CB267F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31ED9">
        <w:rPr>
          <w:rFonts w:ascii="Times New Roman" w:eastAsia="№Е" w:hAnsi="Times New Roman" w:cs="Times New Roman"/>
          <w:sz w:val="28"/>
          <w:szCs w:val="28"/>
        </w:rPr>
        <w:t xml:space="preserve">тематические консультации по интересующим родителей вопросам.   </w:t>
      </w:r>
    </w:p>
    <w:p w:rsidR="00764922" w:rsidRPr="00631ED9" w:rsidRDefault="00764922" w:rsidP="00CB267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631ED9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На индивидуальном уровне:</w:t>
      </w:r>
    </w:p>
    <w:p w:rsidR="00764922" w:rsidRPr="00631ED9" w:rsidRDefault="00764922" w:rsidP="00CB267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764922" w:rsidRPr="00631ED9" w:rsidRDefault="00764922" w:rsidP="00CB267F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764922" w:rsidRPr="00631ED9" w:rsidRDefault="00764922" w:rsidP="00CB267F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внутриклассных</w:t>
      </w:r>
      <w:proofErr w:type="spellEnd"/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мероприятий воспитательной и общекультурной  направленности;</w:t>
      </w:r>
    </w:p>
    <w:p w:rsidR="00764922" w:rsidRPr="00631ED9" w:rsidRDefault="00764922" w:rsidP="00CB267F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1E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764922" w:rsidRPr="00631ED9" w:rsidRDefault="00764922" w:rsidP="00CB267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764922" w:rsidRPr="00631ED9" w:rsidTr="00764922">
        <w:tc>
          <w:tcPr>
            <w:tcW w:w="3085" w:type="dxa"/>
            <w:vMerge w:val="restart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Вопросы, поднимаемые в рамках родительских собраний</w:t>
            </w: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совместной работы педагогического коллектива школы и родителей по пропаганде ЗОЖ, профилактике дорожно-транспортного травматизма среди детей и подростков, антитеррористической защищенности, </w:t>
            </w:r>
            <w:proofErr w:type="gramStart"/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Интернет-безопасности</w:t>
            </w:r>
            <w:proofErr w:type="gramEnd"/>
          </w:p>
        </w:tc>
      </w:tr>
      <w:tr w:rsidR="00764922" w:rsidRPr="00631ED9" w:rsidTr="00764922">
        <w:tc>
          <w:tcPr>
            <w:tcW w:w="3085" w:type="dxa"/>
            <w:vMerge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Приоритеты развития образования в Тверском регионе, в МБОУ «Средняя  школа № 53»</w:t>
            </w:r>
          </w:p>
        </w:tc>
      </w:tr>
      <w:tr w:rsidR="00764922" w:rsidRPr="00631ED9" w:rsidTr="00764922">
        <w:tc>
          <w:tcPr>
            <w:tcW w:w="3085" w:type="dxa"/>
            <w:vMerge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Роль семьи в формировании личности </w:t>
            </w:r>
          </w:p>
        </w:tc>
      </w:tr>
      <w:tr w:rsidR="00764922" w:rsidRPr="00631ED9" w:rsidTr="00764922">
        <w:tc>
          <w:tcPr>
            <w:tcW w:w="3085" w:type="dxa"/>
            <w:vMerge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Воспитание гражданской и культурной идентичности в семье. Воспитание толерантности в общении.</w:t>
            </w:r>
          </w:p>
        </w:tc>
      </w:tr>
      <w:tr w:rsidR="00764922" w:rsidRPr="00631ED9" w:rsidTr="00764922">
        <w:tc>
          <w:tcPr>
            <w:tcW w:w="3085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Вопросы, поднимаемые в рамках индивидуальных и групповых тематических консультаций</w:t>
            </w: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Особенности образовательного процесса в МБОУ «Средняя  школа № 53»</w:t>
            </w:r>
          </w:p>
        </w:tc>
      </w:tr>
      <w:tr w:rsidR="00764922" w:rsidRPr="00631ED9" w:rsidTr="00764922">
        <w:tc>
          <w:tcPr>
            <w:tcW w:w="3085" w:type="dxa"/>
            <w:vMerge w:val="restart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Вопросы, поднимаемые в рамках заседаний Управляющего совета</w:t>
            </w: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Приоритеты развития школы сообразно программы развития. Повышение качества образования через мониторинговые исследования в школе</w:t>
            </w:r>
          </w:p>
        </w:tc>
      </w:tr>
      <w:tr w:rsidR="00764922" w:rsidRPr="00631ED9" w:rsidTr="00764922">
        <w:tc>
          <w:tcPr>
            <w:tcW w:w="3085" w:type="dxa"/>
            <w:vMerge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851"/>
              <w:jc w:val="both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379" w:type="dxa"/>
          </w:tcPr>
          <w:p w:rsidR="00764922" w:rsidRPr="00631ED9" w:rsidRDefault="00764922" w:rsidP="00CB267F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31ED9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Процесс и условия создания комфортной образовательной среды</w:t>
            </w:r>
          </w:p>
        </w:tc>
      </w:tr>
    </w:tbl>
    <w:p w:rsidR="00764922" w:rsidRPr="00764922" w:rsidRDefault="00764922" w:rsidP="00CB267F">
      <w:pPr>
        <w:pStyle w:val="ConsPlusNormal"/>
        <w:spacing w:before="240" w:line="360" w:lineRule="auto"/>
        <w:jc w:val="both"/>
        <w:rPr>
          <w:rFonts w:eastAsia="Times New Roman"/>
          <w:sz w:val="28"/>
          <w:szCs w:val="28"/>
        </w:rPr>
      </w:pP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  <w:r w:rsidRPr="00BC0606">
        <w:rPr>
          <w:b/>
          <w:iCs/>
          <w:sz w:val="28"/>
          <w:szCs w:val="28"/>
        </w:rPr>
        <w:t>Модуль «Основные школьные дела»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Реализация воспитательного потенциала основных школьных дел предусматривает 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 мире.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Основные школьные дела, реализуемые в школе: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День знаний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День Учителя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День матери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Новогодние представления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День снятия Блокады Ленинграда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День Открытого микрофона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День Победы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Cs/>
          <w:iCs/>
          <w:sz w:val="28"/>
          <w:szCs w:val="28"/>
        </w:rPr>
      </w:pPr>
      <w:r w:rsidRPr="00BC0606">
        <w:rPr>
          <w:sz w:val="28"/>
          <w:szCs w:val="28"/>
        </w:rPr>
        <w:t xml:space="preserve">осуществляются по следующим направлениям: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b/>
          <w:sz w:val="28"/>
          <w:szCs w:val="28"/>
        </w:rPr>
        <w:t>духовно-нравственное:</w:t>
      </w:r>
      <w:r w:rsidRPr="00BC0606">
        <w:rPr>
          <w:sz w:val="28"/>
          <w:szCs w:val="28"/>
        </w:rPr>
        <w:t xml:space="preserve"> День Знаний, День пожилого человека; День учителя, Новогоднее диск</w:t>
      </w:r>
      <w:proofErr w:type="gramStart"/>
      <w:r w:rsidRPr="00BC0606">
        <w:rPr>
          <w:sz w:val="28"/>
          <w:szCs w:val="28"/>
        </w:rPr>
        <w:t>о-</w:t>
      </w:r>
      <w:proofErr w:type="gramEnd"/>
      <w:r w:rsidRPr="00BC0606">
        <w:rPr>
          <w:sz w:val="28"/>
          <w:szCs w:val="28"/>
        </w:rPr>
        <w:t xml:space="preserve"> шоу, День открытого микрофона, посвященный Международному женскому дню и Дню защитника Отечества, «Дни добрых дел», «Весенняя неделя добра», Фестиваль военной песни «Песня тоже </w:t>
      </w:r>
      <w:r w:rsidRPr="00BC0606">
        <w:rPr>
          <w:sz w:val="28"/>
          <w:szCs w:val="28"/>
        </w:rPr>
        <w:lastRenderedPageBreak/>
        <w:t>воевала», посвященный Дню Победы, Урок памяти, посвященный Дню освобождения Калинина от немецко-фашистских захватчиков, День снятия Блокады Ленинграда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b/>
          <w:sz w:val="28"/>
          <w:szCs w:val="28"/>
        </w:rPr>
        <w:t>спортивно-оздоровительное:</w:t>
      </w:r>
      <w:r w:rsidRPr="00BC0606">
        <w:rPr>
          <w:sz w:val="28"/>
          <w:szCs w:val="28"/>
        </w:rPr>
        <w:t xml:space="preserve"> День Здоровья,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b/>
          <w:sz w:val="28"/>
          <w:szCs w:val="28"/>
        </w:rPr>
        <w:t>экологическое:</w:t>
      </w:r>
      <w:r w:rsidRPr="00BC0606">
        <w:rPr>
          <w:sz w:val="28"/>
          <w:szCs w:val="28"/>
        </w:rPr>
        <w:t xml:space="preserve"> Акция «Чистый двор», сбор макулатуры,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b/>
          <w:sz w:val="28"/>
          <w:szCs w:val="28"/>
        </w:rPr>
        <w:t xml:space="preserve">профилактическое: </w:t>
      </w:r>
      <w:r w:rsidRPr="00BC0606">
        <w:rPr>
          <w:sz w:val="28"/>
          <w:szCs w:val="28"/>
        </w:rPr>
        <w:t>Единый день безопасности, посвященный    памяти трагедии в Беслане «Колокольчик Беслана», месячник «Внимание, дети!», «Единый День безопасности перед каникулами», День детского телефона доверия, День народного единства, Международный день толерантности.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  <w:u w:val="single"/>
        </w:rPr>
      </w:pPr>
      <w:r w:rsidRPr="00BC0606">
        <w:rPr>
          <w:sz w:val="28"/>
          <w:szCs w:val="28"/>
        </w:rPr>
        <w:t>в) Торжественные р</w:t>
      </w:r>
      <w:r w:rsidRPr="00BC0606">
        <w:rPr>
          <w:bCs/>
          <w:iCs/>
          <w:sz w:val="28"/>
          <w:szCs w:val="28"/>
        </w:rPr>
        <w:t xml:space="preserve">итуалы посвящения </w:t>
      </w:r>
      <w:r w:rsidRPr="00BC0606">
        <w:rPr>
          <w:sz w:val="28"/>
          <w:szCs w:val="28"/>
        </w:rPr>
        <w:t>–</w:t>
      </w:r>
      <w:r w:rsidRPr="00BC0606">
        <w:rPr>
          <w:bCs/>
          <w:sz w:val="28"/>
          <w:szCs w:val="28"/>
        </w:rPr>
        <w:t xml:space="preserve"> посвящение в «Орлята».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Cs/>
          <w:sz w:val="28"/>
          <w:szCs w:val="28"/>
        </w:rPr>
      </w:pPr>
      <w:r w:rsidRPr="00BC0606">
        <w:rPr>
          <w:bCs/>
          <w:sz w:val="28"/>
          <w:szCs w:val="28"/>
        </w:rPr>
        <w:t xml:space="preserve">г) Церемонии награждения </w:t>
      </w:r>
      <w:r w:rsidRPr="00BC0606">
        <w:rPr>
          <w:sz w:val="28"/>
          <w:szCs w:val="28"/>
        </w:rPr>
        <w:t>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–</w:t>
      </w:r>
      <w:r w:rsidRPr="00BC0606">
        <w:rPr>
          <w:bCs/>
          <w:sz w:val="28"/>
          <w:szCs w:val="28"/>
        </w:rPr>
        <w:t xml:space="preserve"> вручение похвальных грамот, медалей, грамот по номинациям.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/>
          <w:bCs/>
          <w:iCs/>
          <w:sz w:val="28"/>
          <w:szCs w:val="28"/>
        </w:rPr>
      </w:pPr>
      <w:r w:rsidRPr="00BC0606">
        <w:rPr>
          <w:b/>
          <w:bCs/>
          <w:iCs/>
          <w:sz w:val="28"/>
          <w:szCs w:val="28"/>
        </w:rPr>
        <w:t>На уровне классов: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создание на уровне классов инициативных групп по проведению отдельных общешкольных ключевых дел;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/>
          <w:bCs/>
          <w:iCs/>
          <w:sz w:val="28"/>
          <w:szCs w:val="28"/>
          <w:u w:val="single"/>
        </w:rPr>
      </w:pPr>
      <w:r w:rsidRPr="00BC0606">
        <w:rPr>
          <w:b/>
          <w:bCs/>
          <w:iCs/>
          <w:sz w:val="28"/>
          <w:szCs w:val="28"/>
        </w:rPr>
        <w:t xml:space="preserve">На уровне </w:t>
      </w:r>
      <w:proofErr w:type="gramStart"/>
      <w:r w:rsidRPr="00BC0606">
        <w:rPr>
          <w:b/>
          <w:bCs/>
          <w:iCs/>
          <w:sz w:val="28"/>
          <w:szCs w:val="28"/>
        </w:rPr>
        <w:t>обучающихся</w:t>
      </w:r>
      <w:proofErr w:type="gramEnd"/>
      <w:r w:rsidRPr="00BC0606">
        <w:rPr>
          <w:b/>
          <w:bCs/>
          <w:iCs/>
          <w:sz w:val="28"/>
          <w:szCs w:val="28"/>
        </w:rPr>
        <w:t>:</w:t>
      </w:r>
      <w:r w:rsidRPr="00BC0606">
        <w:rPr>
          <w:b/>
          <w:bCs/>
          <w:iCs/>
          <w:sz w:val="28"/>
          <w:szCs w:val="28"/>
          <w:u w:val="single"/>
        </w:rPr>
        <w:t xml:space="preserve">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sz w:val="28"/>
          <w:szCs w:val="28"/>
        </w:rPr>
        <w:t>- вовлечение по возможности каждого обучающегося в школьные дела в разных ролях (сценаристов, постановщиков, исполнителей, ведущих, декораторов, музыкальных редакторов, ответственных за костюмы и оборудование, за приглашение и встречу гостей и т.</w:t>
      </w:r>
      <w:r w:rsidRPr="00BC0606">
        <w:rPr>
          <w:sz w:val="28"/>
          <w:szCs w:val="28"/>
          <w:lang w:val="en-US"/>
        </w:rPr>
        <w:t> </w:t>
      </w:r>
      <w:r w:rsidRPr="00BC0606">
        <w:rPr>
          <w:sz w:val="28"/>
          <w:szCs w:val="28"/>
        </w:rPr>
        <w:t>д.), помощь обучающимся в освоении навыков подготовки, проведения, анализа школьных дел;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BC0606">
        <w:rPr>
          <w:iCs/>
          <w:sz w:val="28"/>
          <w:szCs w:val="28"/>
        </w:rPr>
        <w:lastRenderedPageBreak/>
        <w:t xml:space="preserve">- индивидуальная помощь </w:t>
      </w:r>
      <w:proofErr w:type="gramStart"/>
      <w:r w:rsidRPr="00BC0606">
        <w:rPr>
          <w:iCs/>
          <w:sz w:val="28"/>
          <w:szCs w:val="28"/>
        </w:rPr>
        <w:t>обучающемуся</w:t>
      </w:r>
      <w:proofErr w:type="gramEnd"/>
      <w:r w:rsidRPr="00BC0606">
        <w:rPr>
          <w:iCs/>
          <w:sz w:val="28"/>
          <w:szCs w:val="28"/>
        </w:rPr>
        <w:t xml:space="preserve"> (при необходимости) в освоении навыков подготовки, проведения и анализа школьных дел;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proofErr w:type="gramStart"/>
      <w:r w:rsidRPr="00BC0606">
        <w:rPr>
          <w:iCs/>
          <w:sz w:val="28"/>
          <w:szCs w:val="28"/>
        </w:rPr>
        <w:t>- 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взрослыми;</w:t>
      </w:r>
      <w:proofErr w:type="gramEnd"/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proofErr w:type="gramStart"/>
      <w:r w:rsidRPr="00BC0606">
        <w:rPr>
          <w:iCs/>
          <w:sz w:val="28"/>
          <w:szCs w:val="28"/>
        </w:rPr>
        <w:t xml:space="preserve">-  при необходимости коррекция поведения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деле на себя роль ответственного за тот или иной фрагмент общей работы. </w:t>
      </w:r>
      <w:proofErr w:type="gramEnd"/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922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2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МБОУ «Средняя  школа № 53» предусматривает: </w:t>
      </w:r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22">
        <w:rPr>
          <w:rFonts w:ascii="Times New Roman" w:hAnsi="Times New Roman" w:cs="Times New Roman"/>
          <w:sz w:val="28"/>
          <w:szCs w:val="28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(проведение объектовых тренировок по эвакуации, использование информационных ресурсов сети Интернет («Единый день безопасности», «День правовой помощи»), организация и проведение профилактических акций, «Колокольчик Беслана», размещение информации (памяток, буклетов, правил поведения и др.) на сайте МБОУ «Средняя  школа № 53», в сети «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>», в</w:t>
      </w:r>
      <w:proofErr w:type="gramEnd"/>
      <w:r w:rsidRPr="00764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922">
        <w:rPr>
          <w:rFonts w:ascii="Times New Roman" w:hAnsi="Times New Roman" w:cs="Times New Roman"/>
          <w:sz w:val="28"/>
          <w:szCs w:val="28"/>
        </w:rPr>
        <w:t>чатах</w:t>
      </w:r>
      <w:proofErr w:type="gramEnd"/>
      <w:r w:rsidRPr="00764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 xml:space="preserve"> для учащихся и их родителей (законных представителей).</w:t>
      </w:r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22">
        <w:rPr>
          <w:rFonts w:ascii="Times New Roman" w:hAnsi="Times New Roman" w:cs="Times New Roman"/>
          <w:sz w:val="28"/>
          <w:szCs w:val="28"/>
        </w:rPr>
        <w:t xml:space="preserve">- 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</w:t>
      </w:r>
      <w:r w:rsidRPr="00764922">
        <w:rPr>
          <w:rFonts w:ascii="Times New Roman" w:hAnsi="Times New Roman" w:cs="Times New Roman"/>
          <w:sz w:val="28"/>
          <w:szCs w:val="28"/>
        </w:rPr>
        <w:lastRenderedPageBreak/>
        <w:t xml:space="preserve">(агрессивное поведение, зависимости и др. - по плану работы МБОУ СШ №53 по профилактике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>);</w:t>
      </w:r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22">
        <w:rPr>
          <w:rFonts w:ascii="Times New Roman" w:hAnsi="Times New Roman" w:cs="Times New Roman"/>
          <w:sz w:val="28"/>
          <w:szCs w:val="28"/>
        </w:rPr>
        <w:t>- проведение индивидуальной профилактической работы с обучающимся групп риска силами педагогического коллектива и с привлечением специалистов (встречи с представителями различных организаций:</w:t>
      </w:r>
      <w:proofErr w:type="gramEnd"/>
      <w:r w:rsidRPr="00764922">
        <w:rPr>
          <w:rFonts w:ascii="Times New Roman" w:hAnsi="Times New Roman" w:cs="Times New Roman"/>
          <w:sz w:val="28"/>
          <w:szCs w:val="28"/>
        </w:rPr>
        <w:t xml:space="preserve"> МЧС, ГИБДД, ОМВД России  г Твери: </w:t>
      </w:r>
      <w:proofErr w:type="gramStart"/>
      <w:r w:rsidRPr="00764922">
        <w:rPr>
          <w:rFonts w:ascii="Times New Roman" w:hAnsi="Times New Roman" w:cs="Times New Roman"/>
          <w:sz w:val="28"/>
          <w:szCs w:val="28"/>
        </w:rPr>
        <w:t xml:space="preserve">«Шагающий автобус», «Родительский контроль», беседы «Правила поведения на водных объектах» - в рамках недели правовой помощи). </w:t>
      </w:r>
      <w:proofErr w:type="gramEnd"/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22">
        <w:rPr>
          <w:rFonts w:ascii="Times New Roman" w:hAnsi="Times New Roman" w:cs="Times New Roman"/>
          <w:sz w:val="28"/>
          <w:szCs w:val="28"/>
        </w:rPr>
        <w:t xml:space="preserve">-реализацию комплексной программы по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 xml:space="preserve"> и безопасности жизнедеятельности обучающихся, формированию законопослушного поведения несовершеннолетних и защите их прав, плана совместной деятельности с ОДН ОМВД России по Тверской области, направленных на работу как с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</w:t>
      </w:r>
      <w:proofErr w:type="gramEnd"/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22">
        <w:rPr>
          <w:rFonts w:ascii="Times New Roman" w:hAnsi="Times New Roman" w:cs="Times New Roman"/>
          <w:sz w:val="28"/>
          <w:szCs w:val="28"/>
        </w:rPr>
        <w:t>- организацию межведомственного взаимодействия;</w:t>
      </w:r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2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 (викторины, игры, конкурсы,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>, инструктажи, изучение правил поведения в различных ситуациях) «Минутки безопасности», инструктажи по ТБ в начале учебного года, перед каникулами и др.</w:t>
      </w:r>
      <w:proofErr w:type="gramEnd"/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22">
        <w:rPr>
          <w:rFonts w:ascii="Times New Roman" w:hAnsi="Times New Roman" w:cs="Times New Roman"/>
          <w:sz w:val="28"/>
          <w:szCs w:val="28"/>
        </w:rPr>
        <w:t xml:space="preserve">-  профилактику правонарушений, девиаций посредством организации деятельности, альтернативной </w:t>
      </w:r>
      <w:proofErr w:type="spellStart"/>
      <w:r w:rsidRPr="0076492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764922">
        <w:rPr>
          <w:rFonts w:ascii="Times New Roman" w:hAnsi="Times New Roman" w:cs="Times New Roman"/>
          <w:sz w:val="28"/>
          <w:szCs w:val="28"/>
        </w:rPr>
        <w:t xml:space="preserve"> поведению – познания (путешествия), испытания себя (спорт), значимого общения, творчества, деятельности (в том числе профессиональной, религиозно-духовной, благотворительной, художественной и др. «День здоровья»);</w:t>
      </w:r>
      <w:proofErr w:type="gramEnd"/>
    </w:p>
    <w:p w:rsidR="00764922" w:rsidRP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22">
        <w:rPr>
          <w:rFonts w:ascii="Times New Roman" w:hAnsi="Times New Roman" w:cs="Times New Roman"/>
          <w:sz w:val="28"/>
          <w:szCs w:val="28"/>
        </w:rPr>
        <w:t xml:space="preserve">- предупреждение, профилактику и целенаправленную деятельность в </w:t>
      </w:r>
      <w:r w:rsidRPr="00764922">
        <w:rPr>
          <w:rFonts w:ascii="Times New Roman" w:hAnsi="Times New Roman" w:cs="Times New Roman"/>
          <w:sz w:val="28"/>
          <w:szCs w:val="28"/>
        </w:rPr>
        <w:lastRenderedPageBreak/>
        <w:t xml:space="preserve">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764922" w:rsidRDefault="00764922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922">
        <w:rPr>
          <w:rFonts w:ascii="Times New Roman" w:hAnsi="Times New Roman" w:cs="Times New Roman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0C50C4" w:rsidRPr="000C50C4" w:rsidRDefault="000C50C4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50C4">
        <w:rPr>
          <w:rFonts w:ascii="Times New Roman" w:hAnsi="Times New Roman" w:cs="Times New Roman"/>
          <w:b/>
          <w:iCs/>
          <w:sz w:val="28"/>
          <w:szCs w:val="28"/>
        </w:rPr>
        <w:t>Модуль «Самоуправление»</w:t>
      </w:r>
    </w:p>
    <w:p w:rsidR="000C50C4" w:rsidRPr="000C50C4" w:rsidRDefault="000C50C4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0C4">
        <w:rPr>
          <w:rFonts w:ascii="Times New Roman" w:hAnsi="Times New Roman" w:cs="Times New Roman"/>
          <w:sz w:val="28"/>
          <w:szCs w:val="28"/>
        </w:rPr>
        <w:t>Цель реализации модуля:</w:t>
      </w:r>
    </w:p>
    <w:p w:rsidR="000C50C4" w:rsidRPr="000C50C4" w:rsidRDefault="000C50C4" w:rsidP="00CB26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C4">
        <w:rPr>
          <w:rFonts w:ascii="Times New Roman" w:hAnsi="Times New Roman" w:cs="Times New Roman"/>
          <w:sz w:val="28"/>
          <w:szCs w:val="28"/>
        </w:rPr>
        <w:t xml:space="preserve">воспитание в </w:t>
      </w:r>
      <w:proofErr w:type="gramStart"/>
      <w:r w:rsidRPr="000C50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0C4">
        <w:rPr>
          <w:rFonts w:ascii="Times New Roman" w:hAnsi="Times New Roman" w:cs="Times New Roman"/>
          <w:sz w:val="28"/>
          <w:szCs w:val="28"/>
        </w:rPr>
        <w:t xml:space="preserve"> инициативности, самостоятельности, ответственности, трудолюбия, чувства собственного достоинства;</w:t>
      </w:r>
    </w:p>
    <w:p w:rsidR="000C50C4" w:rsidRPr="000C50C4" w:rsidRDefault="000C50C4" w:rsidP="00CB26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C4">
        <w:rPr>
          <w:rFonts w:ascii="Times New Roman" w:hAnsi="Times New Roman" w:cs="Times New Roman"/>
          <w:sz w:val="28"/>
          <w:szCs w:val="28"/>
        </w:rPr>
        <w:t xml:space="preserve">предоставление широких возможностей для самовыражения и самореализации. </w:t>
      </w:r>
    </w:p>
    <w:p w:rsidR="000C50C4" w:rsidRDefault="000C50C4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0C4">
        <w:rPr>
          <w:rFonts w:ascii="Times New Roman" w:hAnsi="Times New Roman" w:cs="Times New Roman"/>
          <w:sz w:val="28"/>
          <w:szCs w:val="28"/>
        </w:rPr>
        <w:t xml:space="preserve">Активисты школы </w:t>
      </w:r>
      <w:r>
        <w:rPr>
          <w:rFonts w:ascii="Times New Roman" w:hAnsi="Times New Roman" w:cs="Times New Roman"/>
          <w:sz w:val="28"/>
          <w:szCs w:val="28"/>
        </w:rPr>
        <w:t>традиционно</w:t>
      </w:r>
      <w:r w:rsidRPr="000C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и </w:t>
      </w:r>
      <w:r w:rsidRPr="000C50C4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C50C4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мероприятия</w:t>
      </w:r>
      <w:r w:rsidRPr="000C50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50C4">
        <w:rPr>
          <w:rFonts w:ascii="Times New Roman" w:hAnsi="Times New Roman" w:cs="Times New Roman"/>
          <w:sz w:val="28"/>
          <w:szCs w:val="28"/>
        </w:rPr>
        <w:t>День самоуправления</w:t>
      </w:r>
      <w:r>
        <w:rPr>
          <w:rFonts w:ascii="Times New Roman" w:hAnsi="Times New Roman" w:cs="Times New Roman"/>
          <w:sz w:val="28"/>
          <w:szCs w:val="28"/>
        </w:rPr>
        <w:t>», «День</w:t>
      </w:r>
      <w:r w:rsidRPr="000C50C4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», «День о</w:t>
      </w:r>
      <w:r w:rsidRPr="000C50C4">
        <w:rPr>
          <w:rFonts w:ascii="Times New Roman" w:hAnsi="Times New Roman" w:cs="Times New Roman"/>
          <w:sz w:val="28"/>
          <w:szCs w:val="28"/>
        </w:rPr>
        <w:t>ткрытого микрофона»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</w:t>
      </w:r>
      <w:r w:rsidRPr="000C50C4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C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50C4">
        <w:rPr>
          <w:rFonts w:ascii="Times New Roman" w:hAnsi="Times New Roman" w:cs="Times New Roman"/>
          <w:sz w:val="28"/>
          <w:szCs w:val="28"/>
        </w:rPr>
        <w:t>ворческий проект «Новогоднее диско-шоу»</w:t>
      </w:r>
      <w:r>
        <w:rPr>
          <w:rFonts w:ascii="Times New Roman" w:hAnsi="Times New Roman" w:cs="Times New Roman"/>
          <w:sz w:val="28"/>
          <w:szCs w:val="28"/>
        </w:rPr>
        <w:t>, «День безопасности».</w:t>
      </w:r>
    </w:p>
    <w:p w:rsidR="000C50C4" w:rsidRPr="00BC0606" w:rsidRDefault="000C50C4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  <w:r w:rsidRPr="00BC0606">
        <w:rPr>
          <w:b/>
          <w:iCs/>
          <w:sz w:val="28"/>
          <w:szCs w:val="28"/>
        </w:rPr>
        <w:t>Модуль «Профориентация»</w:t>
      </w:r>
    </w:p>
    <w:p w:rsidR="000C50C4" w:rsidRPr="00BC0606" w:rsidRDefault="000C50C4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Совместная деятельность педагогических работников и обучающихся МБОУ «Средняя  школа № 53» по направлению «ранняя профориентация» включает в себя: </w:t>
      </w:r>
    </w:p>
    <w:p w:rsidR="000C50C4" w:rsidRPr="00BC0606" w:rsidRDefault="000C50C4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spellStart"/>
      <w:r w:rsidRPr="00BC0606">
        <w:rPr>
          <w:sz w:val="28"/>
          <w:szCs w:val="28"/>
        </w:rPr>
        <w:t>профориентационные</w:t>
      </w:r>
      <w:proofErr w:type="spellEnd"/>
      <w:r w:rsidRPr="00BC0606">
        <w:rPr>
          <w:sz w:val="28"/>
          <w:szCs w:val="28"/>
        </w:rPr>
        <w:t xml:space="preserve"> игры (игры-симуляции, деловые игры, </w:t>
      </w:r>
      <w:proofErr w:type="spellStart"/>
      <w:r w:rsidRPr="00BC0606">
        <w:rPr>
          <w:sz w:val="28"/>
          <w:szCs w:val="28"/>
        </w:rPr>
        <w:t>квесты</w:t>
      </w:r>
      <w:proofErr w:type="spellEnd"/>
      <w:r w:rsidRPr="00BC0606">
        <w:rPr>
          <w:sz w:val="28"/>
          <w:szCs w:val="28"/>
        </w:rPr>
        <w:t>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C50C4" w:rsidRPr="00BC0606" w:rsidRDefault="000C50C4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gramStart"/>
      <w:r w:rsidRPr="00BC0606">
        <w:rPr>
          <w:sz w:val="28"/>
          <w:szCs w:val="28"/>
        </w:rPr>
        <w:lastRenderedPageBreak/>
        <w:t xml:space="preserve">совместное с педагогами изучение обучающимися </w:t>
      </w:r>
      <w:proofErr w:type="spellStart"/>
      <w:r w:rsidRPr="00BC0606">
        <w:rPr>
          <w:sz w:val="28"/>
          <w:szCs w:val="28"/>
        </w:rPr>
        <w:t>интернет-ресурсов</w:t>
      </w:r>
      <w:proofErr w:type="spellEnd"/>
      <w:r w:rsidRPr="00BC0606">
        <w:rPr>
          <w:sz w:val="28"/>
          <w:szCs w:val="28"/>
        </w:rPr>
        <w:t>, посвященных выбору профессий</w:t>
      </w:r>
      <w:proofErr w:type="gramEnd"/>
    </w:p>
    <w:p w:rsidR="000C50C4" w:rsidRDefault="000C50C4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освоение </w:t>
      </w:r>
      <w:proofErr w:type="gramStart"/>
      <w:r w:rsidRPr="00BC0606">
        <w:rPr>
          <w:sz w:val="28"/>
          <w:szCs w:val="28"/>
        </w:rPr>
        <w:t>обучающимися</w:t>
      </w:r>
      <w:proofErr w:type="gramEnd"/>
      <w:r w:rsidRPr="00BC0606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C50C4" w:rsidRPr="000C50C4" w:rsidRDefault="000C50C4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634">
        <w:rPr>
          <w:rFonts w:ascii="Times New Roman" w:hAnsi="Times New Roman" w:cs="Times New Roman"/>
          <w:sz w:val="28"/>
          <w:szCs w:val="28"/>
        </w:rPr>
        <w:t>Руководитель направления  Большакова С.В. организ</w:t>
      </w:r>
      <w:r w:rsidR="008A4634">
        <w:rPr>
          <w:rFonts w:ascii="Times New Roman" w:hAnsi="Times New Roman" w:cs="Times New Roman"/>
          <w:sz w:val="28"/>
          <w:szCs w:val="28"/>
        </w:rPr>
        <w:t>у</w:t>
      </w:r>
      <w:r w:rsidRPr="008A4634">
        <w:rPr>
          <w:rFonts w:ascii="Times New Roman" w:hAnsi="Times New Roman" w:cs="Times New Roman"/>
          <w:sz w:val="28"/>
          <w:szCs w:val="28"/>
        </w:rPr>
        <w:t xml:space="preserve">ет посещение </w:t>
      </w:r>
      <w:proofErr w:type="gramStart"/>
      <w:r w:rsidR="008A4634" w:rsidRPr="008A46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4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3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8A4634">
        <w:rPr>
          <w:rFonts w:ascii="Times New Roman" w:hAnsi="Times New Roman" w:cs="Times New Roman"/>
          <w:sz w:val="28"/>
          <w:szCs w:val="28"/>
        </w:rPr>
        <w:t xml:space="preserve">  уроков</w:t>
      </w:r>
      <w:r w:rsidR="006815BD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="008A4634">
        <w:rPr>
          <w:rFonts w:ascii="Times New Roman" w:hAnsi="Times New Roman" w:cs="Times New Roman"/>
          <w:sz w:val="28"/>
          <w:szCs w:val="28"/>
        </w:rPr>
        <w:t>.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BC0606">
        <w:rPr>
          <w:b/>
          <w:sz w:val="28"/>
          <w:szCs w:val="28"/>
        </w:rPr>
        <w:t>Модуль «Социальное партнерство»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условий функционирования единого образовательного пространства школой организовано взаимодействие с организациями, учреждениями и предприятиями города. 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В школе организуется система совместной деятельности с социальными партнерами (с Вузами и </w:t>
      </w:r>
      <w:proofErr w:type="spellStart"/>
      <w:r w:rsidRPr="00BC0606">
        <w:rPr>
          <w:sz w:val="28"/>
          <w:szCs w:val="28"/>
        </w:rPr>
        <w:t>ССУЗами</w:t>
      </w:r>
      <w:proofErr w:type="spellEnd"/>
      <w:r w:rsidRPr="00BC0606">
        <w:rPr>
          <w:sz w:val="28"/>
          <w:szCs w:val="28"/>
        </w:rPr>
        <w:t xml:space="preserve"> г. Твери, ГБУЗ «Центр специализированных видов медицинской помощи им. В.П. </w:t>
      </w:r>
      <w:proofErr w:type="spellStart"/>
      <w:r w:rsidRPr="00BC0606">
        <w:rPr>
          <w:sz w:val="28"/>
          <w:szCs w:val="28"/>
        </w:rPr>
        <w:t>Аваева</w:t>
      </w:r>
      <w:proofErr w:type="spellEnd"/>
      <w:r w:rsidRPr="00BC0606">
        <w:rPr>
          <w:sz w:val="28"/>
          <w:szCs w:val="28"/>
        </w:rPr>
        <w:t>»,  Управлением ГИБДД УМВД России по Тверской области, МБУ ДК «</w:t>
      </w:r>
      <w:proofErr w:type="spellStart"/>
      <w:r w:rsidRPr="00BC0606">
        <w:rPr>
          <w:sz w:val="28"/>
          <w:szCs w:val="28"/>
        </w:rPr>
        <w:t>Затверецкий</w:t>
      </w:r>
      <w:proofErr w:type="spellEnd"/>
      <w:r w:rsidRPr="00BC0606">
        <w:rPr>
          <w:sz w:val="28"/>
          <w:szCs w:val="28"/>
        </w:rPr>
        <w:t xml:space="preserve">», к/т «Звезда», Ботаническим садом </w:t>
      </w:r>
      <w:proofErr w:type="spellStart"/>
      <w:r w:rsidRPr="00BC0606">
        <w:rPr>
          <w:sz w:val="28"/>
          <w:szCs w:val="28"/>
        </w:rPr>
        <w:t>ТвГУ</w:t>
      </w:r>
      <w:proofErr w:type="spellEnd"/>
      <w:r w:rsidRPr="00BC0606">
        <w:rPr>
          <w:sz w:val="28"/>
          <w:szCs w:val="28"/>
        </w:rPr>
        <w:t>, библиотекой №1 им.  П.А. Кропоткина).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участие представителей организаций-партнёров, в том числе в соответствии с договорами о сотрудничестве, в проведении отдельных </w:t>
      </w:r>
      <w:r w:rsidRPr="00BC0606">
        <w:rPr>
          <w:sz w:val="28"/>
          <w:szCs w:val="28"/>
        </w:rPr>
        <w:lastRenderedPageBreak/>
        <w:t>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815BD" w:rsidRDefault="006815BD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</w:p>
    <w:p w:rsidR="000C50C4" w:rsidRPr="00764922" w:rsidRDefault="000C50C4" w:rsidP="00CB267F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b/>
          <w:sz w:val="28"/>
          <w:szCs w:val="28"/>
        </w:rPr>
      </w:pPr>
      <w:r w:rsidRPr="00BC0606">
        <w:rPr>
          <w:b/>
          <w:sz w:val="28"/>
          <w:szCs w:val="28"/>
        </w:rPr>
        <w:t>Модуль «Предметно - пространственная среда»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Формами и видами деятельности в рамках данного модуля являются: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оформление внешнего вида здания, фасада, холла при входе</w:t>
      </w:r>
      <w:bookmarkStart w:id="1" w:name="_Hlk106819027"/>
      <w:r w:rsidRPr="00BC0606">
        <w:rPr>
          <w:sz w:val="28"/>
          <w:szCs w:val="28"/>
        </w:rPr>
        <w:t xml:space="preserve"> в </w:t>
      </w:r>
      <w:bookmarkEnd w:id="1"/>
      <w:r w:rsidRPr="00BC0606">
        <w:rPr>
          <w:sz w:val="28"/>
          <w:szCs w:val="28"/>
        </w:rPr>
        <w:t>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 - (рекреация 1 этажа);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организацию и проведение церемоний поднятия (спуска) государственного флага Российской Федерации – у крыльца школы, рекреация 1 этажа;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lastRenderedPageBreak/>
        <w:t>- размещение карт России, Тверской области – рекреация 2 этажа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– рекреации 1-2 этажа;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– рекреации 1 -3 этажей;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– рекреация 1 этажа;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разработку и оформление простран</w:t>
      </w:r>
      <w:proofErr w:type="gramStart"/>
      <w:r w:rsidRPr="00BC0606">
        <w:rPr>
          <w:sz w:val="28"/>
          <w:szCs w:val="28"/>
        </w:rPr>
        <w:t>ств пр</w:t>
      </w:r>
      <w:proofErr w:type="gramEnd"/>
      <w:r w:rsidRPr="00BC0606">
        <w:rPr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рекреации 1 -2 этажа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разработку, оформление, поддержание и использование игровых пространств, спортивных и игровых площадок, зон активного и тихого отдых</w:t>
      </w:r>
      <w:proofErr w:type="gramStart"/>
      <w:r w:rsidRPr="00BC0606">
        <w:rPr>
          <w:sz w:val="28"/>
          <w:szCs w:val="28"/>
        </w:rPr>
        <w:t>а-</w:t>
      </w:r>
      <w:proofErr w:type="gramEnd"/>
      <w:r w:rsidRPr="00BC0606">
        <w:rPr>
          <w:sz w:val="28"/>
          <w:szCs w:val="28"/>
        </w:rPr>
        <w:t xml:space="preserve">  рекреация 2 этажа (участие в проекте «Школьная инициатива».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поддержание </w:t>
      </w:r>
      <w:proofErr w:type="gramStart"/>
      <w:r w:rsidRPr="00BC0606">
        <w:rPr>
          <w:sz w:val="28"/>
          <w:szCs w:val="28"/>
        </w:rPr>
        <w:t>эстетического вида</w:t>
      </w:r>
      <w:proofErr w:type="gramEnd"/>
      <w:r w:rsidRPr="00BC0606">
        <w:rPr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lastRenderedPageBreak/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631ED9" w:rsidRPr="00BC0606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озеленение пришкольной территории, разбивка клумб; </w:t>
      </w:r>
    </w:p>
    <w:p w:rsidR="00631ED9" w:rsidRDefault="00631ED9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BC0606">
        <w:rPr>
          <w:sz w:val="28"/>
          <w:szCs w:val="28"/>
        </w:rPr>
        <w:t>обучающихся</w:t>
      </w:r>
      <w:proofErr w:type="gramEnd"/>
      <w:r w:rsidRPr="00BC0606">
        <w:rPr>
          <w:sz w:val="28"/>
          <w:szCs w:val="28"/>
        </w:rPr>
        <w:t xml:space="preserve"> с особыми образовательными потребностями.</w:t>
      </w:r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  <w:r w:rsidRPr="00BC0606">
        <w:rPr>
          <w:b/>
          <w:iCs/>
          <w:sz w:val="28"/>
          <w:szCs w:val="28"/>
        </w:rPr>
        <w:t>Модуль  «Внешкольные мероприятия»</w:t>
      </w:r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Формами и видами деятельности в рамках данного модуля являются:</w:t>
      </w:r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proofErr w:type="gramStart"/>
      <w:r w:rsidRPr="00BC0606">
        <w:rPr>
          <w:sz w:val="28"/>
          <w:szCs w:val="28"/>
        </w:rPr>
        <w:t xml:space="preserve">- внешкольные тематические мероприятия воспитательной направленности, организуемые педагогами по изучаемым в школе учебным предметам, курсам, модулям (поездки и походы в музеи г. Твери и </w:t>
      </w:r>
      <w:proofErr w:type="spellStart"/>
      <w:r w:rsidRPr="00BC0606">
        <w:rPr>
          <w:sz w:val="28"/>
          <w:szCs w:val="28"/>
        </w:rPr>
        <w:t>Тв</w:t>
      </w:r>
      <w:proofErr w:type="spellEnd"/>
      <w:r w:rsidRPr="00BC0606">
        <w:rPr>
          <w:sz w:val="28"/>
          <w:szCs w:val="28"/>
        </w:rPr>
        <w:t>.</w:t>
      </w:r>
      <w:proofErr w:type="gramEnd"/>
      <w:r w:rsidRPr="00BC0606">
        <w:rPr>
          <w:sz w:val="28"/>
          <w:szCs w:val="28"/>
        </w:rPr>
        <w:t xml:space="preserve"> </w:t>
      </w:r>
      <w:proofErr w:type="gramStart"/>
      <w:r w:rsidRPr="00BC0606">
        <w:rPr>
          <w:sz w:val="28"/>
          <w:szCs w:val="28"/>
        </w:rPr>
        <w:t>Области – в рамках уроков чтения);</w:t>
      </w:r>
      <w:proofErr w:type="gramEnd"/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>- экскурсии, походы выходного дня (в музей, картинную галерею,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17C06" w:rsidRPr="00BC0606" w:rsidRDefault="00017C06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017C06" w:rsidRPr="00BC0606" w:rsidRDefault="00017C06" w:rsidP="00D1603B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BC0606">
        <w:rPr>
          <w:sz w:val="28"/>
          <w:szCs w:val="28"/>
        </w:rPr>
        <w:t xml:space="preserve">- выездные события, включающие в себя комплекс коллективных </w:t>
      </w:r>
      <w:r w:rsidRPr="00BC0606">
        <w:rPr>
          <w:sz w:val="28"/>
          <w:szCs w:val="28"/>
        </w:rPr>
        <w:lastRenderedPageBreak/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6815BD">
        <w:rPr>
          <w:sz w:val="28"/>
          <w:szCs w:val="28"/>
        </w:rPr>
        <w:t>ально-психологического комфорта</w:t>
      </w:r>
      <w:r w:rsidR="00D1603B">
        <w:rPr>
          <w:sz w:val="28"/>
          <w:szCs w:val="28"/>
        </w:rPr>
        <w:t>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  <w:r w:rsidRPr="00F471A1">
        <w:rPr>
          <w:b/>
          <w:iCs/>
          <w:sz w:val="28"/>
          <w:szCs w:val="28"/>
        </w:rPr>
        <w:t>Модуль «Детские общественные объединения»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F471A1">
        <w:rPr>
          <w:sz w:val="28"/>
          <w:szCs w:val="28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РДДМ - «Движение первых» - общероссийское общественно-государственное движение, созданное 14 июля 2022 года для воспитания, организации досуга подростков и формирования мировоззрения «на основе традиционных российских духовных и нравственных ценностей».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Ценности Движения: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ПАТРИОТИЗМ. Участники Движения любят свою Родину — Россию. Любовь к стране проявляется в делах и поступках.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ДОБРО И СПРАВЕДЛИВОСТЬ. Участники Движения действуют по справедливости, распространяют добро, считают доброту качеством сильных </w:t>
      </w:r>
      <w:r w:rsidRPr="00F471A1">
        <w:rPr>
          <w:sz w:val="28"/>
          <w:szCs w:val="28"/>
        </w:rPr>
        <w:lastRenderedPageBreak/>
        <w:t>людей. Внутренний голос каждого говорит нам, что только добрые дела меняют жизнь к лучшему.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ИСТОРИЧЕСКАЯ ПАМЯТЬ. Участники Движения изучают, знают и защищают историю России, противостоят любым попыткам её искажения и </w:t>
      </w:r>
      <w:proofErr w:type="spellStart"/>
      <w:r w:rsidRPr="00F471A1">
        <w:rPr>
          <w:sz w:val="28"/>
          <w:szCs w:val="28"/>
        </w:rPr>
        <w:t>очернения</w:t>
      </w:r>
      <w:proofErr w:type="spellEnd"/>
      <w:r w:rsidRPr="00F471A1">
        <w:rPr>
          <w:sz w:val="28"/>
          <w:szCs w:val="28"/>
        </w:rPr>
        <w:t>. Берегут память о защитниках Отечества.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lastRenderedPageBreak/>
        <w:t xml:space="preserve">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Основные направления деятельности Движения: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I. Образование и знания. «УЧИСЬ И ПОЗНАВАЙ!»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II. Наука и технологии. «ДЕРЗАЙ И ОТКРЫВАЙ!»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III. Труд, профессия и своё дело. «НАЙДИ ПРИЗВАНИЕ!»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IV. Культура и искусство. «СОЗДАВАЙ И ВДОХНОВЛЯЙ!»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V. </w:t>
      </w:r>
      <w:proofErr w:type="spellStart"/>
      <w:r w:rsidRPr="00F471A1">
        <w:rPr>
          <w:sz w:val="28"/>
          <w:szCs w:val="28"/>
        </w:rPr>
        <w:t>Волонтёрство</w:t>
      </w:r>
      <w:proofErr w:type="spellEnd"/>
      <w:r w:rsidRPr="00F471A1">
        <w:rPr>
          <w:sz w:val="28"/>
          <w:szCs w:val="28"/>
        </w:rPr>
        <w:t xml:space="preserve"> и добровольчество. «БЛАГО ТВОРИ!»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VI. Патриотизм и историческая память. «СЛУЖИ ОТЕЧЕСТВУ!»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VII. Спорт. «ДОСТИГАЙ И ПОБЕЖДАЙ!»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VIII. Здоровый образ жизни. «БУДЬ ЗДОРОВ!» 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IX. Медиа и коммуникации. «РАССКАЖИ О ГЛАВНОМ!» 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X. Дипломатия и международные отношения. «УМЕЙ ДРУЖИТЬ!»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XI. Экология и охрана природы. «БЕРЕГИ ПЛАНЕТУ!»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>XII. Туризм и путешествия. «ОТКРЫВАЙ СТРАНУ!»</w:t>
      </w:r>
    </w:p>
    <w:p w:rsidR="00F471A1" w:rsidRPr="00F471A1" w:rsidRDefault="00F471A1" w:rsidP="00CB267F">
      <w:pPr>
        <w:pStyle w:val="ConsPlusNormal"/>
        <w:spacing w:before="240" w:line="360" w:lineRule="auto"/>
        <w:ind w:firstLine="540"/>
        <w:jc w:val="both"/>
        <w:rPr>
          <w:iCs/>
          <w:sz w:val="28"/>
          <w:szCs w:val="28"/>
        </w:rPr>
      </w:pPr>
      <w:r w:rsidRPr="00F471A1">
        <w:rPr>
          <w:iCs/>
          <w:sz w:val="28"/>
          <w:szCs w:val="28"/>
        </w:rPr>
        <w:t>Для реализации работы по данным направлениям деятельности движения предусмотрены следующие мероприятия:</w:t>
      </w:r>
    </w:p>
    <w:p w:rsidR="00F471A1" w:rsidRDefault="00F471A1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471A1">
        <w:rPr>
          <w:sz w:val="28"/>
          <w:szCs w:val="28"/>
        </w:rPr>
        <w:t xml:space="preserve">Участие в </w:t>
      </w:r>
      <w:r w:rsidRPr="00F471A1">
        <w:rPr>
          <w:iCs/>
          <w:sz w:val="28"/>
          <w:szCs w:val="28"/>
        </w:rPr>
        <w:t xml:space="preserve">городских, областных, всероссийских акциях, </w:t>
      </w:r>
      <w:proofErr w:type="spellStart"/>
      <w:r w:rsidRPr="00F471A1">
        <w:rPr>
          <w:iCs/>
          <w:sz w:val="28"/>
          <w:szCs w:val="28"/>
        </w:rPr>
        <w:t>флешмобах</w:t>
      </w:r>
      <w:proofErr w:type="spellEnd"/>
      <w:r w:rsidRPr="00F471A1">
        <w:rPr>
          <w:iCs/>
          <w:sz w:val="28"/>
          <w:szCs w:val="28"/>
        </w:rPr>
        <w:t xml:space="preserve"> на площадках г. Твери, в том числе мультимедийного парка "Росси</w:t>
      </w:r>
      <w:proofErr w:type="gramStart"/>
      <w:r w:rsidRPr="00F471A1">
        <w:rPr>
          <w:iCs/>
          <w:sz w:val="28"/>
          <w:szCs w:val="28"/>
        </w:rPr>
        <w:t>я-</w:t>
      </w:r>
      <w:proofErr w:type="gramEnd"/>
      <w:r w:rsidRPr="00F471A1">
        <w:rPr>
          <w:iCs/>
          <w:sz w:val="28"/>
          <w:szCs w:val="28"/>
        </w:rPr>
        <w:t xml:space="preserve"> моя история", волонтерское</w:t>
      </w:r>
      <w:r w:rsidRPr="00F471A1">
        <w:rPr>
          <w:sz w:val="28"/>
          <w:szCs w:val="28"/>
        </w:rPr>
        <w:t xml:space="preserve"> сопровождение проектов в рамках Единых дней РДДМ</w:t>
      </w:r>
      <w:r w:rsidR="006815BD">
        <w:rPr>
          <w:sz w:val="28"/>
          <w:szCs w:val="28"/>
        </w:rPr>
        <w:t>.</w:t>
      </w:r>
    </w:p>
    <w:p w:rsidR="006815BD" w:rsidRPr="006815BD" w:rsidRDefault="006815BD" w:rsidP="00CB267F">
      <w:pPr>
        <w:pStyle w:val="ConsPlusNormal"/>
        <w:spacing w:before="240" w:line="360" w:lineRule="auto"/>
        <w:ind w:firstLine="540"/>
        <w:jc w:val="both"/>
        <w:rPr>
          <w:b/>
          <w:iCs/>
          <w:sz w:val="28"/>
          <w:szCs w:val="28"/>
        </w:rPr>
      </w:pPr>
      <w:r w:rsidRPr="006815BD">
        <w:rPr>
          <w:b/>
          <w:iCs/>
          <w:sz w:val="28"/>
          <w:szCs w:val="28"/>
        </w:rPr>
        <w:t>Модуль  «Дополнительное образование»</w:t>
      </w:r>
    </w:p>
    <w:p w:rsidR="006815BD" w:rsidRPr="006815BD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6815BD">
        <w:rPr>
          <w:sz w:val="28"/>
          <w:szCs w:val="28"/>
        </w:rPr>
        <w:lastRenderedPageBreak/>
        <w:t xml:space="preserve">Система дополнительного образования в МБОУ СШ № 53: </w:t>
      </w:r>
    </w:p>
    <w:p w:rsidR="006815BD" w:rsidRPr="006815BD" w:rsidRDefault="006815BD" w:rsidP="00CB267F">
      <w:pPr>
        <w:pStyle w:val="ConsPlusNormal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815BD">
        <w:rPr>
          <w:sz w:val="28"/>
          <w:szCs w:val="28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6815BD" w:rsidRPr="006815BD" w:rsidRDefault="006815BD" w:rsidP="00CB267F">
      <w:pPr>
        <w:pStyle w:val="ConsPlusNormal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815BD">
        <w:rPr>
          <w:sz w:val="28"/>
          <w:szCs w:val="28"/>
        </w:rPr>
        <w:t>обеспечивает психологический комфорт для всех детей, учащихся и личностную значимость учащихся,</w:t>
      </w:r>
    </w:p>
    <w:p w:rsidR="006815BD" w:rsidRPr="006815BD" w:rsidRDefault="006815BD" w:rsidP="00CB267F">
      <w:pPr>
        <w:pStyle w:val="ConsPlusNormal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815BD">
        <w:rPr>
          <w:sz w:val="28"/>
          <w:szCs w:val="28"/>
        </w:rPr>
        <w:t xml:space="preserve">предоставляет ученику возможность творческого развития по силам, интересам и в индивидуальном темпе, </w:t>
      </w:r>
    </w:p>
    <w:p w:rsidR="006815BD" w:rsidRPr="006815BD" w:rsidRDefault="006815BD" w:rsidP="00CB267F">
      <w:pPr>
        <w:pStyle w:val="ConsPlusNormal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815BD">
        <w:rPr>
          <w:sz w:val="28"/>
          <w:szCs w:val="28"/>
        </w:rPr>
        <w:t xml:space="preserve">побуждает учащихся к саморазвитию и самовоспитанию, к самооценке и самоанализу, </w:t>
      </w:r>
    </w:p>
    <w:p w:rsidR="006815BD" w:rsidRPr="006815BD" w:rsidRDefault="006815BD" w:rsidP="00CB267F">
      <w:pPr>
        <w:pStyle w:val="ConsPlusNormal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815BD">
        <w:rPr>
          <w:sz w:val="28"/>
          <w:szCs w:val="28"/>
        </w:rPr>
        <w:t xml:space="preserve">обеспечивает оптимальное соотношение управления и самоуправления в жизнедеятельности школьного коллектива. </w:t>
      </w:r>
      <w:proofErr w:type="gramStart"/>
      <w:r w:rsidRPr="006815BD">
        <w:rPr>
          <w:sz w:val="28"/>
          <w:szCs w:val="28"/>
        </w:rPr>
        <w:t xml:space="preserve">В МБОУ СШ №53 созданы объединения дополнительного образования различных направленностей (физкультурно-спортивной: </w:t>
      </w:r>
      <w:r>
        <w:rPr>
          <w:sz w:val="28"/>
          <w:szCs w:val="28"/>
        </w:rPr>
        <w:t>волейбол;</w:t>
      </w:r>
      <w:r w:rsidRPr="006815BD">
        <w:rPr>
          <w:sz w:val="28"/>
          <w:szCs w:val="28"/>
        </w:rPr>
        <w:t xml:space="preserve"> художественной «Шерстяная акварель», «</w:t>
      </w:r>
      <w:proofErr w:type="spellStart"/>
      <w:r w:rsidRPr="006815BD">
        <w:rPr>
          <w:sz w:val="28"/>
          <w:szCs w:val="28"/>
        </w:rPr>
        <w:t>Артлэнд</w:t>
      </w:r>
      <w:proofErr w:type="spellEnd"/>
      <w:r w:rsidRPr="006815BD">
        <w:rPr>
          <w:sz w:val="28"/>
          <w:szCs w:val="28"/>
        </w:rPr>
        <w:t>», «Подготовка к художественной школе», «Азбука танца», «</w:t>
      </w:r>
      <w:proofErr w:type="spellStart"/>
      <w:r w:rsidRPr="006815BD">
        <w:rPr>
          <w:sz w:val="28"/>
          <w:szCs w:val="28"/>
        </w:rPr>
        <w:t>Стретчинг</w:t>
      </w:r>
      <w:proofErr w:type="spellEnd"/>
      <w:r w:rsidRPr="006815BD">
        <w:rPr>
          <w:sz w:val="28"/>
          <w:szCs w:val="28"/>
        </w:rPr>
        <w:t xml:space="preserve">», театральная студия «Соцветие красок», </w:t>
      </w:r>
      <w:r w:rsidR="0018761B">
        <w:rPr>
          <w:sz w:val="28"/>
          <w:szCs w:val="28"/>
        </w:rPr>
        <w:t>«Я-экскурсовод», «Юннаты»,</w:t>
      </w:r>
      <w:r w:rsidR="00CE71C4">
        <w:rPr>
          <w:sz w:val="28"/>
          <w:szCs w:val="28"/>
        </w:rPr>
        <w:t xml:space="preserve"> «</w:t>
      </w:r>
      <w:proofErr w:type="spellStart"/>
      <w:r w:rsidR="00CE71C4">
        <w:rPr>
          <w:sz w:val="28"/>
          <w:szCs w:val="28"/>
        </w:rPr>
        <w:t>Медиацентр</w:t>
      </w:r>
      <w:proofErr w:type="spellEnd"/>
      <w:r w:rsidR="00CE71C4">
        <w:rPr>
          <w:sz w:val="28"/>
          <w:szCs w:val="28"/>
        </w:rPr>
        <w:t xml:space="preserve"> киногероев», </w:t>
      </w:r>
      <w:r w:rsidR="0018761B">
        <w:rPr>
          <w:sz w:val="28"/>
          <w:szCs w:val="28"/>
        </w:rPr>
        <w:t xml:space="preserve"> </w:t>
      </w:r>
      <w:r w:rsidRPr="006815BD">
        <w:rPr>
          <w:sz w:val="28"/>
          <w:szCs w:val="28"/>
        </w:rPr>
        <w:t>функционирующие на бесплатной основе.</w:t>
      </w:r>
      <w:proofErr w:type="gramEnd"/>
    </w:p>
    <w:p w:rsidR="006815BD" w:rsidRPr="006815BD" w:rsidRDefault="006815BD" w:rsidP="00CB267F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BD">
        <w:rPr>
          <w:rFonts w:ascii="Times New Roman" w:hAnsi="Times New Roman" w:cs="Times New Roman"/>
          <w:sz w:val="28"/>
          <w:szCs w:val="28"/>
        </w:rPr>
        <w:t xml:space="preserve">Традиционно в течение года </w:t>
      </w:r>
      <w:r w:rsidR="00EB22C7">
        <w:rPr>
          <w:rFonts w:ascii="Times New Roman" w:hAnsi="Times New Roman" w:cs="Times New Roman"/>
          <w:sz w:val="28"/>
          <w:szCs w:val="28"/>
        </w:rPr>
        <w:t>кружковцы становятся участниками следующих мероприятий</w:t>
      </w:r>
      <w:r w:rsidRPr="006815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        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                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                  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               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декадник «За здоровый образ жизни»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митинг на Волынском захоронении </w:t>
            </w:r>
          </w:p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шоу 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март                               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для женщин, День открытого </w:t>
            </w:r>
            <w:r w:rsidRPr="0068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микрофона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Февраль, апрель                    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                      </w:t>
            </w:r>
          </w:p>
        </w:tc>
      </w:tr>
      <w:tr w:rsidR="006815BD" w:rsidRPr="006815BD" w:rsidTr="00C47961">
        <w:tc>
          <w:tcPr>
            <w:tcW w:w="1985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май                               </w:t>
            </w:r>
          </w:p>
        </w:tc>
        <w:tc>
          <w:tcPr>
            <w:tcW w:w="7513" w:type="dxa"/>
          </w:tcPr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>Урок памяти; митинг на Волынском захоронении Фестиваль военной песни «Песня тоже воевала»</w:t>
            </w:r>
          </w:p>
          <w:p w:rsidR="006815BD" w:rsidRPr="006815BD" w:rsidRDefault="006815BD" w:rsidP="00CB26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BD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вечер для начальных классов     </w:t>
            </w:r>
          </w:p>
        </w:tc>
      </w:tr>
    </w:tbl>
    <w:p w:rsidR="006815BD" w:rsidRPr="00BC0606" w:rsidRDefault="006815BD" w:rsidP="00CB267F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</w:p>
    <w:p w:rsidR="00DF0A01" w:rsidRPr="00BC0606" w:rsidRDefault="00DF0A01" w:rsidP="00CB26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26618" w:rsidRPr="00F26618" w:rsidRDefault="00F26618" w:rsidP="00F26618">
      <w:pPr>
        <w:widowControl w:val="0"/>
        <w:tabs>
          <w:tab w:val="left" w:pos="1550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раздел.</w:t>
      </w:r>
    </w:p>
    <w:p w:rsidR="00F26618" w:rsidRPr="00F26618" w:rsidRDefault="00F26618" w:rsidP="00F26618">
      <w:pPr>
        <w:widowControl w:val="0"/>
        <w:tabs>
          <w:tab w:val="left" w:pos="1761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обеспечение.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школе </w:t>
      </w: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40</w:t>
      </w:r>
      <w:r w:rsidRPr="00F266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классов-комплектов. Общая численность педагогических работников </w:t>
      </w: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50</w:t>
      </w:r>
      <w:r w:rsidRPr="00F266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человек. 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Заместителей директоров по УВР - 5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Заместитель директора по ВР – 1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Классных руководителей – 38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Педагогов-психологов –2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Педагог – библиотекарь – 1</w:t>
      </w:r>
    </w:p>
    <w:p w:rsidR="00F26618" w:rsidRPr="00F26618" w:rsidRDefault="00F26618" w:rsidP="00F26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Преподаватель ОБЖ - 1</w:t>
      </w:r>
    </w:p>
    <w:p w:rsidR="00F26618" w:rsidRPr="00F26618" w:rsidRDefault="00F26618" w:rsidP="00F26618">
      <w:pPr>
        <w:widowControl w:val="0"/>
        <w:tabs>
          <w:tab w:val="left" w:pos="1761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Нормативно-методическое обеспечение.</w:t>
      </w:r>
    </w:p>
    <w:p w:rsidR="00F26618" w:rsidRPr="00F26618" w:rsidRDefault="00F26618" w:rsidP="00F26618">
      <w:pPr>
        <w:widowControl w:val="0"/>
        <w:shd w:val="clear" w:color="auto" w:fill="FFFFFF"/>
        <w:tabs>
          <w:tab w:val="left" w:pos="1740"/>
        </w:tabs>
        <w:spacing w:before="240"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 по вопросам воспитательной деятельности:</w:t>
      </w:r>
    </w:p>
    <w:p w:rsidR="00F26618" w:rsidRPr="00F26618" w:rsidRDefault="00F26618" w:rsidP="00F26618">
      <w:pPr>
        <w:widowControl w:val="0"/>
        <w:tabs>
          <w:tab w:val="left" w:pos="1740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          Программа воспитательной работы, </w:t>
      </w:r>
      <w:r w:rsidRPr="00F266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t>Положение о внешнем виде  обучающихся, Положение о Совете профилактики;</w:t>
      </w:r>
      <w:r w:rsidRPr="00F266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использованию государственных символов, Порядок постановки обучающегося МБОУ СШ № 53 на </w:t>
      </w:r>
      <w:proofErr w:type="spellStart"/>
      <w:r w:rsidRPr="00F26618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учёт, Положение о службе школьной медиации, Положение о комиссии по урегулированию споров между участниками образовательных отношений, Программы дополнительного образования</w:t>
      </w:r>
    </w:p>
    <w:p w:rsidR="00F26618" w:rsidRPr="00F26618" w:rsidRDefault="00F26618" w:rsidP="00F26618">
      <w:pPr>
        <w:widowControl w:val="0"/>
        <w:tabs>
          <w:tab w:val="left" w:pos="1740"/>
        </w:tabs>
        <w:spacing w:after="0" w:line="240" w:lineRule="auto"/>
        <w:ind w:firstLine="7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618" w:rsidRPr="00F26618" w:rsidRDefault="00F26618" w:rsidP="00F26618">
      <w:pPr>
        <w:widowControl w:val="0"/>
        <w:tabs>
          <w:tab w:val="left" w:pos="1740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F26618" w:rsidRPr="00F26618" w:rsidRDefault="00F26618" w:rsidP="00F26618">
      <w:pPr>
        <w:widowControl w:val="0"/>
        <w:tabs>
          <w:tab w:val="left" w:pos="194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F26618" w:rsidRPr="00F26618" w:rsidRDefault="00F26618" w:rsidP="00F26618">
      <w:pPr>
        <w:widowControl w:val="0"/>
        <w:tabs>
          <w:tab w:val="left" w:pos="19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lastRenderedPageBreak/>
        <w:t xml:space="preserve">Материально-техническое обеспечение для </w:t>
      </w:r>
      <w:proofErr w:type="gramStart"/>
      <w:r w:rsidRPr="00F2661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слабовидящих</w:t>
      </w:r>
      <w:proofErr w:type="gramEnd"/>
      <w:r w:rsidRPr="00F2661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обучающихся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Соответствует ФООП ООО. Наряду с этим необходимо предусмотреть наличие следующих средств: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технические средства обучения, включая специализированные компьютерные инструменты обучения, с учетом специальных образовательных потребностей обучающихся;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специальные пособия, специальные дидактические материалы;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(в случае отсутствия устной и письменной речи) использование альтернативных средств коммуникации.</w:t>
      </w:r>
    </w:p>
    <w:p w:rsidR="00F26618" w:rsidRPr="00F26618" w:rsidRDefault="00F26618" w:rsidP="00F266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w w:val="105"/>
          <w:sz w:val="28"/>
          <w:szCs w:val="28"/>
          <w:lang w:eastAsia="en-US"/>
        </w:rPr>
      </w:pPr>
      <w:r w:rsidRPr="00F26618">
        <w:rPr>
          <w:rFonts w:ascii="Times New Roman" w:eastAsia="MS Mincho" w:hAnsi="Times New Roman" w:cs="Times New Roman"/>
          <w:i/>
          <w:sz w:val="28"/>
          <w:szCs w:val="28"/>
        </w:rPr>
        <w:t>Материально-техническое обеспечение обучающихся с нарушениями опорн</w:t>
      </w:r>
      <w:proofErr w:type="gramStart"/>
      <w:r w:rsidRPr="00F26618">
        <w:rPr>
          <w:rFonts w:ascii="Times New Roman" w:eastAsia="MS Mincho" w:hAnsi="Times New Roman" w:cs="Times New Roman"/>
          <w:i/>
          <w:sz w:val="28"/>
          <w:szCs w:val="28"/>
        </w:rPr>
        <w:t>о-</w:t>
      </w:r>
      <w:proofErr w:type="gramEnd"/>
      <w:r w:rsidRPr="00F26618">
        <w:rPr>
          <w:rFonts w:ascii="Times New Roman" w:eastAsia="MS Mincho" w:hAnsi="Times New Roman" w:cs="Times New Roman"/>
          <w:i/>
          <w:sz w:val="28"/>
          <w:szCs w:val="28"/>
        </w:rPr>
        <w:t xml:space="preserve"> двигательного аппарата (вариант 6.1) </w:t>
      </w:r>
      <w:r w:rsidRPr="00F26618">
        <w:rPr>
          <w:rFonts w:ascii="Times New Roman" w:eastAsia="Calibri" w:hAnsi="Times New Roman" w:cs="Times New Roman"/>
          <w:i/>
          <w:w w:val="105"/>
          <w:sz w:val="28"/>
          <w:szCs w:val="28"/>
          <w:lang w:eastAsia="en-US"/>
        </w:rPr>
        <w:t xml:space="preserve"> 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F26618">
        <w:rPr>
          <w:rFonts w:ascii="Times New Roman" w:eastAsia="MS Mincho" w:hAnsi="Times New Roman" w:cs="Times New Roman"/>
          <w:sz w:val="28"/>
          <w:szCs w:val="28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spellStart"/>
      <w:r w:rsidRPr="00F26618">
        <w:rPr>
          <w:rFonts w:ascii="Times New Roman" w:eastAsia="MS Mincho" w:hAnsi="Times New Roman" w:cs="Times New Roman"/>
          <w:sz w:val="28"/>
          <w:szCs w:val="28"/>
        </w:rPr>
        <w:t>безбарьерную</w:t>
      </w:r>
      <w:proofErr w:type="spellEnd"/>
      <w:r w:rsidRPr="00F26618">
        <w:rPr>
          <w:rFonts w:ascii="Times New Roman" w:eastAsia="MS Mincho" w:hAnsi="Times New Roman" w:cs="Times New Roman"/>
          <w:sz w:val="28"/>
          <w:szCs w:val="28"/>
        </w:rPr>
        <w:t xml:space="preserve"> адаптивную и коррекционно-развивающую среду МБОУ СШ № 53 как образовательной организации, в том числе материально-технические условия, обеспечивающие возможность для беспрепятственного доступа обучающихся с НОДА в здания и помещения образовательной организации, ко всем объектам ее инфраструктуры и организацию их пребывания и обучения.</w:t>
      </w:r>
      <w:proofErr w:type="gramEnd"/>
    </w:p>
    <w:p w:rsidR="00F26618" w:rsidRPr="00F26618" w:rsidRDefault="00F26618" w:rsidP="00F26618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26618">
        <w:rPr>
          <w:rFonts w:ascii="Times New Roman" w:eastAsia="MS Mincho" w:hAnsi="Times New Roman" w:cs="Times New Roman"/>
          <w:sz w:val="28"/>
          <w:szCs w:val="28"/>
        </w:rPr>
        <w:t>Материально-техническое обеспечение включает технические средства обучения, в том числе специализированные компьютерные инструменты обучения, с учетом специальных образовательных потребностей обучающихся с НОДА, при необходимости ‒ использование сре</w:t>
      </w:r>
      <w:proofErr w:type="gramStart"/>
      <w:r w:rsidRPr="00F26618">
        <w:rPr>
          <w:rFonts w:ascii="Times New Roman" w:eastAsia="MS Mincho" w:hAnsi="Times New Roman" w:cs="Times New Roman"/>
          <w:sz w:val="28"/>
          <w:szCs w:val="28"/>
        </w:rPr>
        <w:t>дств дл</w:t>
      </w:r>
      <w:proofErr w:type="gramEnd"/>
      <w:r w:rsidRPr="00F26618">
        <w:rPr>
          <w:rFonts w:ascii="Times New Roman" w:eastAsia="MS Mincho" w:hAnsi="Times New Roman" w:cs="Times New Roman"/>
          <w:sz w:val="28"/>
          <w:szCs w:val="28"/>
        </w:rPr>
        <w:t>я альтернативной и дополнительной коммуникации.</w:t>
      </w:r>
    </w:p>
    <w:p w:rsidR="00F26618" w:rsidRPr="00F26618" w:rsidRDefault="00F26618" w:rsidP="00F26618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26618" w:rsidRPr="00F26618" w:rsidRDefault="00F26618" w:rsidP="00F26618">
      <w:pPr>
        <w:spacing w:after="0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F26618">
        <w:rPr>
          <w:rFonts w:ascii="Times New Roman" w:eastAsia="MS Mincho" w:hAnsi="Times New Roman" w:cs="Times New Roman"/>
          <w:i/>
          <w:sz w:val="28"/>
          <w:szCs w:val="28"/>
        </w:rPr>
        <w:t xml:space="preserve">Материально-техническое обеспечение </w:t>
      </w:r>
      <w:proofErr w:type="gramStart"/>
      <w:r w:rsidRPr="00F26618">
        <w:rPr>
          <w:rFonts w:ascii="Times New Roman" w:eastAsia="MS Mincho" w:hAnsi="Times New Roman" w:cs="Times New Roman"/>
          <w:i/>
          <w:sz w:val="28"/>
          <w:szCs w:val="28"/>
        </w:rPr>
        <w:t>обучающихся</w:t>
      </w:r>
      <w:proofErr w:type="gramEnd"/>
      <w:r w:rsidRPr="00F26618">
        <w:rPr>
          <w:rFonts w:ascii="Times New Roman" w:eastAsia="MS Mincho" w:hAnsi="Times New Roman" w:cs="Times New Roman"/>
          <w:i/>
          <w:sz w:val="28"/>
          <w:szCs w:val="28"/>
        </w:rPr>
        <w:t xml:space="preserve"> с ТНР и ЗПР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Соответствует ФООП ООО. Наряду с этим необходимо предусмотреть наличие следующих средств: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  <w:t>технические средства обучения, включая специализированные компьютерные инструменты обучения, с учетом специальных образовательных потребностей обучающихся;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  <w:t>специальные пособия, рабочие тетради, специальные дидактические материалы;</w:t>
      </w:r>
    </w:p>
    <w:p w:rsidR="00F26618" w:rsidRPr="00F26618" w:rsidRDefault="00F26618" w:rsidP="00F2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</w:pPr>
      <w:r w:rsidRPr="00F26618">
        <w:rPr>
          <w:rFonts w:ascii="Times New Roman" w:eastAsia="Calibri" w:hAnsi="Times New Roman" w:cs="Times New Roman"/>
          <w:color w:val="231F20"/>
          <w:spacing w:val="-2"/>
          <w:sz w:val="28"/>
          <w:szCs w:val="28"/>
          <w:lang w:eastAsia="en-US"/>
        </w:rPr>
        <w:t>при необходимости (в случае отсутствия устной и письменной речи) использование альтернативных средств коммуникации.</w:t>
      </w:r>
    </w:p>
    <w:p w:rsidR="00F26618" w:rsidRPr="00F26618" w:rsidRDefault="00F26618" w:rsidP="00F266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18" w:rsidRPr="00F26618" w:rsidRDefault="00F26618" w:rsidP="00F266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618">
        <w:rPr>
          <w:rFonts w:ascii="Times New Roman" w:eastAsia="MS Mincho" w:hAnsi="Times New Roman" w:cs="Times New Roman"/>
          <w:i/>
          <w:sz w:val="28"/>
          <w:szCs w:val="28"/>
        </w:rPr>
        <w:t>Материально-техническое обеспечение обучающихся с РАС</w:t>
      </w:r>
      <w:proofErr w:type="gramEnd"/>
    </w:p>
    <w:p w:rsidR="00F26618" w:rsidRPr="00F26618" w:rsidRDefault="00F26618" w:rsidP="00F26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en-US"/>
        </w:rPr>
      </w:pPr>
      <w:r w:rsidRPr="00F26618">
        <w:rPr>
          <w:rFonts w:ascii="Times New Roman" w:eastAsia="MS Mincho" w:hAnsi="Times New Roman" w:cs="Times New Roman"/>
          <w:sz w:val="28"/>
          <w:szCs w:val="28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среду МБОУ СШ № 53.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специальным образовательным условиям относятся специальные </w:t>
      </w:r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образовательные программы и методы обучения и воспитания,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возможностями здоровья. </w:t>
      </w:r>
    </w:p>
    <w:p w:rsidR="00F26618" w:rsidRPr="00F26618" w:rsidRDefault="00F26618" w:rsidP="00F26618">
      <w:pPr>
        <w:widowControl w:val="0"/>
        <w:tabs>
          <w:tab w:val="left" w:pos="1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618" w:rsidRPr="00F26618" w:rsidRDefault="00F26618" w:rsidP="00F26618">
      <w:pPr>
        <w:widowControl w:val="0"/>
        <w:tabs>
          <w:tab w:val="left" w:pos="195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являются: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F26618">
        <w:rPr>
          <w:rFonts w:ascii="Times New Roman" w:eastAsia="Times New Roman" w:hAnsi="Times New Roman" w:cs="Times New Roman"/>
          <w:sz w:val="28"/>
          <w:szCs w:val="28"/>
        </w:rPr>
        <w:t>медико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</w:t>
      </w:r>
    </w:p>
    <w:p w:rsidR="00F26618" w:rsidRPr="00F26618" w:rsidRDefault="00F26618" w:rsidP="00F26618">
      <w:pPr>
        <w:widowControl w:val="0"/>
        <w:tabs>
          <w:tab w:val="left" w:pos="195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других обучающихся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F26618" w:rsidRPr="00F26618" w:rsidRDefault="00F26618" w:rsidP="00F26618">
      <w:pPr>
        <w:widowControl w:val="0"/>
        <w:tabs>
          <w:tab w:val="left" w:pos="1956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F26618" w:rsidRPr="00F26618" w:rsidRDefault="00F26618" w:rsidP="00F26618">
      <w:pPr>
        <w:widowControl w:val="0"/>
        <w:tabs>
          <w:tab w:val="left" w:pos="195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F26618" w:rsidRPr="00F26618" w:rsidRDefault="00F26618" w:rsidP="00F26618">
      <w:pPr>
        <w:widowControl w:val="0"/>
        <w:tabs>
          <w:tab w:val="left" w:pos="194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значительного числа обучающихся);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>, получившими и не получившими награды);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618">
        <w:rPr>
          <w:rFonts w:ascii="Times New Roman" w:eastAsia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26618" w:rsidRPr="00F26618" w:rsidRDefault="00F26618" w:rsidP="00F26618">
      <w:pPr>
        <w:widowControl w:val="0"/>
        <w:tabs>
          <w:tab w:val="left" w:pos="19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социальной: индивидуальные портфолио.</w:t>
      </w:r>
      <w:proofErr w:type="gramEnd"/>
    </w:p>
    <w:p w:rsidR="00F26618" w:rsidRPr="00F26618" w:rsidRDefault="00F26618" w:rsidP="00F26618">
      <w:pPr>
        <w:widowControl w:val="0"/>
        <w:tabs>
          <w:tab w:val="left" w:pos="1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отражает деятельность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воспитательного процесса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взаимное уважение всех участников образовательных отношений;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приоритет анализа сущностных сторон воспитания ориентирует на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развивающий характер осуществляемого анализа ориентирует на </w:t>
      </w:r>
      <w:r w:rsidRPr="00F2661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распределённая ответственность за результаты личностного развития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Анализ проводится классными руководителями вместе с </w:t>
      </w:r>
      <w:bookmarkStart w:id="2" w:name="_Hlk100927456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советником директора по воспитанию, педагогом-психологом, социальным педагогом </w:t>
      </w:r>
      <w:bookmarkEnd w:id="2"/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школьного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реализации воспитательного потенциала урочной деятельности;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организуемой внеурочной деятельности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деятельности классных руководителей и их классов;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проводимых общешкольных основных дел, мероприятий;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внешкольных мероприятий;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создания и поддержки предметно-пространственной среды;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взаимодействия с родительским сообществом;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деятельности ученического самоуправления;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деятельности по профилактике и безопасности;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реализации потенциала социального партнёрства;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деятельности по профориентации </w:t>
      </w:r>
      <w:proofErr w:type="gramStart"/>
      <w:r w:rsidRPr="00F266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6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>- деятельности детских общественных объединений.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618">
        <w:rPr>
          <w:rFonts w:ascii="Times New Roman" w:eastAsia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 </w:t>
      </w:r>
    </w:p>
    <w:p w:rsidR="00F26618" w:rsidRPr="00F26618" w:rsidRDefault="00F26618" w:rsidP="00F2661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18" w:rsidRPr="00F26618" w:rsidRDefault="00F26618" w:rsidP="00F26618">
      <w:pPr>
        <w:widowControl w:val="0"/>
        <w:tabs>
          <w:tab w:val="left" w:pos="178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618" w:rsidRPr="00F26618" w:rsidRDefault="00F26618" w:rsidP="00F26618">
      <w:pPr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A50069" w:rsidRPr="00BC0606" w:rsidRDefault="00A50069" w:rsidP="00F26618">
      <w:pPr>
        <w:widowControl w:val="0"/>
        <w:tabs>
          <w:tab w:val="left" w:pos="1550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sectPr w:rsidR="00A50069" w:rsidRPr="00BC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B9"/>
    <w:multiLevelType w:val="hybridMultilevel"/>
    <w:tmpl w:val="7C7C0B08"/>
    <w:lvl w:ilvl="0" w:tplc="DD861E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1A5702"/>
    <w:multiLevelType w:val="hybridMultilevel"/>
    <w:tmpl w:val="596A889C"/>
    <w:lvl w:ilvl="0" w:tplc="DD86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225E"/>
    <w:multiLevelType w:val="hybridMultilevel"/>
    <w:tmpl w:val="2EBEADB2"/>
    <w:lvl w:ilvl="0" w:tplc="6D8C3704">
      <w:start w:val="1"/>
      <w:numFmt w:val="bullet"/>
      <w:lvlText w:val="‒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499F1814"/>
    <w:multiLevelType w:val="hybridMultilevel"/>
    <w:tmpl w:val="C2B2AD02"/>
    <w:lvl w:ilvl="0" w:tplc="DD861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1D1C19"/>
    <w:multiLevelType w:val="hybridMultilevel"/>
    <w:tmpl w:val="41C4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04FFF"/>
    <w:multiLevelType w:val="hybridMultilevel"/>
    <w:tmpl w:val="5E94B250"/>
    <w:lvl w:ilvl="0" w:tplc="DD861E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A01"/>
    <w:rsid w:val="00017C06"/>
    <w:rsid w:val="000C50C4"/>
    <w:rsid w:val="0018761B"/>
    <w:rsid w:val="003125D0"/>
    <w:rsid w:val="004E038C"/>
    <w:rsid w:val="00507782"/>
    <w:rsid w:val="0053568F"/>
    <w:rsid w:val="00547C49"/>
    <w:rsid w:val="00601242"/>
    <w:rsid w:val="00631ED9"/>
    <w:rsid w:val="00642D7B"/>
    <w:rsid w:val="006815BD"/>
    <w:rsid w:val="00764922"/>
    <w:rsid w:val="00850BF2"/>
    <w:rsid w:val="008A4634"/>
    <w:rsid w:val="00A30B25"/>
    <w:rsid w:val="00A452DB"/>
    <w:rsid w:val="00A50069"/>
    <w:rsid w:val="00BC0606"/>
    <w:rsid w:val="00BF743C"/>
    <w:rsid w:val="00CB267F"/>
    <w:rsid w:val="00CE71C4"/>
    <w:rsid w:val="00D1603B"/>
    <w:rsid w:val="00D54ECA"/>
    <w:rsid w:val="00DD0778"/>
    <w:rsid w:val="00DF0A01"/>
    <w:rsid w:val="00EB22C7"/>
    <w:rsid w:val="00F240D2"/>
    <w:rsid w:val="00F26618"/>
    <w:rsid w:val="00F27DC1"/>
    <w:rsid w:val="00F471A1"/>
    <w:rsid w:val="00F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1"/>
    <w:qFormat/>
    <w:rsid w:val="005356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44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 Windows</cp:lastModifiedBy>
  <cp:revision>21</cp:revision>
  <dcterms:created xsi:type="dcterms:W3CDTF">2023-03-25T17:21:00Z</dcterms:created>
  <dcterms:modified xsi:type="dcterms:W3CDTF">2024-07-17T15:22:00Z</dcterms:modified>
</cp:coreProperties>
</file>