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«Средняя общеобразовательная школа № 27 с углубленным изучением отдельных предметов эстетической направленности»</w:t>
      </w:r>
    </w:p>
    <w:p w:rsidR="00B830DE" w:rsidRPr="00B830DE" w:rsidRDefault="00B830DE" w:rsidP="00B830DE">
      <w:pPr>
        <w:widowControl w:val="0"/>
        <w:tabs>
          <w:tab w:val="center" w:pos="4252"/>
          <w:tab w:val="left" w:pos="570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Тверь</w:t>
      </w:r>
      <w:proofErr w:type="spellEnd"/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val="en-US"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val="en-US" w:eastAsia="ko-KR"/>
        </w:rPr>
      </w:pPr>
    </w:p>
    <w:tbl>
      <w:tblPr>
        <w:tblW w:w="11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4"/>
        <w:gridCol w:w="222"/>
        <w:gridCol w:w="216"/>
        <w:gridCol w:w="222"/>
      </w:tblGrid>
      <w:tr w:rsidR="00B830DE" w:rsidRPr="00B830DE" w:rsidTr="00454843">
        <w:tc>
          <w:tcPr>
            <w:tcW w:w="1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44"/>
              <w:gridCol w:w="222"/>
            </w:tblGrid>
            <w:tr w:rsidR="00B830DE" w:rsidRPr="00B830DE" w:rsidTr="00454843">
              <w:tc>
                <w:tcPr>
                  <w:tcW w:w="111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09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706"/>
                    <w:gridCol w:w="222"/>
                  </w:tblGrid>
                  <w:tr w:rsidR="00B830DE" w:rsidRPr="00B830DE" w:rsidTr="00454843">
                    <w:tc>
                      <w:tcPr>
                        <w:tcW w:w="10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9543" w:type="dxa"/>
                          <w:tblLook w:val="04A0" w:firstRow="1" w:lastRow="0" w:firstColumn="1" w:lastColumn="0" w:noHBand="0" w:noVBand="1"/>
                        </w:tblPr>
                        <w:tblGrid>
                          <w:gridCol w:w="3470"/>
                          <w:gridCol w:w="2812"/>
                          <w:gridCol w:w="3261"/>
                        </w:tblGrid>
                        <w:tr w:rsidR="00B830DE" w:rsidRPr="00B830DE" w:rsidTr="00A729AF">
                          <w:tc>
                            <w:tcPr>
                              <w:tcW w:w="3470" w:type="dxa"/>
                            </w:tcPr>
                            <w:p w:rsidR="00B830DE" w:rsidRPr="00B830DE" w:rsidRDefault="00B830DE" w:rsidP="00B830DE">
                              <w:pPr>
                                <w:widowControl w:val="0"/>
                                <w:wordWrap w:val="0"/>
                                <w:autoSpaceDE w:val="0"/>
                                <w:autoSpaceDN w:val="0"/>
                                <w:spacing w:after="0" w:line="240" w:lineRule="auto"/>
                                <w:ind w:firstLine="3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12" w:type="dxa"/>
                            </w:tcPr>
                            <w:p w:rsidR="00B830DE" w:rsidRPr="00B830DE" w:rsidRDefault="00B830DE" w:rsidP="002B355D">
                              <w:pPr>
                                <w:widowControl w:val="0"/>
                                <w:wordWrap w:val="0"/>
                                <w:autoSpaceDE w:val="0"/>
                                <w:autoSpaceDN w:val="0"/>
                                <w:spacing w:after="0" w:line="240" w:lineRule="auto"/>
                                <w:ind w:firstLine="3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</w:tcPr>
                            <w:p w:rsidR="00B830DE" w:rsidRPr="00B830DE" w:rsidRDefault="00B830DE" w:rsidP="00B830DE">
                              <w:pPr>
                                <w:widowControl w:val="0"/>
                                <w:wordWrap w:val="0"/>
                                <w:autoSpaceDE w:val="0"/>
                                <w:autoSpaceDN w:val="0"/>
                                <w:spacing w:after="0" w:line="240" w:lineRule="auto"/>
                                <w:ind w:firstLine="3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B830DE" w:rsidRPr="00B830DE" w:rsidRDefault="00B830DE" w:rsidP="00B830DE">
                        <w:pPr>
                          <w:spacing w:after="0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30DE" w:rsidRPr="00B830DE" w:rsidRDefault="00B830DE" w:rsidP="00B830DE">
                        <w:pPr>
                          <w:spacing w:after="0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B830DE" w:rsidRPr="00B830DE" w:rsidRDefault="00B830DE" w:rsidP="00B830DE">
                  <w:pPr>
                    <w:spacing w:after="0" w:line="240" w:lineRule="auto"/>
                    <w:ind w:left="-567" w:hanging="81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0DE" w:rsidRPr="00B830DE" w:rsidRDefault="00B830DE" w:rsidP="00B8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830DE" w:rsidRPr="00B830DE" w:rsidRDefault="00B830DE" w:rsidP="00B8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30DE" w:rsidRPr="00B830DE" w:rsidRDefault="00B830DE" w:rsidP="00B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0DE" w:rsidRPr="00B830DE" w:rsidTr="00454843">
        <w:trPr>
          <w:gridAfter w:val="2"/>
          <w:wAfter w:w="438" w:type="dxa"/>
        </w:trPr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06"/>
              <w:gridCol w:w="222"/>
            </w:tblGrid>
            <w:tr w:rsidR="00B830DE" w:rsidRPr="00B830DE" w:rsidTr="00454843"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0490" w:type="dxa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3260"/>
                    <w:gridCol w:w="3969"/>
                  </w:tblGrid>
                  <w:tr w:rsidR="00B830DE" w:rsidRPr="00B830DE" w:rsidTr="00454843">
                    <w:tc>
                      <w:tcPr>
                        <w:tcW w:w="3261" w:type="dxa"/>
                        <w:hideMark/>
                      </w:tcPr>
                      <w:p w:rsidR="00B830DE" w:rsidRPr="00B830DE" w:rsidRDefault="00B830DE" w:rsidP="00B830DE">
                        <w:pPr>
                          <w:widowControl w:val="0"/>
                          <w:wordWrap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60" w:type="dxa"/>
                        <w:hideMark/>
                      </w:tcPr>
                      <w:p w:rsidR="00B830DE" w:rsidRPr="00B830DE" w:rsidRDefault="00B830DE" w:rsidP="00B830DE">
                        <w:pPr>
                          <w:widowControl w:val="0"/>
                          <w:wordWrap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830DE" w:rsidRPr="00B830DE" w:rsidRDefault="00B830DE" w:rsidP="00B830DE">
                        <w:pPr>
                          <w:widowControl w:val="0"/>
                          <w:wordWrap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B830DE" w:rsidRPr="00B830DE" w:rsidRDefault="00B830DE" w:rsidP="00B830DE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0DE" w:rsidRPr="00B830DE" w:rsidRDefault="00B830DE" w:rsidP="00B8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830DE" w:rsidRPr="00B830DE" w:rsidRDefault="00B830DE" w:rsidP="00B8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30DE" w:rsidRPr="00B830DE" w:rsidRDefault="00B830DE" w:rsidP="00B8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ko-KR"/>
        </w:rPr>
      </w:pPr>
    </w:p>
    <w:p w:rsid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  <w:t xml:space="preserve"> </w:t>
      </w:r>
    </w:p>
    <w:p w:rsid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</w:pPr>
    </w:p>
    <w:p w:rsid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ПРОГРАММ ВОСПИТАНИЯ</w:t>
      </w: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МБОУ СОШ № 27</w:t>
      </w: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  <w:t xml:space="preserve">                                          </w:t>
      </w: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г. Тверь</w:t>
      </w: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202</w:t>
      </w:r>
      <w:r w:rsidR="000F56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bookmarkStart w:id="0" w:name="_GoBack"/>
      <w:bookmarkEnd w:id="0"/>
      <w:r w:rsidRPr="00B830D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г.</w:t>
      </w:r>
    </w:p>
    <w:p w:rsidR="00B830DE" w:rsidRPr="00B830DE" w:rsidRDefault="00B830DE" w:rsidP="00B83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A729AF" w:rsidRDefault="00A729AF" w:rsidP="00B830DE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sz w:val="24"/>
          <w:szCs w:val="24"/>
        </w:rPr>
      </w:pPr>
    </w:p>
    <w:p w:rsidR="00A729AF" w:rsidRDefault="00A729AF" w:rsidP="00B830DE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sz w:val="24"/>
          <w:szCs w:val="24"/>
        </w:rPr>
      </w:pPr>
    </w:p>
    <w:p w:rsidR="00A729AF" w:rsidRDefault="00A729AF" w:rsidP="00B830DE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sz w:val="24"/>
          <w:szCs w:val="24"/>
        </w:rPr>
      </w:pPr>
    </w:p>
    <w:p w:rsidR="004A17EC" w:rsidRPr="00B830DE" w:rsidRDefault="004A17EC" w:rsidP="00B830DE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rFonts w:eastAsia="SchoolBookSanPin"/>
          <w:sz w:val="24"/>
          <w:szCs w:val="24"/>
        </w:rPr>
      </w:pPr>
      <w:r w:rsidRPr="00B830DE">
        <w:rPr>
          <w:sz w:val="24"/>
          <w:szCs w:val="24"/>
        </w:rPr>
        <w:t>РАБОЧАЯ ПРОГРАММА ВОСПИТАНИЯ</w:t>
      </w:r>
      <w:r w:rsidR="00B830DE" w:rsidRPr="00B830DE">
        <w:rPr>
          <w:sz w:val="24"/>
          <w:szCs w:val="24"/>
        </w:rPr>
        <w:t xml:space="preserve"> </w:t>
      </w:r>
      <w:r w:rsidRPr="00B830DE">
        <w:rPr>
          <w:rFonts w:eastAsia="SchoolBookSanPin"/>
          <w:sz w:val="24"/>
          <w:szCs w:val="24"/>
        </w:rPr>
        <w:t>(часть ООП ООО)</w:t>
      </w:r>
    </w:p>
    <w:p w:rsidR="00A21E3E" w:rsidRPr="00B830DE" w:rsidRDefault="00A21E3E" w:rsidP="00B83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СОДЕРЖАНИЕ</w:t>
      </w:r>
      <w:r w:rsidRPr="00B830DE">
        <w:rPr>
          <w:rFonts w:ascii="Times New Roman" w:hAnsi="Times New Roman" w:cs="Times New Roman"/>
          <w:sz w:val="24"/>
          <w:szCs w:val="24"/>
        </w:rPr>
        <w:br/>
        <w:t>Пояснительная записка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РАЗДЕЛ 1. ЦЕЛЕВОЙ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1.1 Цель и задачи воспитания обучающихся………………………………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1.2 Направления воспитания……………………………………………………..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1.3 Целевые ориентиры результатов воспитания ………………………………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РАЗДЕЛ 2. СОДЕРЖАТЕЛЬНЫЙ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2.1 Уклад общеобразовательной организации…………………………………………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2.2 Виды, формы и содержание воспитательной деятельности………………………………….…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РАЗДЕЛ 3. ОРГАНИЗАЦИОННЫЙ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3.1 Кадровое обеспечение……………………………………………………………….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3.2 Нормативно-методическое обеспечение………………………………………........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потребностями…………………………………………………………………………....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3.4 Система поощрения социальной успешности и проявлений активной жизненной позиции обучающихся……………………………………………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3.5 Анализ воспитательного процесса…………………………………………</w:t>
      </w:r>
    </w:p>
    <w:p w:rsidR="00A21E3E" w:rsidRPr="00B830DE" w:rsidRDefault="00A21E3E" w:rsidP="00A2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B830DE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B830DE" w:rsidRDefault="004A17EC" w:rsidP="00B830DE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44165B">
        <w:rPr>
          <w:rFonts w:ascii="Times New Roman" w:eastAsia="SchoolBookSanPin" w:hAnsi="Times New Roman"/>
          <w:b/>
          <w:sz w:val="24"/>
          <w:szCs w:val="24"/>
        </w:rPr>
        <w:t>Пояснительная записка</w:t>
      </w:r>
    </w:p>
    <w:p w:rsidR="001D32A2" w:rsidRPr="00A84E73" w:rsidRDefault="001D32A2" w:rsidP="00B83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Рабочая  программа воспитания  МБОУ «СОШ</w:t>
      </w:r>
      <w:r w:rsidR="00B830DE">
        <w:rPr>
          <w:rFonts w:ascii="Times New Roman" w:hAnsi="Times New Roman" w:cs="Times New Roman"/>
          <w:sz w:val="24"/>
          <w:szCs w:val="24"/>
        </w:rPr>
        <w:t xml:space="preserve"> №27</w:t>
      </w:r>
      <w:r w:rsidRPr="00A84E73">
        <w:rPr>
          <w:rFonts w:ascii="Times New Roman" w:hAnsi="Times New Roman" w:cs="Times New Roman"/>
          <w:sz w:val="24"/>
          <w:szCs w:val="24"/>
        </w:rPr>
        <w:t>» разработана</w:t>
      </w:r>
      <w:r w:rsidR="000845A8" w:rsidRPr="00A84E73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84E73">
        <w:rPr>
          <w:rFonts w:ascii="Times New Roman" w:hAnsi="Times New Roman" w:cs="Times New Roman"/>
          <w:sz w:val="24"/>
          <w:szCs w:val="24"/>
        </w:rPr>
        <w:t>:</w:t>
      </w:r>
    </w:p>
    <w:p w:rsidR="001D32A2" w:rsidRPr="00A84E73" w:rsidRDefault="001D32A2" w:rsidP="000845A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1D32A2" w:rsidRPr="00A84E73" w:rsidRDefault="001D32A2" w:rsidP="000845A8">
      <w:pPr>
        <w:autoSpaceDN w:val="0"/>
        <w:spacing w:after="16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Министерства просвещения Российской Федерации от 18.05.2023 № 370 "Об утверждении федеральной образовательной программы </w:t>
      </w:r>
      <w:r w:rsidR="00240C5C"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основного </w:t>
      </w: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</w:t>
      </w:r>
      <w:r w:rsidR="00B83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(Зарегистрирован 13.07.2023 № 74229)</w:t>
      </w:r>
    </w:p>
    <w:p w:rsidR="00A84E73" w:rsidRPr="00A84E73" w:rsidRDefault="004A17EC" w:rsidP="00A84E73">
      <w:pPr>
        <w:tabs>
          <w:tab w:val="left" w:pos="1754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eastAsia="SchoolBookSanPin" w:hAnsi="Times New Roman" w:cs="Times New Roman"/>
          <w:sz w:val="24"/>
          <w:szCs w:val="24"/>
        </w:rPr>
        <w:t xml:space="preserve">Рабочая программа воспитания  основывается </w:t>
      </w:r>
      <w:r w:rsidR="001D32A2" w:rsidRPr="00A84E7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84E73">
        <w:rPr>
          <w:rFonts w:ascii="Times New Roman" w:eastAsia="SchoolBookSanPin" w:hAnsi="Times New Roman" w:cs="Times New Roman"/>
          <w:sz w:val="24"/>
          <w:szCs w:val="24"/>
        </w:rPr>
        <w:t xml:space="preserve">на единстве и преемственности образовательного процесса </w:t>
      </w:r>
      <w:r w:rsidR="00A84E73">
        <w:rPr>
          <w:rFonts w:ascii="Times New Roman" w:eastAsia="SchoolBookSanPin" w:hAnsi="Times New Roman" w:cs="Times New Roman"/>
          <w:sz w:val="24"/>
          <w:szCs w:val="24"/>
        </w:rPr>
        <w:t>всех уровней общего образования.</w:t>
      </w:r>
      <w:r w:rsidR="00A84E73" w:rsidRPr="00A84E73">
        <w:rPr>
          <w:rFonts w:ascii="Times New Roman" w:eastAsia="SchoolBookSanPin" w:hAnsi="Times New Roman" w:cs="Times New Roman"/>
          <w:sz w:val="24"/>
          <w:szCs w:val="24"/>
        </w:rPr>
        <w:br/>
      </w:r>
      <w:r w:rsidRPr="00A84E7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bookmarkStart w:id="1" w:name="_Hlk126443003"/>
      <w:r w:rsidR="00A84E73" w:rsidRPr="00A84E73"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A84E73" w:rsidRPr="00A84E73" w:rsidRDefault="00A84E73" w:rsidP="00A84E73">
      <w:pPr>
        <w:tabs>
          <w:tab w:val="left" w:pos="1729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B830DE" w:rsidRDefault="00B830DE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403253" w:rsidRDefault="0040325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403253" w:rsidRDefault="0040325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Default="00A84E73" w:rsidP="00A84E73">
      <w:pPr>
        <w:tabs>
          <w:tab w:val="left" w:pos="154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:rsidR="00A84E73" w:rsidRPr="00A84E73" w:rsidRDefault="00A84E73" w:rsidP="00B83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73">
        <w:rPr>
          <w:rFonts w:ascii="Times New Roman" w:hAnsi="Times New Roman" w:cs="Times New Roman"/>
          <w:b/>
          <w:sz w:val="24"/>
          <w:szCs w:val="24"/>
        </w:rPr>
        <w:t>РАЗДЕЛ 1. ЦЕЛЕВОЙ</w:t>
      </w:r>
    </w:p>
    <w:p w:rsidR="00A84E73" w:rsidRPr="00913EB0" w:rsidRDefault="00A84E73" w:rsidP="00A84E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>1.1 Цель и задачи воспитания обучающихся</w:t>
      </w:r>
      <w:r w:rsidRPr="00913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4E73" w:rsidRPr="00A84E73" w:rsidRDefault="00A84E73" w:rsidP="00A84E73">
      <w:pPr>
        <w:tabs>
          <w:tab w:val="left" w:pos="1734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A84E73" w:rsidRPr="00A84E73" w:rsidRDefault="00A84E73" w:rsidP="00A84E73">
      <w:pPr>
        <w:tabs>
          <w:tab w:val="left" w:pos="1738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84E73" w:rsidRPr="00A84E73" w:rsidRDefault="00A84E73" w:rsidP="00A84E73">
      <w:pPr>
        <w:tabs>
          <w:tab w:val="left" w:pos="1782"/>
        </w:tabs>
        <w:spacing w:after="0" w:line="360" w:lineRule="auto"/>
        <w:ind w:firstLine="7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воспитания обучающихся.</w:t>
      </w:r>
    </w:p>
    <w:p w:rsidR="00A84E73" w:rsidRPr="00A84E73" w:rsidRDefault="00A84E73" w:rsidP="004F4626">
      <w:pPr>
        <w:tabs>
          <w:tab w:val="left" w:pos="20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Цель воспитания обучающихся в образовательной организации: развитие личности, создание условий для самоопределения и социализации</w:t>
      </w:r>
      <w:r w:rsidR="004F4626">
        <w:rPr>
          <w:rFonts w:ascii="Times New Roman" w:hAnsi="Times New Roman" w:cs="Times New Roman"/>
          <w:sz w:val="24"/>
          <w:szCs w:val="24"/>
        </w:rPr>
        <w:t xml:space="preserve"> </w:t>
      </w:r>
      <w:r w:rsidRPr="00A84E73">
        <w:rPr>
          <w:rFonts w:ascii="Times New Roman" w:hAnsi="Times New Roman" w:cs="Times New Roman"/>
          <w:sz w:val="24"/>
          <w:szCs w:val="24"/>
        </w:rPr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84E73" w:rsidRPr="00A84E73" w:rsidRDefault="00A84E73" w:rsidP="00A84E73">
      <w:pPr>
        <w:tabs>
          <w:tab w:val="left" w:pos="2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Задачи воспитания обучающихся в образовательной организации: усвоение обучающимися знаний норм, духовно-нравственных ценностей,</w:t>
      </w:r>
    </w:p>
    <w:p w:rsidR="00A84E73" w:rsidRPr="00A84E73" w:rsidRDefault="00A84E73" w:rsidP="00A8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традиций, которые выработало российское общество (социально значимых знаний);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lastRenderedPageBreak/>
        <w:t>достижение личностных результатов освоения общеобразовательных программ в соответствии с ФГОС ООО.</w:t>
      </w:r>
    </w:p>
    <w:p w:rsidR="00A84E73" w:rsidRPr="00A84E73" w:rsidRDefault="00A84E73" w:rsidP="00A84E73">
      <w:pPr>
        <w:tabs>
          <w:tab w:val="left" w:pos="1973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  <w:proofErr w:type="spellStart"/>
      <w:r w:rsidRPr="00A84E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4E73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proofErr w:type="spellStart"/>
      <w:r w:rsidRPr="00A84E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4E73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84E73" w:rsidRDefault="00A84E73" w:rsidP="00A84E73">
      <w:pPr>
        <w:tabs>
          <w:tab w:val="left" w:pos="1945"/>
        </w:tabs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A84E7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84E73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инклюзивное </w:t>
      </w:r>
      <w:proofErr w:type="spellStart"/>
      <w:r w:rsidRPr="00A84E73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A84E73">
        <w:rPr>
          <w:rFonts w:ascii="Times New Roman" w:hAnsi="Times New Roman" w:cs="Times New Roman"/>
          <w:sz w:val="24"/>
          <w:szCs w:val="24"/>
        </w:rPr>
        <w:t>.</w:t>
      </w:r>
    </w:p>
    <w:p w:rsidR="004F4626" w:rsidRPr="00A84E73" w:rsidRDefault="004F4626" w:rsidP="00A84E73">
      <w:pPr>
        <w:tabs>
          <w:tab w:val="left" w:pos="1945"/>
        </w:tabs>
        <w:spacing w:after="0" w:line="360" w:lineRule="auto"/>
        <w:ind w:firstLine="780"/>
        <w:rPr>
          <w:rFonts w:ascii="Times New Roman" w:hAnsi="Times New Roman" w:cs="Times New Roman"/>
          <w:b/>
          <w:sz w:val="24"/>
          <w:szCs w:val="24"/>
        </w:rPr>
      </w:pPr>
    </w:p>
    <w:p w:rsidR="00A84E73" w:rsidRPr="00A84E73" w:rsidRDefault="00A84E73" w:rsidP="00A84E73">
      <w:pPr>
        <w:tabs>
          <w:tab w:val="left" w:pos="1986"/>
        </w:tabs>
        <w:spacing w:after="0" w:line="360" w:lineRule="auto"/>
        <w:ind w:firstLine="780"/>
        <w:rPr>
          <w:rFonts w:ascii="Times New Roman" w:hAnsi="Times New Roman" w:cs="Times New Roman"/>
          <w:b/>
          <w:sz w:val="24"/>
          <w:szCs w:val="24"/>
        </w:rPr>
      </w:pPr>
      <w:r w:rsidRPr="00A84E73">
        <w:rPr>
          <w:rFonts w:ascii="Times New Roman" w:hAnsi="Times New Roman" w:cs="Times New Roman"/>
          <w:b/>
          <w:sz w:val="24"/>
          <w:szCs w:val="24"/>
        </w:rPr>
        <w:t>1.2 Направления воспитания.</w:t>
      </w:r>
    </w:p>
    <w:p w:rsidR="00A84E73" w:rsidRPr="00A84E73" w:rsidRDefault="00A84E73" w:rsidP="00A84E73">
      <w:pPr>
        <w:tabs>
          <w:tab w:val="left" w:pos="1945"/>
        </w:tabs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lastRenderedPageBreak/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F4626" w:rsidRDefault="004F4626" w:rsidP="00A84E73">
      <w:pPr>
        <w:tabs>
          <w:tab w:val="left" w:pos="1754"/>
        </w:tabs>
        <w:spacing w:after="0" w:line="360" w:lineRule="auto"/>
        <w:ind w:firstLine="760"/>
        <w:rPr>
          <w:rFonts w:ascii="Times New Roman" w:hAnsi="Times New Roman" w:cs="Times New Roman"/>
          <w:b/>
          <w:sz w:val="24"/>
          <w:szCs w:val="24"/>
        </w:rPr>
      </w:pPr>
    </w:p>
    <w:p w:rsidR="00A84E73" w:rsidRPr="00A84E73" w:rsidRDefault="00A84E73" w:rsidP="00A84E73">
      <w:pPr>
        <w:tabs>
          <w:tab w:val="left" w:pos="1754"/>
        </w:tabs>
        <w:spacing w:after="0" w:line="360" w:lineRule="auto"/>
        <w:ind w:firstLine="760"/>
        <w:rPr>
          <w:rFonts w:ascii="Times New Roman" w:hAnsi="Times New Roman" w:cs="Times New Roman"/>
          <w:b/>
          <w:sz w:val="24"/>
          <w:szCs w:val="24"/>
        </w:rPr>
      </w:pPr>
      <w:r w:rsidRPr="00A84E73">
        <w:rPr>
          <w:rFonts w:ascii="Times New Roman" w:hAnsi="Times New Roman" w:cs="Times New Roman"/>
          <w:b/>
          <w:sz w:val="24"/>
          <w:szCs w:val="24"/>
        </w:rPr>
        <w:t>1.3 Целевые ориентиры результатов воспитания.</w:t>
      </w:r>
    </w:p>
    <w:p w:rsidR="00A84E73" w:rsidRPr="00A84E73" w:rsidRDefault="00A84E73" w:rsidP="00A84E73">
      <w:pPr>
        <w:tabs>
          <w:tab w:val="left" w:pos="1940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A84E73" w:rsidRPr="00A84E73" w:rsidRDefault="00A84E73" w:rsidP="00A84E73">
      <w:pPr>
        <w:tabs>
          <w:tab w:val="left" w:pos="1940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A84E73" w:rsidRPr="00A84E73" w:rsidRDefault="00A84E73" w:rsidP="00A84E73">
      <w:pPr>
        <w:tabs>
          <w:tab w:val="left" w:pos="1993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A84E73" w:rsidRPr="00A84E73" w:rsidRDefault="00A84E73" w:rsidP="00A84E73">
      <w:pPr>
        <w:tabs>
          <w:tab w:val="left" w:pos="2225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уважение к государственным символам России, праздникам;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lastRenderedPageBreak/>
        <w:t>выражающий неприятие любой дискриминации граждан, проявлений экстремизма, терроризма, коррупции в обществе;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A84E73" w:rsidRPr="00A84E73" w:rsidRDefault="00A84E73" w:rsidP="00A84E73">
      <w:pPr>
        <w:tabs>
          <w:tab w:val="left" w:pos="2225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принимающий участие в мероприятиях патриотической направленности.</w:t>
      </w:r>
    </w:p>
    <w:p w:rsidR="00A84E73" w:rsidRPr="00A84E73" w:rsidRDefault="00A84E73" w:rsidP="00A84E73">
      <w:pPr>
        <w:tabs>
          <w:tab w:val="left" w:pos="2230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A84E73" w:rsidRPr="00A84E73" w:rsidRDefault="00A84E73" w:rsidP="00A84E73">
      <w:pPr>
        <w:tabs>
          <w:tab w:val="left" w:pos="2177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lastRenderedPageBreak/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A84E73" w:rsidRPr="00A84E73" w:rsidRDefault="00A84E73" w:rsidP="00A84E73">
      <w:pPr>
        <w:tabs>
          <w:tab w:val="left" w:pos="2170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A84E73" w:rsidRPr="00A84E73" w:rsidRDefault="00A84E73" w:rsidP="00A84E73">
      <w:pPr>
        <w:tabs>
          <w:tab w:val="left" w:pos="2195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A84E73" w:rsidRPr="00A84E73" w:rsidRDefault="00A84E73" w:rsidP="00A84E73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A84E73" w:rsidRPr="00A84E73" w:rsidRDefault="00A84E73" w:rsidP="00A84E73">
      <w:pPr>
        <w:tabs>
          <w:tab w:val="left" w:pos="2195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lastRenderedPageBreak/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A84E73" w:rsidRPr="00A84E73" w:rsidRDefault="00A84E73" w:rsidP="00A84E73">
      <w:pPr>
        <w:tabs>
          <w:tab w:val="left" w:pos="2220"/>
        </w:tabs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выражающий познавательные интересы в разных предметных областях с учётом индивидуальных интересов, способностей, достижений;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A84E73" w:rsidRPr="00A84E73" w:rsidRDefault="00A84E73" w:rsidP="00A84E73">
      <w:pPr>
        <w:spacing w:after="0" w:line="36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A84E73">
        <w:rPr>
          <w:rFonts w:ascii="Times New Roman" w:hAnsi="Times New Roman" w:cs="Times New Roman"/>
          <w:sz w:val="24"/>
          <w:szCs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4A17EC" w:rsidRPr="00B36888" w:rsidRDefault="004A17EC" w:rsidP="00A84E73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bookmarkEnd w:id="1"/>
    <w:p w:rsidR="00A84E73" w:rsidRPr="00913EB0" w:rsidRDefault="00A84E73" w:rsidP="00F87B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РАЗДЕЛ 2. СОДЕРЖАТЕЛЬНЫЙ</w:t>
      </w:r>
    </w:p>
    <w:p w:rsidR="004F4626" w:rsidRDefault="00A84E73" w:rsidP="00454843">
      <w:pPr>
        <w:spacing w:after="0" w:line="353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2.1 Уклад общеобразовательной организации</w:t>
      </w:r>
    </w:p>
    <w:p w:rsidR="004A17EC" w:rsidRPr="00454843" w:rsidRDefault="004A17EC" w:rsidP="00454843">
      <w:pPr>
        <w:spacing w:after="0" w:line="353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В последнее время в  обществе, семье, школе пришло понимание, что без возрождения духовности, основанной на  наших православных корнях, невозможно процветание и дальнейшее развитие России.</w:t>
      </w:r>
      <w:r w:rsidRPr="00454843">
        <w:rPr>
          <w:rFonts w:ascii="Times New Roman" w:hAnsi="Times New Roman"/>
          <w:sz w:val="24"/>
          <w:szCs w:val="24"/>
        </w:rPr>
        <w:t xml:space="preserve"> </w:t>
      </w:r>
      <w:r w:rsidRPr="00454843">
        <w:rPr>
          <w:rFonts w:ascii="Times New Roman" w:hAnsi="Times New Roman"/>
          <w:iCs/>
          <w:sz w:val="24"/>
          <w:szCs w:val="24"/>
        </w:rPr>
        <w:t>История нашей школы уникальна. Она насчитывает более 50 лет.  Мы храним память о тех замечательных  людях, которые, когда-либо учились и работали  в нашем учебном заведении на протяжении всех лет.  В школе успешно работает «Музей истории школы».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Девиз нашей школы: «Новому времени – новые открытия! От замысла – до результата».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Школа №</w:t>
      </w:r>
      <w:r w:rsidR="00B07D7A">
        <w:rPr>
          <w:rFonts w:ascii="Times New Roman" w:hAnsi="Times New Roman"/>
          <w:iCs/>
          <w:sz w:val="24"/>
          <w:szCs w:val="24"/>
        </w:rPr>
        <w:t>27</w:t>
      </w:r>
      <w:r w:rsidRPr="00454843">
        <w:rPr>
          <w:rFonts w:ascii="Times New Roman" w:hAnsi="Times New Roman"/>
          <w:iCs/>
          <w:sz w:val="24"/>
          <w:szCs w:val="24"/>
        </w:rPr>
        <w:t xml:space="preserve"> – это школа, где не борются с недостатками, а развивают достоинства.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Школа №</w:t>
      </w:r>
      <w:r w:rsidR="00B07D7A">
        <w:rPr>
          <w:rFonts w:ascii="Times New Roman" w:hAnsi="Times New Roman"/>
          <w:iCs/>
          <w:sz w:val="24"/>
          <w:szCs w:val="24"/>
        </w:rPr>
        <w:t>27</w:t>
      </w:r>
      <w:r w:rsidRPr="00454843">
        <w:rPr>
          <w:rFonts w:ascii="Times New Roman" w:hAnsi="Times New Roman"/>
          <w:iCs/>
          <w:sz w:val="24"/>
          <w:szCs w:val="24"/>
        </w:rPr>
        <w:t xml:space="preserve"> – это школа равных, но разнообразных возможностей. Мы утверждаем, что неуспешных людей нет. Успеха может добиться каждый, если предоставить</w:t>
      </w:r>
      <w:r w:rsidR="004F4626">
        <w:rPr>
          <w:rFonts w:ascii="Times New Roman" w:hAnsi="Times New Roman"/>
          <w:iCs/>
          <w:sz w:val="24"/>
          <w:szCs w:val="24"/>
        </w:rPr>
        <w:t xml:space="preserve"> </w:t>
      </w:r>
      <w:r w:rsidRPr="00454843">
        <w:rPr>
          <w:rFonts w:ascii="Times New Roman" w:hAnsi="Times New Roman"/>
          <w:iCs/>
          <w:sz w:val="24"/>
          <w:szCs w:val="24"/>
        </w:rPr>
        <w:t>ему соответствующие</w:t>
      </w:r>
      <w:r w:rsidR="004F4626">
        <w:rPr>
          <w:rFonts w:ascii="Times New Roman" w:hAnsi="Times New Roman"/>
          <w:iCs/>
          <w:sz w:val="24"/>
          <w:szCs w:val="24"/>
        </w:rPr>
        <w:t xml:space="preserve"> </w:t>
      </w:r>
      <w:r w:rsidRPr="00454843">
        <w:rPr>
          <w:rFonts w:ascii="Times New Roman" w:hAnsi="Times New Roman"/>
          <w:iCs/>
          <w:sz w:val="24"/>
          <w:szCs w:val="24"/>
        </w:rPr>
        <w:t>возможности.</w:t>
      </w:r>
      <w:r w:rsidRPr="00454843">
        <w:rPr>
          <w:rFonts w:ascii="Times New Roman" w:hAnsi="Times New Roman"/>
          <w:iCs/>
          <w:sz w:val="24"/>
          <w:szCs w:val="24"/>
        </w:rPr>
        <w:tab/>
        <w:t xml:space="preserve"> Такие возможности</w:t>
      </w:r>
      <w:r w:rsidRPr="00454843">
        <w:rPr>
          <w:rFonts w:ascii="Times New Roman" w:hAnsi="Times New Roman"/>
          <w:iCs/>
          <w:sz w:val="24"/>
          <w:szCs w:val="24"/>
        </w:rPr>
        <w:tab/>
        <w:t>мы предоставляем всем желающим.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Школа №</w:t>
      </w:r>
      <w:r w:rsidR="00B07D7A">
        <w:rPr>
          <w:rFonts w:ascii="Times New Roman" w:hAnsi="Times New Roman"/>
          <w:iCs/>
          <w:sz w:val="24"/>
          <w:szCs w:val="24"/>
        </w:rPr>
        <w:t>27</w:t>
      </w:r>
      <w:r w:rsidRPr="00454843">
        <w:rPr>
          <w:rFonts w:ascii="Times New Roman" w:hAnsi="Times New Roman"/>
          <w:iCs/>
          <w:sz w:val="24"/>
          <w:szCs w:val="24"/>
        </w:rPr>
        <w:t xml:space="preserve"> – это школа, в которой интересно учиться детям и интересно работать педагогам.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Школа №</w:t>
      </w:r>
      <w:r w:rsidR="00B07D7A">
        <w:rPr>
          <w:rFonts w:ascii="Times New Roman" w:hAnsi="Times New Roman"/>
          <w:iCs/>
          <w:sz w:val="24"/>
          <w:szCs w:val="24"/>
        </w:rPr>
        <w:t>27</w:t>
      </w:r>
      <w:r w:rsidRPr="00454843">
        <w:rPr>
          <w:rFonts w:ascii="Times New Roman" w:hAnsi="Times New Roman"/>
          <w:iCs/>
          <w:sz w:val="24"/>
          <w:szCs w:val="24"/>
        </w:rPr>
        <w:t xml:space="preserve"> – это школа, в которой создана особая эмоциональная атмосфера. Атмосфера свободы и единства. Годовой круг праздников и традиций включает общешкольные концерты, фестивали, творческие и интеллектуальные игры, соревнования, тематические праздники, выезды, выпуск школьных газет – вот чем живут педагоги и ученики Школы № </w:t>
      </w:r>
      <w:r w:rsidR="00B07D7A">
        <w:rPr>
          <w:rFonts w:ascii="Times New Roman" w:hAnsi="Times New Roman"/>
          <w:iCs/>
          <w:sz w:val="24"/>
          <w:szCs w:val="24"/>
        </w:rPr>
        <w:t>27</w:t>
      </w:r>
      <w:r w:rsidRPr="00454843">
        <w:rPr>
          <w:rFonts w:ascii="Times New Roman" w:hAnsi="Times New Roman"/>
          <w:iCs/>
          <w:sz w:val="24"/>
          <w:szCs w:val="24"/>
        </w:rPr>
        <w:t xml:space="preserve"> (далее Школа).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lastRenderedPageBreak/>
        <w:t xml:space="preserve">Учащиеся и педагоги Школы активно участвуют в реализации федеральных, региональных и муниципальных целевых программ. 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Идея: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(в школе, семье, социуме) для формирования личности, способной к духовно-нравственному восхождению, имеющей социально-активную направленность, стремящейся осуществлять позитивное влияние на окружающую действительность.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4A17EC" w:rsidRPr="00454843" w:rsidRDefault="004A17EC" w:rsidP="004F46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4A17EC" w:rsidRPr="00454843" w:rsidRDefault="004A17EC" w:rsidP="004F46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4A17EC" w:rsidRPr="00454843" w:rsidRDefault="004A17EC" w:rsidP="004F46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A17EC" w:rsidRPr="00454843" w:rsidRDefault="004A17EC" w:rsidP="004F46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A17EC" w:rsidRPr="00454843" w:rsidRDefault="004A17EC" w:rsidP="004F46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 xml:space="preserve">системность, целесообразность и </w:t>
      </w:r>
      <w:proofErr w:type="spellStart"/>
      <w:r w:rsidRPr="00454843">
        <w:rPr>
          <w:rFonts w:ascii="Times New Roman" w:hAnsi="Times New Roman"/>
          <w:iCs/>
          <w:sz w:val="24"/>
          <w:szCs w:val="24"/>
        </w:rPr>
        <w:t>нешаблонность</w:t>
      </w:r>
      <w:proofErr w:type="spellEnd"/>
      <w:r w:rsidRPr="00454843">
        <w:rPr>
          <w:rFonts w:ascii="Times New Roman" w:hAnsi="Times New Roman"/>
          <w:iCs/>
          <w:sz w:val="24"/>
          <w:szCs w:val="24"/>
        </w:rPr>
        <w:t xml:space="preserve"> воспитания как условия его эффективности.</w:t>
      </w:r>
    </w:p>
    <w:p w:rsidR="004A17EC" w:rsidRPr="00454843" w:rsidRDefault="004A17EC" w:rsidP="004F4626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4A17EC" w:rsidRPr="00454843" w:rsidRDefault="004A17EC" w:rsidP="004F462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A17EC" w:rsidRPr="00454843" w:rsidRDefault="004A17EC" w:rsidP="004F462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A17EC" w:rsidRPr="00454843" w:rsidRDefault="004A17EC" w:rsidP="004F462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A17EC" w:rsidRPr="00454843" w:rsidRDefault="004A17EC" w:rsidP="004A17E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 xml:space="preserve">в проведении общешкольных дел отсутствует </w:t>
      </w:r>
      <w:proofErr w:type="spellStart"/>
      <w:r w:rsidRPr="00454843">
        <w:rPr>
          <w:rFonts w:ascii="Times New Roman" w:hAnsi="Times New Roman"/>
          <w:iCs/>
          <w:sz w:val="24"/>
          <w:szCs w:val="24"/>
        </w:rPr>
        <w:t>соревновательность</w:t>
      </w:r>
      <w:proofErr w:type="spellEnd"/>
      <w:r w:rsidRPr="00454843">
        <w:rPr>
          <w:rFonts w:ascii="Times New Roman" w:hAnsi="Times New Roman"/>
          <w:iCs/>
          <w:sz w:val="24"/>
          <w:szCs w:val="24"/>
        </w:rPr>
        <w:t xml:space="preserve"> между классами, поощряется конструктивное </w:t>
      </w:r>
      <w:proofErr w:type="spellStart"/>
      <w:r w:rsidRPr="00454843">
        <w:rPr>
          <w:rFonts w:ascii="Times New Roman" w:hAnsi="Times New Roman"/>
          <w:iCs/>
          <w:sz w:val="24"/>
          <w:szCs w:val="24"/>
        </w:rPr>
        <w:t>межклассное</w:t>
      </w:r>
      <w:proofErr w:type="spellEnd"/>
      <w:r w:rsidRPr="00454843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454843">
        <w:rPr>
          <w:rFonts w:ascii="Times New Roman" w:hAnsi="Times New Roman"/>
          <w:iCs/>
          <w:sz w:val="24"/>
          <w:szCs w:val="24"/>
        </w:rPr>
        <w:t>межвозрастное</w:t>
      </w:r>
      <w:proofErr w:type="spellEnd"/>
      <w:r w:rsidRPr="00454843">
        <w:rPr>
          <w:rFonts w:ascii="Times New Roman" w:hAnsi="Times New Roman"/>
          <w:iCs/>
          <w:sz w:val="24"/>
          <w:szCs w:val="24"/>
        </w:rPr>
        <w:t xml:space="preserve"> взаимодействие школьников, а также их социальная активность;</w:t>
      </w:r>
    </w:p>
    <w:p w:rsidR="004A17EC" w:rsidRPr="00454843" w:rsidRDefault="004A17EC" w:rsidP="004A17E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>педагоги школы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</w:t>
      </w:r>
    </w:p>
    <w:p w:rsidR="004A17EC" w:rsidRPr="00454843" w:rsidRDefault="004A17EC" w:rsidP="004A17E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454843">
        <w:rPr>
          <w:rFonts w:ascii="Times New Roman" w:hAnsi="Times New Roman"/>
          <w:iCs/>
          <w:sz w:val="24"/>
          <w:szCs w:val="24"/>
        </w:rPr>
        <w:t xml:space="preserve">ключевой фигурой воспитания в школе является классный руководитель, реализующий по </w:t>
      </w:r>
      <w:r w:rsidRPr="00454843">
        <w:rPr>
          <w:rFonts w:ascii="Times New Roman" w:hAnsi="Times New Roman"/>
          <w:iCs/>
          <w:sz w:val="24"/>
          <w:szCs w:val="24"/>
        </w:rPr>
        <w:lastRenderedPageBreak/>
        <w:t>отношению к детям защитную, личностно развивающую, организационную, посредническую (в разрешении конфликтов) функции.</w:t>
      </w:r>
    </w:p>
    <w:p w:rsidR="004A17EC" w:rsidRDefault="004A17EC" w:rsidP="004A17EC">
      <w:pPr>
        <w:spacing w:line="360" w:lineRule="auto"/>
        <w:ind w:firstLine="709"/>
        <w:rPr>
          <w:iCs/>
        </w:rPr>
      </w:pPr>
    </w:p>
    <w:p w:rsidR="004F4626" w:rsidRDefault="004F4626" w:rsidP="004A17EC">
      <w:pPr>
        <w:spacing w:line="360" w:lineRule="auto"/>
        <w:ind w:firstLine="709"/>
        <w:rPr>
          <w:iCs/>
        </w:rPr>
      </w:pPr>
    </w:p>
    <w:p w:rsidR="004F4626" w:rsidRDefault="00A84E73" w:rsidP="00115F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>2.2 Виды, формы и содержание воспитательной деятельности</w:t>
      </w:r>
    </w:p>
    <w:p w:rsidR="00115F24" w:rsidRPr="000479A9" w:rsidRDefault="00115F24" w:rsidP="00115F2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2.2.1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15F24" w:rsidRPr="000479A9" w:rsidRDefault="00115F24" w:rsidP="00115F24">
      <w:pP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использование </w:t>
      </w:r>
      <w:r w:rsidRPr="000479A9">
        <w:rPr>
          <w:rFonts w:ascii="Times New Roman" w:hAnsi="Times New Roman"/>
          <w:color w:val="000000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15F24" w:rsidRPr="000479A9" w:rsidRDefault="00115F24" w:rsidP="00115F24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15F24" w:rsidRPr="000479A9" w:rsidRDefault="00115F24" w:rsidP="00115F2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2.2.2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Внеурочная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15F24" w:rsidRPr="000479A9" w:rsidRDefault="00115F24" w:rsidP="00115F2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Воспитание на занятиях школьных курсов внеурочной деятельности осуществляется преимущественно через: </w:t>
      </w:r>
    </w:p>
    <w:p w:rsidR="00115F24" w:rsidRPr="000479A9" w:rsidRDefault="00115F24" w:rsidP="00115F2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15F24" w:rsidRPr="000479A9" w:rsidRDefault="00115F24" w:rsidP="00115F2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формирование в </w:t>
      </w:r>
      <w:r w:rsidRPr="000479A9">
        <w:rPr>
          <w:rFonts w:ascii="Times New Roman" w:hAnsi="Times New Roman"/>
          <w:color w:val="000000"/>
          <w:sz w:val="24"/>
          <w:szCs w:val="24"/>
        </w:rPr>
        <w:t>кружках, секциях, клубах, студиях и т.п. детско-взрослых общностей,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могли бы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115F24" w:rsidRPr="000479A9" w:rsidRDefault="00115F24" w:rsidP="00115F24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создание в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15F24" w:rsidRPr="000479A9" w:rsidRDefault="00115F24" w:rsidP="00115F24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15F24" w:rsidRPr="000479A9" w:rsidRDefault="00115F24" w:rsidP="00115F24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115F24" w:rsidRPr="000479A9" w:rsidRDefault="00115F24" w:rsidP="00115F24">
      <w:pP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15F24" w:rsidRPr="000479A9" w:rsidRDefault="00115F24" w:rsidP="00115F24">
      <w:pPr>
        <w:tabs>
          <w:tab w:val="left" w:pos="131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Познавательная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 «</w:t>
      </w:r>
      <w:r w:rsidR="006F0513">
        <w:rPr>
          <w:rFonts w:ascii="Times New Roman" w:hAnsi="Times New Roman"/>
          <w:color w:val="000000"/>
          <w:sz w:val="24"/>
          <w:szCs w:val="24"/>
        </w:rPr>
        <w:t>Россия – мои горизонты</w:t>
      </w:r>
      <w:r w:rsidRPr="000479A9">
        <w:rPr>
          <w:rFonts w:ascii="Times New Roman" w:hAnsi="Times New Roman"/>
          <w:color w:val="000000"/>
          <w:sz w:val="24"/>
          <w:szCs w:val="24"/>
        </w:rPr>
        <w:t>», «</w:t>
      </w:r>
      <w:r w:rsidR="006F0513">
        <w:rPr>
          <w:rFonts w:ascii="Times New Roman" w:hAnsi="Times New Roman"/>
          <w:color w:val="000000"/>
          <w:sz w:val="24"/>
          <w:szCs w:val="24"/>
        </w:rPr>
        <w:t>Разговоры о важном</w:t>
      </w:r>
      <w:r w:rsidRPr="000479A9">
        <w:rPr>
          <w:rFonts w:ascii="Times New Roman" w:hAnsi="Times New Roman"/>
          <w:color w:val="000000"/>
          <w:sz w:val="24"/>
          <w:szCs w:val="24"/>
        </w:rPr>
        <w:t>», «</w:t>
      </w:r>
      <w:r w:rsidR="006F0513">
        <w:rPr>
          <w:rFonts w:ascii="Times New Roman" w:hAnsi="Times New Roman"/>
          <w:color w:val="000000"/>
          <w:sz w:val="24"/>
          <w:szCs w:val="24"/>
        </w:rPr>
        <w:t>Моя семья</w:t>
      </w:r>
      <w:r w:rsidRPr="000479A9">
        <w:rPr>
          <w:rFonts w:ascii="Times New Roman" w:hAnsi="Times New Roman"/>
          <w:color w:val="000000"/>
          <w:sz w:val="24"/>
          <w:szCs w:val="24"/>
        </w:rPr>
        <w:t>»</w:t>
      </w:r>
      <w:r w:rsidR="006F0513">
        <w:rPr>
          <w:rFonts w:ascii="Times New Roman" w:hAnsi="Times New Roman"/>
          <w:color w:val="000000"/>
          <w:sz w:val="24"/>
          <w:szCs w:val="24"/>
        </w:rPr>
        <w:t>, «Историческое просвещение»</w:t>
      </w:r>
      <w:r w:rsidR="004F4626">
        <w:rPr>
          <w:rFonts w:ascii="Times New Roman" w:hAnsi="Times New Roman"/>
          <w:color w:val="000000"/>
          <w:sz w:val="24"/>
          <w:szCs w:val="24"/>
        </w:rPr>
        <w:t>, «Мой выбор».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Кружки русского языка и математики, направленные на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экономическим, политическим, экологическим,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785CB4" w:rsidRPr="000479A9" w:rsidRDefault="00785CB4" w:rsidP="00785CB4">
      <w:pPr>
        <w:tabs>
          <w:tab w:val="left" w:pos="851"/>
        </w:tabs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Туристско-краеведческая деятельность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Школьный музей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, направленный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785CB4" w:rsidRPr="000479A9" w:rsidRDefault="00785CB4" w:rsidP="00785CB4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Спортивно-оздоровительная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 «</w:t>
      </w:r>
      <w:r>
        <w:rPr>
          <w:rFonts w:ascii="Times New Roman" w:hAnsi="Times New Roman"/>
          <w:color w:val="000000"/>
          <w:sz w:val="24"/>
          <w:szCs w:val="24"/>
        </w:rPr>
        <w:t>Школьный спортивный клуб</w:t>
      </w:r>
      <w:r w:rsidRPr="000479A9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Бокс</w:t>
      </w:r>
      <w:r w:rsidRPr="000479A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1D36">
        <w:rPr>
          <w:rFonts w:ascii="Times New Roman" w:hAnsi="Times New Roman"/>
          <w:color w:val="000000"/>
          <w:sz w:val="24"/>
          <w:szCs w:val="24"/>
        </w:rPr>
        <w:t xml:space="preserve">направленные </w:t>
      </w:r>
      <w:r w:rsidRPr="00101D36">
        <w:rPr>
          <w:rFonts w:ascii="Times New Roman" w:eastAsia="Times New Roman" w:hAnsi="Times New Roman"/>
          <w:color w:val="000000"/>
          <w:sz w:val="24"/>
          <w:szCs w:val="24"/>
        </w:rPr>
        <w:t>на физическое развитие школьников, развитие их ценностного отношения к сво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85CB4" w:rsidRPr="000479A9" w:rsidRDefault="00785CB4" w:rsidP="00785CB4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Общеинтеллектуальная</w:t>
      </w:r>
      <w:proofErr w:type="spellEnd"/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Курсы внеурочной деятельности  </w:t>
      </w:r>
      <w:r w:rsidR="00E508C2">
        <w:rPr>
          <w:rFonts w:ascii="Times New Roman" w:hAnsi="Times New Roman"/>
          <w:color w:val="000000"/>
          <w:sz w:val="24"/>
          <w:szCs w:val="24"/>
        </w:rPr>
        <w:t xml:space="preserve">«Юный биолог», «Практикум по обществознанию», «Историческое просвещение», </w:t>
      </w:r>
      <w:r w:rsidRPr="000479A9">
        <w:rPr>
          <w:rFonts w:ascii="Times New Roman" w:hAnsi="Times New Roman"/>
          <w:color w:val="000000"/>
          <w:sz w:val="24"/>
          <w:szCs w:val="24"/>
        </w:rPr>
        <w:t>«Ф</w:t>
      </w:r>
      <w:r w:rsidR="00E508C2">
        <w:rPr>
          <w:rFonts w:ascii="Times New Roman" w:hAnsi="Times New Roman"/>
          <w:color w:val="000000"/>
          <w:sz w:val="24"/>
          <w:szCs w:val="24"/>
        </w:rPr>
        <w:t>ункциональная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грамотность»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направленные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деятельности</w:t>
      </w:r>
      <w:r w:rsidRPr="000479A9">
        <w:rPr>
          <w:rFonts w:ascii="Times New Roman" w:hAnsi="Times New Roman"/>
          <w:color w:val="000000"/>
          <w:sz w:val="24"/>
          <w:szCs w:val="24"/>
        </w:rPr>
        <w:t>.</w:t>
      </w:r>
    </w:p>
    <w:p w:rsidR="00785CB4" w:rsidRPr="000479A9" w:rsidRDefault="00785CB4" w:rsidP="00785CB4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Социальная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 «</w:t>
      </w:r>
      <w:r w:rsidR="00E508C2">
        <w:rPr>
          <w:rFonts w:ascii="Times New Roman" w:hAnsi="Times New Roman"/>
          <w:color w:val="000000"/>
          <w:sz w:val="24"/>
          <w:szCs w:val="24"/>
        </w:rPr>
        <w:t xml:space="preserve">Школьный театр», РДДМ, </w:t>
      </w:r>
      <w:proofErr w:type="spellStart"/>
      <w:r w:rsidR="00E508C2">
        <w:rPr>
          <w:rFonts w:ascii="Times New Roman" w:hAnsi="Times New Roman"/>
          <w:color w:val="000000"/>
          <w:sz w:val="24"/>
          <w:szCs w:val="24"/>
        </w:rPr>
        <w:t>Юнармия</w:t>
      </w:r>
      <w:proofErr w:type="spellEnd"/>
      <w:r w:rsidR="00E508C2">
        <w:rPr>
          <w:rFonts w:ascii="Times New Roman" w:hAnsi="Times New Roman"/>
          <w:color w:val="000000"/>
          <w:sz w:val="24"/>
          <w:szCs w:val="24"/>
        </w:rPr>
        <w:t>, «Школьный музей», Совет старшеклассников,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«Школьный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медиацентр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>на поддержку, развитие личности, реабилитацию индивидуальной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C462DA">
        <w:rPr>
          <w:rFonts w:ascii="Times New Roman" w:hAnsi="Times New Roman"/>
          <w:color w:val="000000"/>
          <w:sz w:val="24"/>
          <w:szCs w:val="24"/>
        </w:rPr>
        <w:t xml:space="preserve">оциальной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человека.</w:t>
      </w:r>
    </w:p>
    <w:p w:rsidR="00A84E73" w:rsidRPr="000479A9" w:rsidRDefault="00A84E73" w:rsidP="00A84E7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2.2.3 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«Классное руководство»</w:t>
      </w:r>
    </w:p>
    <w:p w:rsidR="00A84E73" w:rsidRPr="000479A9" w:rsidRDefault="00A84E73" w:rsidP="00A84E7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84E73" w:rsidRPr="000479A9" w:rsidRDefault="00A84E73" w:rsidP="00A84E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                 Работа с классным коллективом:</w:t>
      </w:r>
    </w:p>
    <w:p w:rsidR="00A84E73" w:rsidRPr="000479A9" w:rsidRDefault="00A84E73" w:rsidP="00A84E7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84E73" w:rsidRPr="000479A9" w:rsidRDefault="00A84E73" w:rsidP="00A84E7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направленности), позволяющие с одной стороны, </w:t>
      </w:r>
    </w:p>
    <w:p w:rsidR="00A84E73" w:rsidRPr="000479A9" w:rsidRDefault="00A84E73" w:rsidP="00A84E7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– вовлечь в них детей с самыми разными потребностями и тем самым дать им возможность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в них,</w:t>
      </w:r>
      <w:r w:rsidR="00F87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а с другой,</w:t>
      </w:r>
    </w:p>
    <w:p w:rsidR="00A84E73" w:rsidRPr="000479A9" w:rsidRDefault="00A84E73" w:rsidP="00A84E7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 – 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84E73" w:rsidRPr="000479A9" w:rsidRDefault="00A84E73" w:rsidP="00A84E7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Классные часы: </w:t>
      </w:r>
    </w:p>
    <w:p w:rsidR="00A84E73" w:rsidRPr="000479A9" w:rsidRDefault="00A84E73" w:rsidP="00A84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тематические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</w:p>
    <w:p w:rsidR="00A84E73" w:rsidRPr="000479A9" w:rsidRDefault="00A84E73" w:rsidP="00A84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игровые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проблемные,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</w:t>
      </w:r>
    </w:p>
    <w:p w:rsidR="00A84E73" w:rsidRPr="000479A9" w:rsidRDefault="00A84E73" w:rsidP="00A84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организационные,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связанные с подготовкой класса к общему делу; </w:t>
      </w:r>
    </w:p>
    <w:p w:rsidR="00A84E73" w:rsidRPr="000479A9" w:rsidRDefault="00A84E73" w:rsidP="00A84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здоровьесберегающие</w:t>
      </w:r>
      <w:proofErr w:type="spellEnd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A84E73" w:rsidRPr="000479A9" w:rsidRDefault="00A84E73" w:rsidP="00A84E7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сплочение коллектива класса через: </w:t>
      </w:r>
    </w:p>
    <w:p w:rsidR="00A84E73" w:rsidRPr="000479A9" w:rsidRDefault="00A84E73" w:rsidP="004F46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игры и тренинги на сплочение 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командообразование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84E73" w:rsidRPr="000479A9" w:rsidRDefault="00A84E73" w:rsidP="004F46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однодневные  походы и экскурсии, организуемые классными руководителями и родителями; </w:t>
      </w:r>
    </w:p>
    <w:p w:rsidR="00A84E73" w:rsidRPr="000479A9" w:rsidRDefault="00A84E73" w:rsidP="004F46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празднования в классе дней рождения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детей,включающие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в себя подготовленные ученическими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микрогруппами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поздравления, сюрпризы, творческие подарки и розыгрыши; </w:t>
      </w:r>
    </w:p>
    <w:p w:rsidR="00A84E73" w:rsidRPr="000479A9" w:rsidRDefault="00A84E73" w:rsidP="004F46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внутриклассные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A84E73" w:rsidRPr="000479A9" w:rsidRDefault="00A84E73" w:rsidP="00A84E73">
      <w:pPr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84E73" w:rsidRPr="000479A9" w:rsidRDefault="00A84E73" w:rsidP="00A84E73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Индивидуальная работа с учащимися:</w:t>
      </w:r>
    </w:p>
    <w:p w:rsidR="00A84E73" w:rsidRPr="000479A9" w:rsidRDefault="00A84E73" w:rsidP="00A84E7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</w:t>
      </w: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>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84E73" w:rsidRPr="000479A9" w:rsidRDefault="00A84E73" w:rsidP="00A84E7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84E73" w:rsidRPr="000479A9" w:rsidRDefault="00A84E73" w:rsidP="00A84E7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A84E73" w:rsidRPr="000479A9" w:rsidRDefault="00A84E73" w:rsidP="00A84E7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84E73" w:rsidRPr="000479A9" w:rsidRDefault="00A84E73" w:rsidP="00B830DE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Работа с родителями учащихся или их законными представителями (формы):</w:t>
      </w:r>
    </w:p>
    <w:p w:rsidR="00A84E73" w:rsidRPr="000479A9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84E73" w:rsidRPr="004F4626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вебинар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. Привлечение родителей (законных представителей) к про</w:t>
      </w:r>
      <w:r w:rsidR="00F87BD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мотру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вебинаров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воспитательной направленности, Всероссийского родительского собрания;</w:t>
      </w:r>
    </w:p>
    <w:p w:rsidR="00A84E73" w:rsidRPr="004F4626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84E73" w:rsidRPr="004F4626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84E73" w:rsidRPr="004F4626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84E73" w:rsidRPr="004F4626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84E73" w:rsidRPr="000479A9" w:rsidRDefault="00A84E73" w:rsidP="004F4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wordWrap w:val="0"/>
        <w:autoSpaceDE w:val="0"/>
        <w:autoSpaceDN w:val="0"/>
        <w:spacing w:after="0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4E73" w:rsidRPr="000479A9" w:rsidRDefault="00A84E73" w:rsidP="00A84E7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84E73" w:rsidRPr="000479A9" w:rsidRDefault="00A84E73" w:rsidP="00A84E7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Работа с учителями, преподающими в классе:</w:t>
      </w:r>
    </w:p>
    <w:p w:rsidR="00A84E73" w:rsidRPr="000479A9" w:rsidRDefault="00A84E73" w:rsidP="00A84E73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84E73" w:rsidRPr="000479A9" w:rsidRDefault="00A84E73" w:rsidP="00A84E73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84E73" w:rsidRPr="000479A9" w:rsidRDefault="00A84E73" w:rsidP="00A84E73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привлечение учителей к участию во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84E73" w:rsidRPr="000479A9" w:rsidRDefault="00A84E73" w:rsidP="00A84E73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4A17EC" w:rsidRPr="000479A9" w:rsidRDefault="00A84E73" w:rsidP="00A84E7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2.2.4 </w:t>
      </w:r>
      <w:r w:rsidR="004A17EC" w:rsidRPr="000479A9">
        <w:rPr>
          <w:rFonts w:ascii="Times New Roman" w:hAnsi="Times New Roman"/>
          <w:b/>
          <w:color w:val="000000"/>
          <w:sz w:val="24"/>
          <w:szCs w:val="24"/>
        </w:rPr>
        <w:t xml:space="preserve"> Модуль «</w:t>
      </w:r>
      <w:r w:rsidR="004A17EC">
        <w:rPr>
          <w:rFonts w:ascii="Times New Roman" w:hAnsi="Times New Roman"/>
          <w:b/>
          <w:color w:val="000000"/>
          <w:sz w:val="24"/>
          <w:szCs w:val="24"/>
        </w:rPr>
        <w:t xml:space="preserve">Основные </w:t>
      </w:r>
      <w:r w:rsidR="004A17EC"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17EC">
        <w:rPr>
          <w:rFonts w:ascii="Times New Roman" w:hAnsi="Times New Roman"/>
          <w:b/>
          <w:color w:val="000000"/>
          <w:sz w:val="24"/>
          <w:szCs w:val="24"/>
        </w:rPr>
        <w:t xml:space="preserve">школьные </w:t>
      </w:r>
      <w:r w:rsidR="004A17EC" w:rsidRPr="000479A9">
        <w:rPr>
          <w:rFonts w:ascii="Times New Roman" w:hAnsi="Times New Roman"/>
          <w:b/>
          <w:color w:val="000000"/>
          <w:sz w:val="24"/>
          <w:szCs w:val="24"/>
        </w:rPr>
        <w:t>дела»</w:t>
      </w:r>
    </w:p>
    <w:p w:rsidR="004A17EC" w:rsidRPr="000479A9" w:rsidRDefault="004A17EC" w:rsidP="004F4626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школьные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A17EC" w:rsidRPr="000479A9" w:rsidRDefault="004A17EC" w:rsidP="004F4626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4F4626" w:rsidRDefault="004F4626" w:rsidP="004F4626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A17EC" w:rsidRPr="000479A9" w:rsidRDefault="004A17EC" w:rsidP="004F4626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внешкольном уровне</w:t>
      </w:r>
    </w:p>
    <w:p w:rsidR="004A17EC" w:rsidRPr="000479A9" w:rsidRDefault="004A17EC" w:rsidP="004F4626">
      <w:pPr>
        <w:tabs>
          <w:tab w:val="left" w:pos="993"/>
          <w:tab w:val="left" w:pos="131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с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A17EC" w:rsidRPr="000479A9" w:rsidRDefault="004A17EC" w:rsidP="004F4626">
      <w:pPr>
        <w:tabs>
          <w:tab w:val="left" w:pos="993"/>
          <w:tab w:val="left" w:pos="131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патриотическая акция «Бессмертный полк»;</w:t>
      </w:r>
    </w:p>
    <w:p w:rsidR="004A17EC" w:rsidRPr="000479A9" w:rsidRDefault="004A17EC" w:rsidP="004F4626">
      <w:pPr>
        <w:tabs>
          <w:tab w:val="left" w:pos="993"/>
          <w:tab w:val="left" w:pos="131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экологические акции «Посади своё дерево», «Собери макулатуру – сохрани дерево»,  «</w:t>
      </w:r>
      <w:r w:rsidR="00EC0447">
        <w:rPr>
          <w:rFonts w:ascii="Times New Roman" w:hAnsi="Times New Roman"/>
          <w:color w:val="000000"/>
          <w:sz w:val="24"/>
          <w:szCs w:val="24"/>
        </w:rPr>
        <w:t>Спаси ёжика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» - акция по сбору батареек; </w:t>
      </w:r>
    </w:p>
    <w:p w:rsidR="004A17EC" w:rsidRPr="000479A9" w:rsidRDefault="004A17EC" w:rsidP="004A17EC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уровне.</w:t>
      </w:r>
    </w:p>
    <w:p w:rsidR="004A17EC" w:rsidRPr="000479A9" w:rsidRDefault="004A17EC" w:rsidP="004A17EC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1. Общешкольные дела, связанные с развитием воспитательной составляющей учебной деятельности.</w:t>
      </w:r>
    </w:p>
    <w:p w:rsidR="004A17EC" w:rsidRPr="000479A9" w:rsidRDefault="004A17EC" w:rsidP="004A17E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День Знаний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традиционный общешкольный праздник, состоящий из серии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4A17EC" w:rsidRPr="000479A9" w:rsidRDefault="00E508C2" w:rsidP="004A17EC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</w:t>
      </w:r>
      <w:r w:rsidR="004A17EC"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7EC" w:rsidRPr="003F281F">
        <w:rPr>
          <w:rFonts w:ascii="Times New Roman" w:hAnsi="Times New Roman"/>
          <w:i/>
          <w:color w:val="000000"/>
          <w:sz w:val="24"/>
          <w:szCs w:val="24"/>
        </w:rPr>
        <w:t>Научно-практическая конференция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обучающихся 1 – 11 классов </w:t>
      </w:r>
      <w:r w:rsidR="004A17EC" w:rsidRPr="000479A9">
        <w:rPr>
          <w:rFonts w:ascii="Times New Roman" w:hAnsi="Times New Roman"/>
          <w:color w:val="000000"/>
          <w:sz w:val="24"/>
          <w:szCs w:val="24"/>
        </w:rPr>
        <w:t xml:space="preserve">содействует пропаганде научных знаний, профессиональной ориентации и привлечению учащихся к научному творчеству и исследовательской работе. </w:t>
      </w:r>
      <w:r w:rsidRPr="00E508C2">
        <w:rPr>
          <w:rFonts w:ascii="Times New Roman" w:hAnsi="Times New Roman"/>
          <w:color w:val="000000"/>
          <w:sz w:val="24"/>
          <w:szCs w:val="24"/>
        </w:rPr>
        <w:t>Научно-практическая конференция</w:t>
      </w:r>
      <w:r w:rsidR="004A17EC"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</w:t>
      </w:r>
    </w:p>
    <w:p w:rsidR="004A17EC" w:rsidRPr="000479A9" w:rsidRDefault="00E508C2" w:rsidP="004A17E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П</w:t>
      </w:r>
      <w:r w:rsidR="004A17EC" w:rsidRPr="000479A9">
        <w:rPr>
          <w:rFonts w:ascii="Times New Roman" w:hAnsi="Times New Roman"/>
          <w:i/>
          <w:color w:val="000000"/>
          <w:sz w:val="24"/>
          <w:szCs w:val="24"/>
        </w:rPr>
        <w:t>редметные недели</w:t>
      </w:r>
      <w:r w:rsidR="004A17EC" w:rsidRPr="000479A9">
        <w:rPr>
          <w:rFonts w:ascii="Times New Roman" w:hAnsi="Times New Roman"/>
          <w:color w:val="000000"/>
          <w:sz w:val="24"/>
          <w:szCs w:val="24"/>
        </w:rPr>
        <w:t xml:space="preserve"> - циклы тематических мероприятий (</w:t>
      </w:r>
      <w:r w:rsidR="004A17EC"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игры, соревнования, конкурсы, выставки, викторины), связанные с </w:t>
      </w:r>
      <w:r w:rsidR="004A17EC" w:rsidRPr="000479A9">
        <w:rPr>
          <w:rFonts w:ascii="Times New Roman" w:hAnsi="Times New Roman"/>
          <w:color w:val="000000"/>
          <w:sz w:val="24"/>
          <w:szCs w:val="24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F52561" w:rsidRDefault="004A17EC" w:rsidP="004A17E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Единый День профилактики правонарушений в школе</w:t>
      </w:r>
      <w:r w:rsidR="00E508C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-</w:t>
      </w:r>
      <w:r w:rsidR="00E508C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>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4A17EC" w:rsidRPr="000479A9" w:rsidRDefault="00F52561" w:rsidP="004A17E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F281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B27355">
        <w:rPr>
          <w:rFonts w:ascii="Times New Roman" w:hAnsi="Times New Roman"/>
          <w:i/>
          <w:color w:val="000000"/>
          <w:sz w:val="24"/>
          <w:szCs w:val="24"/>
          <w:highlight w:val="white"/>
        </w:rPr>
        <w:t>«Ученик года»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</w:t>
      </w:r>
      <w:r w:rsidRPr="000479A9">
        <w:rPr>
          <w:rFonts w:ascii="Times New Roman" w:hAnsi="Times New Roman"/>
          <w:color w:val="000000"/>
          <w:sz w:val="24"/>
          <w:szCs w:val="24"/>
        </w:rPr>
        <w:t>традиционный общешкольный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конкурс, направленный на выявление и поощрение наиболее одаренных и талантливых обучающихся, повышение культуры общения детей и подростков, раскрытие их творческого потенциала.</w:t>
      </w:r>
    </w:p>
    <w:p w:rsidR="004A17EC" w:rsidRPr="000479A9" w:rsidRDefault="004A17EC" w:rsidP="004A17EC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2.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4A17EC" w:rsidRPr="000479A9" w:rsidRDefault="004A17EC" w:rsidP="004A17E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- «День солидарности в борьбе с терроризмом»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 w:rsidRPr="000479A9">
        <w:rPr>
          <w:rFonts w:ascii="Times New Roman" w:hAnsi="Times New Roman"/>
          <w:color w:val="000000"/>
          <w:sz w:val="24"/>
          <w:szCs w:val="24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4A17EC" w:rsidRPr="000479A9" w:rsidRDefault="004A17EC" w:rsidP="004A17EC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 Цикл дел, посвящённых Дню Победы</w:t>
      </w:r>
      <w:r w:rsidR="003F281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- участие в митинге с возложением цветов, в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воспитание чувства любви к Родине, гордости за героизм народа; уважения к ветеранам </w:t>
      </w:r>
    </w:p>
    <w:p w:rsidR="003F281F" w:rsidRDefault="004A17EC" w:rsidP="003F281F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 «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Волонтерские акции»</w:t>
      </w:r>
      <w:r w:rsidR="003F281F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</w:t>
      </w:r>
      <w:r w:rsidR="003F281F">
        <w:rPr>
          <w:rFonts w:ascii="Times New Roman" w:hAnsi="Times New Roman"/>
          <w:color w:val="000000"/>
          <w:sz w:val="24"/>
          <w:szCs w:val="24"/>
          <w:highlight w:val="white"/>
        </w:rPr>
        <w:t>отряд волонтеров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4A17EC" w:rsidRPr="000479A9" w:rsidRDefault="004A17EC" w:rsidP="004A17EC">
      <w:pP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 xml:space="preserve">3.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</w:p>
    <w:p w:rsidR="004A17EC" w:rsidRDefault="004A17EC" w:rsidP="004A17EC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 </w:t>
      </w:r>
      <w:r w:rsidRPr="00B27355">
        <w:rPr>
          <w:rFonts w:ascii="Times New Roman" w:hAnsi="Times New Roman"/>
          <w:i/>
          <w:color w:val="000000"/>
          <w:sz w:val="24"/>
          <w:szCs w:val="24"/>
          <w:highlight w:val="white"/>
        </w:rPr>
        <w:t>«</w:t>
      </w:r>
      <w:r w:rsidR="003F281F" w:rsidRPr="00B27355">
        <w:rPr>
          <w:rFonts w:ascii="Times New Roman" w:hAnsi="Times New Roman"/>
          <w:i/>
          <w:color w:val="000000"/>
          <w:sz w:val="24"/>
          <w:szCs w:val="24"/>
        </w:rPr>
        <w:t>Минута славы»</w:t>
      </w:r>
      <w:r w:rsidR="003F281F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школьный конкурс, проводимый с целью повышения уровня информирова</w:t>
      </w:r>
      <w:r w:rsidR="003F281F">
        <w:rPr>
          <w:rFonts w:ascii="Times New Roman" w:hAnsi="Times New Roman"/>
          <w:color w:val="000000"/>
          <w:sz w:val="24"/>
          <w:szCs w:val="24"/>
          <w:highlight w:val="white"/>
        </w:rPr>
        <w:t>нности обучающихся в области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искусства.</w:t>
      </w:r>
    </w:p>
    <w:p w:rsidR="003F281F" w:rsidRDefault="003F281F" w:rsidP="004A17EC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B27355">
        <w:rPr>
          <w:rFonts w:ascii="Times New Roman" w:hAnsi="Times New Roman"/>
          <w:i/>
          <w:color w:val="000000"/>
          <w:sz w:val="24"/>
          <w:szCs w:val="24"/>
          <w:highlight w:val="white"/>
        </w:rPr>
        <w:t>«Смотр строя и песни»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школьный конкурс, проводимый с целью развития спортивной коммуникации.</w:t>
      </w:r>
    </w:p>
    <w:p w:rsidR="003F281F" w:rsidRDefault="004A17EC" w:rsidP="004A17E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</w:t>
      </w:r>
      <w:r w:rsidR="004F4626">
        <w:rPr>
          <w:rFonts w:ascii="Times New Roman" w:hAnsi="Times New Roman"/>
          <w:i/>
          <w:color w:val="000000"/>
          <w:sz w:val="24"/>
          <w:szCs w:val="24"/>
        </w:rPr>
        <w:t>Малые олимпийские игры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комплекс соревнований </w:t>
      </w:r>
    </w:p>
    <w:p w:rsidR="00F52561" w:rsidRDefault="00F52561" w:rsidP="004A17E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Издание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школьной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газет</w:t>
      </w:r>
      <w:r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о жизни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0479A9">
        <w:rPr>
          <w:rFonts w:ascii="Times New Roman" w:hAnsi="Times New Roman"/>
          <w:color w:val="000000"/>
          <w:sz w:val="24"/>
          <w:szCs w:val="24"/>
        </w:rPr>
        <w:t>;</w:t>
      </w:r>
    </w:p>
    <w:p w:rsidR="00F52561" w:rsidRDefault="00F52561" w:rsidP="004A17E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«Концерт ко Дню рождения школы» - </w:t>
      </w:r>
      <w:r w:rsidRPr="000479A9">
        <w:rPr>
          <w:rFonts w:ascii="Times New Roman" w:hAnsi="Times New Roman"/>
          <w:color w:val="000000"/>
          <w:sz w:val="24"/>
          <w:szCs w:val="24"/>
        </w:rPr>
        <w:t>традиционный общешкольный праздник</w:t>
      </w:r>
    </w:p>
    <w:p w:rsidR="004A17EC" w:rsidRPr="000479A9" w:rsidRDefault="00F52561" w:rsidP="004A17EC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классов.</w:t>
      </w:r>
    </w:p>
    <w:p w:rsidR="004A17EC" w:rsidRPr="000479A9" w:rsidRDefault="004A17EC" w:rsidP="004A17EC">
      <w:pPr>
        <w:tabs>
          <w:tab w:val="left" w:pos="54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1. Актуализация общешкольной жизни на уровне классов осуществляется путем формирования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чувства сопричастности каждого к жизнедеятельности школы путем организации само- и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соуправления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4A17EC" w:rsidRPr="000479A9" w:rsidRDefault="004A17EC" w:rsidP="004A17EC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На уровне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основного образования – </w:t>
      </w:r>
      <w:r w:rsidRPr="000479A9">
        <w:rPr>
          <w:rFonts w:ascii="Times New Roman" w:hAnsi="Times New Roman"/>
          <w:color w:val="000000"/>
          <w:sz w:val="24"/>
          <w:szCs w:val="24"/>
        </w:rPr>
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4A17EC" w:rsidRPr="000479A9" w:rsidRDefault="004A17EC" w:rsidP="004A17EC">
      <w:pPr>
        <w:tabs>
          <w:tab w:val="left" w:pos="54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2. Система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традиционных дел в классах,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составляющих ядро воспитательной работы, имеющих общешкольное значение:</w:t>
      </w:r>
    </w:p>
    <w:p w:rsidR="004A17EC" w:rsidRPr="000479A9" w:rsidRDefault="004A17EC" w:rsidP="004A17EC">
      <w:pPr>
        <w:tabs>
          <w:tab w:val="left" w:pos="54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Создание классного уголка со сменной информацией;</w:t>
      </w:r>
    </w:p>
    <w:p w:rsidR="004A17EC" w:rsidRPr="000479A9" w:rsidRDefault="004A17EC" w:rsidP="004A17EC">
      <w:pPr>
        <w:tabs>
          <w:tab w:val="left" w:pos="540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4A17EC" w:rsidRPr="000479A9" w:rsidRDefault="004A17EC" w:rsidP="004A17E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«День именинника» 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мероприятие,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4A17EC" w:rsidRPr="000479A9" w:rsidRDefault="004A17EC" w:rsidP="004A17EC">
      <w:pPr>
        <w:tabs>
          <w:tab w:val="left" w:pos="0"/>
          <w:tab w:val="left" w:pos="540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Классный час «День матери»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сочувственного отношения к матери, воспитание уважения к  материнскому труду, любви к матери.</w:t>
      </w:r>
    </w:p>
    <w:p w:rsidR="004A17EC" w:rsidRPr="000479A9" w:rsidRDefault="004A17EC" w:rsidP="004A17EC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уровне.</w:t>
      </w:r>
    </w:p>
    <w:p w:rsidR="004A17EC" w:rsidRPr="000479A9" w:rsidRDefault="004A17EC" w:rsidP="004A17E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Вовлечение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соуправления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>, где распределяются зоны ответственности, даются разовые посильные поручения.</w:t>
      </w:r>
    </w:p>
    <w:p w:rsidR="004A17EC" w:rsidRPr="000479A9" w:rsidRDefault="004A17EC" w:rsidP="004A17EC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Оказание индивидуальной помощи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4A17EC" w:rsidRPr="000479A9" w:rsidRDefault="004A17EC" w:rsidP="004A17EC">
      <w:pPr>
        <w:tabs>
          <w:tab w:val="left" w:pos="993"/>
          <w:tab w:val="left" w:pos="1310"/>
        </w:tabs>
        <w:ind w:left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Создание условий для реализации индивидуального участия детей в конкурсах</w:t>
      </w:r>
    </w:p>
    <w:p w:rsidR="004A17EC" w:rsidRPr="000479A9" w:rsidRDefault="004A17EC" w:rsidP="004A17EC">
      <w:pPr>
        <w:tabs>
          <w:tab w:val="left" w:pos="993"/>
          <w:tab w:val="left" w:pos="131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различного уровня: </w:t>
      </w:r>
      <w:r w:rsidRPr="000479A9">
        <w:rPr>
          <w:rFonts w:ascii="Times New Roman" w:hAnsi="Times New Roman"/>
          <w:color w:val="000000"/>
          <w:sz w:val="24"/>
          <w:szCs w:val="24"/>
        </w:rPr>
        <w:t>помощь в подготовке конкурсных материалов, создание портфолио, оформление проектов.</w:t>
      </w:r>
    </w:p>
    <w:p w:rsidR="005F701C" w:rsidRDefault="004A17EC" w:rsidP="00115F24">
      <w:pPr>
        <w:tabs>
          <w:tab w:val="left" w:pos="851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При необходимости коррекция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15F24" w:rsidRPr="00D77DB4" w:rsidRDefault="00115F24" w:rsidP="00115F24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2.5</w:t>
      </w: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Модуль </w:t>
      </w:r>
      <w:r w:rsidRPr="00D77DB4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p w:rsidR="00115F24" w:rsidRPr="00D77DB4" w:rsidRDefault="00115F24" w:rsidP="00115F24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 реализуются через:</w:t>
      </w:r>
    </w:p>
    <w:p w:rsidR="00115F24" w:rsidRPr="00D77DB4" w:rsidRDefault="00115F24" w:rsidP="00115F2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115F24" w:rsidRPr="00D77DB4" w:rsidRDefault="00115F24" w:rsidP="00115F2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77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DB4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115F24" w:rsidRPr="00D77DB4" w:rsidRDefault="00115F24" w:rsidP="00115F2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экскурсии, походы выходного дня (в музей, картинную галерею, </w:t>
      </w:r>
      <w:proofErr w:type="spellStart"/>
      <w:r w:rsidR="00F5256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77DB4">
        <w:rPr>
          <w:rFonts w:ascii="Times New Roman" w:hAnsi="Times New Roman" w:cs="Times New Roman"/>
          <w:sz w:val="24"/>
          <w:szCs w:val="24"/>
        </w:rPr>
        <w:t>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115F24" w:rsidRPr="00D77DB4" w:rsidRDefault="00115F24" w:rsidP="00115F2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115F24" w:rsidRDefault="00115F24" w:rsidP="00B07D7A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D77DB4">
        <w:rPr>
          <w:rFonts w:ascii="Times New Roman" w:hAnsi="Times New Roman" w:cs="Times New Roman"/>
          <w:b/>
          <w:w w:val="0"/>
          <w:sz w:val="24"/>
          <w:szCs w:val="24"/>
        </w:rPr>
        <w:t xml:space="preserve"> </w:t>
      </w:r>
    </w:p>
    <w:p w:rsidR="00B07D7A" w:rsidRPr="00D77DB4" w:rsidRDefault="00B07D7A" w:rsidP="00B07D7A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2.2.6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Модуль</w:t>
      </w:r>
      <w:r w:rsidR="00F87B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«Организация предметно-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пространственной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среды»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right="2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Окружающая ребенка предметно-эстетическая среда М</w:t>
      </w:r>
      <w:r w:rsidR="00F87BDC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ОУ СОШ №</w:t>
      </w:r>
      <w:r w:rsidR="00F87BDC">
        <w:rPr>
          <w:rFonts w:ascii="Times New Roman" w:eastAsia="Times New Roman" w:hAnsi="Times New Roman"/>
          <w:color w:val="000000"/>
          <w:sz w:val="24"/>
          <w:szCs w:val="24"/>
        </w:rPr>
        <w:t>27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right="228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</w:t>
      </w:r>
      <w:r w:rsidR="00F87B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т.п.);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</w:t>
      </w:r>
      <w:r w:rsidR="00F525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т.п.);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00" w:lineRule="auto"/>
        <w:ind w:left="0" w:right="2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4A17EC" w:rsidRPr="000479A9" w:rsidRDefault="004A17EC" w:rsidP="004A17EC">
      <w:pPr>
        <w:tabs>
          <w:tab w:val="left" w:pos="0"/>
          <w:tab w:val="left" w:pos="851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2.2.7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</w:t>
      </w:r>
      <w:r w:rsidRPr="00D60C7A">
        <w:rPr>
          <w:rFonts w:ascii="Times New Roman" w:eastAsia="SchoolBookSanPin" w:hAnsi="Times New Roman"/>
          <w:b/>
          <w:bCs/>
          <w:sz w:val="24"/>
          <w:szCs w:val="24"/>
        </w:rPr>
        <w:t>Взаимодействие с родителя</w:t>
      </w:r>
      <w:r w:rsidRPr="00514A2E">
        <w:rPr>
          <w:rFonts w:ascii="Times New Roman" w:eastAsia="SchoolBookSanPin" w:hAnsi="Times New Roman"/>
          <w:b/>
          <w:bCs/>
          <w:sz w:val="24"/>
          <w:szCs w:val="24"/>
        </w:rPr>
        <w:t>ми (законными представителями)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spacing w:after="120"/>
        <w:ind w:right="222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spacing w:before="69"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с родителями или законными представителями обучающихся в </w:t>
      </w:r>
      <w:r w:rsidR="005F701C">
        <w:rPr>
          <w:rFonts w:ascii="Times New Roman" w:eastAsia="Times New Roman" w:hAnsi="Times New Roman"/>
          <w:color w:val="000000"/>
          <w:sz w:val="24"/>
          <w:szCs w:val="24"/>
        </w:rPr>
        <w:t xml:space="preserve">МБОУ СОШ №27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осуществляется в рамках следующих видов и форм деятельности:</w:t>
      </w:r>
    </w:p>
    <w:p w:rsidR="00115F24" w:rsidRPr="000479A9" w:rsidRDefault="00115F24" w:rsidP="00115F24">
      <w:pPr>
        <w:spacing w:before="1"/>
        <w:ind w:left="141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уровне: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before="3" w:after="0" w:line="240" w:lineRule="auto"/>
        <w:ind w:left="0" w:right="22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115F24" w:rsidRPr="000479A9" w:rsidRDefault="00115F24" w:rsidP="00115F24">
      <w:pPr>
        <w:ind w:left="141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класса: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5F701C" w:rsidRPr="000479A9" w:rsidRDefault="005F701C" w:rsidP="005F70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426" w:right="2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F24" w:rsidRPr="000479A9" w:rsidRDefault="00115F24" w:rsidP="00115F24">
      <w:pPr>
        <w:spacing w:before="4"/>
        <w:ind w:left="141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уровне: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работа «Совета профилактики» по запросу родителей для решения острых конфликтных ситуаций;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115F24" w:rsidRPr="005F701C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15F24" w:rsidRPr="000479A9" w:rsidRDefault="00115F24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wordWrap w:val="0"/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115F24" w:rsidRDefault="00115F24" w:rsidP="00115F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A17EC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2.2.8 </w:t>
      </w:r>
      <w:r w:rsidR="004A17EC"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«Самоуправление»</w:t>
      </w:r>
    </w:p>
    <w:p w:rsidR="004A17EC" w:rsidRPr="000479A9" w:rsidRDefault="004A17EC" w:rsidP="005F7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</w:t>
      </w:r>
    </w:p>
    <w:p w:rsidR="004A17EC" w:rsidRDefault="004A17EC" w:rsidP="005F7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Детское самоуправление в школе осуществляется:</w:t>
      </w:r>
    </w:p>
    <w:p w:rsidR="005F701C" w:rsidRPr="000479A9" w:rsidRDefault="005F701C" w:rsidP="005F7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школы: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походов и т.п.);</w:t>
      </w:r>
    </w:p>
    <w:p w:rsidR="004A17EC" w:rsidRPr="000479A9" w:rsidRDefault="004A17EC" w:rsidP="004A17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На уровне классов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уровне: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дел;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12" w:right="224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2.2.9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«Профилактика и безопасность»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модуля, представленный в и индивидуальных планах воспитательной работы. 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</w:t>
      </w:r>
      <w:r w:rsidR="00EE151B">
        <w:rPr>
          <w:rFonts w:ascii="Times New Roman" w:eastAsia="Gungsuh" w:hAnsi="Times New Roman"/>
          <w:color w:val="000000"/>
          <w:sz w:val="24"/>
          <w:szCs w:val="24"/>
        </w:rPr>
        <w:t>,</w:t>
      </w: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продуктов, богатых витаминами, о рациональном питании. 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Консультации, тренинги, беседы, диагностику. 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</w:t>
      </w:r>
      <w:r w:rsidRPr="000479A9">
        <w:rPr>
          <w:rFonts w:ascii="Times New Roman" w:eastAsia="Gungsuh" w:hAnsi="Times New Roman"/>
          <w:color w:val="000000"/>
          <w:sz w:val="24"/>
          <w:szCs w:val="24"/>
        </w:rPr>
        <w:lastRenderedPageBreak/>
        <w:t xml:space="preserve">навыков самопознания, развитии коммуникативных и поведенческих навыков, навыков </w:t>
      </w:r>
      <w:proofErr w:type="spellStart"/>
      <w:r w:rsidRPr="000479A9">
        <w:rPr>
          <w:rFonts w:ascii="Times New Roman" w:eastAsia="Gungsuh" w:hAnsi="Times New Roman"/>
          <w:color w:val="000000"/>
          <w:sz w:val="24"/>
          <w:szCs w:val="24"/>
        </w:rPr>
        <w:t>саморегуляции</w:t>
      </w:r>
      <w:proofErr w:type="spell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и др. 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Социально-психологические мониторинги с целью раннего выявления проблем. 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Организация </w:t>
      </w:r>
      <w:proofErr w:type="spellStart"/>
      <w:r w:rsidRPr="000479A9">
        <w:rPr>
          <w:rFonts w:ascii="Times New Roman" w:eastAsia="Gungsuh" w:hAnsi="Times New Roman"/>
          <w:color w:val="000000"/>
          <w:sz w:val="24"/>
          <w:szCs w:val="24"/>
        </w:rPr>
        <w:t>психокоррекционной</w:t>
      </w:r>
      <w:proofErr w:type="spell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работы. 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Оказание помощи в профессиональном самоопределении. </w:t>
      </w:r>
    </w:p>
    <w:p w:rsidR="00115F24" w:rsidRPr="000479A9" w:rsidRDefault="00115F24" w:rsidP="005F701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Формирование опыта безопасного поведения — важнейшая сторона воспитания ребенка.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right="22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2.2.10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«Социальное партнерство»</w:t>
      </w:r>
    </w:p>
    <w:p w:rsidR="00115F24" w:rsidRPr="000479A9" w:rsidRDefault="00115F24" w:rsidP="00115F24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12" w:right="224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</w:rPr>
        <w:t>Социальные партнеры учреждения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:</w:t>
      </w:r>
    </w:p>
    <w:p w:rsidR="007934DF" w:rsidRDefault="007934DF" w:rsidP="007934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4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191"/>
        <w:gridCol w:w="5711"/>
      </w:tblGrid>
      <w:tr w:rsidR="007934DF" w:rsidRPr="0085192C" w:rsidTr="006F05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DF" w:rsidRPr="0085192C" w:rsidRDefault="007934DF" w:rsidP="006F0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DF" w:rsidRPr="0085192C" w:rsidRDefault="007934DF" w:rsidP="006F0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DF" w:rsidRPr="0085192C" w:rsidRDefault="007934DF" w:rsidP="006F0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</w:t>
            </w:r>
          </w:p>
        </w:tc>
      </w:tr>
      <w:tr w:rsidR="007934DF" w:rsidRPr="0085192C" w:rsidTr="006F05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DF" w:rsidRPr="0085192C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DF" w:rsidRPr="0085192C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№2, ул. Богданова, д.22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DF" w:rsidRPr="0085192C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игровых мероприятиях, совместное проведение библиотечных уроков, тематических занятий, посещение выставок.  </w:t>
            </w:r>
          </w:p>
        </w:tc>
      </w:tr>
      <w:tr w:rsidR="007934DF" w:rsidRPr="0085192C" w:rsidTr="006F05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DF" w:rsidRPr="0085192C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DF" w:rsidRPr="0085192C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>АНО «Тверской вектор»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DF" w:rsidRPr="0085192C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рискованного поведения среди детей и подростков «Вектор на будущее» (далее – Программа), направленную на создание условий для эффективной реабилитации и всестороннего развития детей и подростков, попавших в трудную жизненную ситуацию, вовлечение их в социально-активную деятельность, содействие в формировании личностных нравственных качеств через интерактивные и современные форматы, формирование института наставничества</w:t>
            </w:r>
          </w:p>
        </w:tc>
      </w:tr>
      <w:tr w:rsidR="007934DF" w:rsidRPr="0085192C" w:rsidTr="006F05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DF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DF" w:rsidRPr="00203B15" w:rsidRDefault="007934DF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DF" w:rsidRDefault="00EE151B" w:rsidP="00EE1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внеурочных программ</w:t>
            </w:r>
          </w:p>
        </w:tc>
      </w:tr>
    </w:tbl>
    <w:p w:rsidR="007934DF" w:rsidRDefault="007934DF" w:rsidP="007934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5F24" w:rsidRPr="000479A9" w:rsidRDefault="00115F24" w:rsidP="00115F24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родительский комитет; они включены в состав инициативной группы, разрабатывающей программу развития учреждения, модели самоуправления, являются непосредственными организаторами и участниками экскурсий, поездок, праздников, мастер – классов, спортивных соревнований, диспутов, совместных мероприятий.</w:t>
      </w:r>
    </w:p>
    <w:p w:rsidR="00115F24" w:rsidRPr="000479A9" w:rsidRDefault="00115F24" w:rsidP="00115F24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</w:t>
      </w:r>
    </w:p>
    <w:p w:rsidR="00115F24" w:rsidRPr="000479A9" w:rsidRDefault="00115F24" w:rsidP="00115F24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>Благодаря расширению социальных партнеров учреждению удаётся решать приоритетные задачи образовательной сферы:</w:t>
      </w:r>
    </w:p>
    <w:p w:rsidR="00115F24" w:rsidRPr="000479A9" w:rsidRDefault="00115F24" w:rsidP="00115F24">
      <w:pPr>
        <w:numPr>
          <w:ilvl w:val="0"/>
          <w:numId w:val="10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Модернизация институтов образования как инструментов социального развития;</w:t>
      </w:r>
    </w:p>
    <w:p w:rsidR="00115F24" w:rsidRPr="000479A9" w:rsidRDefault="00115F24" w:rsidP="00115F24">
      <w:pPr>
        <w:numPr>
          <w:ilvl w:val="0"/>
          <w:numId w:val="10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Повышение качества образования;</w:t>
      </w:r>
    </w:p>
    <w:p w:rsidR="00115F24" w:rsidRPr="000479A9" w:rsidRDefault="00115F24" w:rsidP="00115F24">
      <w:pPr>
        <w:numPr>
          <w:ilvl w:val="0"/>
          <w:numId w:val="10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Развитие личности и социализация воспитанников и учащих.</w:t>
      </w:r>
    </w:p>
    <w:p w:rsidR="004A17EC" w:rsidRPr="000479A9" w:rsidRDefault="004A17EC" w:rsidP="004A17EC">
      <w:pPr>
        <w:pBdr>
          <w:top w:val="nil"/>
          <w:left w:val="nil"/>
          <w:bottom w:val="nil"/>
          <w:right w:val="nil"/>
          <w:between w:val="nil"/>
        </w:pBdr>
        <w:tabs>
          <w:tab w:val="left" w:pos="2133"/>
          <w:tab w:val="left" w:pos="2134"/>
        </w:tabs>
        <w:ind w:left="1412" w:right="225"/>
        <w:rPr>
          <w:rFonts w:ascii="Times New Roman" w:hAnsi="Times New Roman"/>
          <w:color w:val="000000"/>
          <w:sz w:val="24"/>
          <w:szCs w:val="24"/>
        </w:rPr>
      </w:pPr>
    </w:p>
    <w:p w:rsidR="004A17EC" w:rsidRPr="000479A9" w:rsidRDefault="004A17EC" w:rsidP="00115F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Модуль </w:t>
      </w:r>
      <w:r w:rsidR="00115F24">
        <w:rPr>
          <w:rFonts w:ascii="Times New Roman" w:eastAsia="Times New Roman" w:hAnsi="Times New Roman"/>
          <w:b/>
          <w:color w:val="000000"/>
          <w:sz w:val="24"/>
          <w:szCs w:val="24"/>
        </w:rPr>
        <w:t>2.2.11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«Профориентация»</w:t>
      </w: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Итогом программы должны стать следующие результаты: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положительное отношение к труду;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умение разбираться в содержании профессиональной деятельности;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умение соотносить требования, предъявляемые профессией, с индивидуальными качествами;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оказание психологической помощи учащимся в осознанном выборе будущей профессии;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ED1565" w:rsidRPr="00BF450C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50C">
        <w:rPr>
          <w:rFonts w:ascii="Times New Roman" w:hAnsi="Times New Roman" w:cs="Times New Roman"/>
          <w:sz w:val="24"/>
          <w:szCs w:val="24"/>
        </w:rPr>
        <w:t>активация учащихся на реализацию собственных замыслов в реальных социальных условиях.</w:t>
      </w:r>
    </w:p>
    <w:p w:rsidR="004A17EC" w:rsidRPr="000479A9" w:rsidRDefault="004A17EC" w:rsidP="005F701C">
      <w:pPr>
        <w:pBdr>
          <w:top w:val="nil"/>
          <w:left w:val="nil"/>
          <w:bottom w:val="nil"/>
          <w:right w:val="nil"/>
          <w:between w:val="nil"/>
        </w:pBdr>
        <w:spacing w:after="120"/>
        <w:ind w:right="224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4A17EC" w:rsidRPr="000479A9" w:rsidRDefault="004A17EC" w:rsidP="00EE151B">
      <w:pPr>
        <w:pBdr>
          <w:top w:val="nil"/>
          <w:left w:val="nil"/>
          <w:bottom w:val="nil"/>
          <w:right w:val="nil"/>
          <w:between w:val="nil"/>
        </w:pBdr>
        <w:spacing w:after="120"/>
        <w:ind w:right="222" w:firstLine="78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Создавая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4A17EC" w:rsidRPr="000479A9" w:rsidRDefault="004A17EC" w:rsidP="005F701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Эта работа осуществляется через: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263"/>
        </w:tabs>
        <w:autoSpaceDE w:val="0"/>
        <w:autoSpaceDN w:val="0"/>
        <w:spacing w:after="120"/>
        <w:ind w:left="0" w:right="221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квесты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</w:t>
      </w:r>
      <w:r w:rsidR="00EE15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деятельности;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посещение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парков,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профориентационного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 w:rsidR="00F87B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(«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Проектория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»);</w:t>
      </w:r>
    </w:p>
    <w:p w:rsidR="004A17EC" w:rsidRPr="000479A9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A17EC" w:rsidRPr="00ED1565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left="0" w:right="229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D1565" w:rsidRDefault="00ED1565" w:rsidP="005F70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2134"/>
        </w:tabs>
        <w:autoSpaceDE w:val="0"/>
        <w:autoSpaceDN w:val="0"/>
        <w:spacing w:after="120"/>
        <w:ind w:right="2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565" w:rsidRPr="00913EB0" w:rsidRDefault="00ED1565" w:rsidP="005F7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В ходе обучения учащиеся овладевают умениями, разнообразными способами деятельности, приобретают опыт:</w:t>
      </w:r>
    </w:p>
    <w:p w:rsidR="00ED1565" w:rsidRPr="00913EB0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планирования и осуществления разнообразной практической деятельности: выполнение рефератов, рисунков, посещение рабочих мест и др.;</w:t>
      </w:r>
    </w:p>
    <w:p w:rsidR="00ED1565" w:rsidRPr="00913EB0" w:rsidRDefault="00ED1565" w:rsidP="005F701C">
      <w:pPr>
        <w:pStyle w:val="a5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решения разнообразных задач, требующих поиска пути и способов решения;</w:t>
      </w:r>
    </w:p>
    <w:p w:rsidR="00ED1565" w:rsidRPr="00913EB0" w:rsidRDefault="00ED1565" w:rsidP="00ED1565">
      <w:pPr>
        <w:pStyle w:val="a5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осуществления различных типов проектов: исследовательских, творческих, практико-ориентированных, информационных;</w:t>
      </w:r>
    </w:p>
    <w:p w:rsidR="00ED1565" w:rsidRPr="00913EB0" w:rsidRDefault="00ED1565" w:rsidP="00ED1565">
      <w:pPr>
        <w:pStyle w:val="a5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ED1565" w:rsidRPr="00EC7792" w:rsidRDefault="00ED1565" w:rsidP="00ED1565">
      <w:pPr>
        <w:pStyle w:val="a5"/>
        <w:numPr>
          <w:ilvl w:val="0"/>
          <w:numId w:val="18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tbl>
      <w:tblPr>
        <w:tblW w:w="103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4112"/>
      </w:tblGrid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о типах профессий, условиях работы, о способах выбора профессий, о достоинствах и недостатках той или иной интересной школьникам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на предприятия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ярмарки профессий, деловые игры, 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Оформление стенда по </w:t>
            </w: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профориентации (например, «Твоя профессиональная карьера», «В мире профессий», «Слагаемые выбора профессии»).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тематических классных часов </w:t>
            </w: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школьника к осознанному планированию и реализации своего профессионального будущего, более глубокое знакомство с теми или иными профессиями, получение представлений об их специфике, проба своих сил в той или иной профессии, развитие в себе соответствующих навыков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со справочниками средних и высших учебных заведений, аналитическая работа на основе медицинских справок и годности к выбранной профессии. Проведение тестирования по методикам «Кто я?», «Произвольное самоопределение», «Профессиональная готовность» и др., фестиваль рабочих профессий.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Осуществление взаимодействия с учреждениями дополнительного образованиями, предприятиями, центром занятости.</w:t>
            </w: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Консультации социального педагога по выявлению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По графику социального педагога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Методика "Жизненное предназначение" Анкета по профессиональному самоопределению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Анкета по изучению профессиональной направленности  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Анкета по выявлению 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интересов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Тест по выявлению мотивов выбора профессии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Тест по выявлению интересов учащихся 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Тест по выявлению направленности личности на себя, на коллектив, на задачу</w:t>
            </w:r>
          </w:p>
          <w:p w:rsidR="00ED1565" w:rsidRPr="00913EB0" w:rsidRDefault="00ED1565" w:rsidP="005F7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Тест по выявлению организаторских способностей и т.п.</w:t>
            </w: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онлайн-тестирование, онлайн курсы по профессиям и направлениям образования, лекции, учебно-тренировочные задачи, мастер-классы, открытые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Регистрация пользователей на платформе проекта «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5F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и тестирование в рамках проекта,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открытые уроки для обучающихся 8-11 классов на портале «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Профпросвещение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Начальная профессиональная подготовка школьников осуществляется через организацию кружков дополнительного образования.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</w:t>
            </w:r>
            <w:r w:rsidR="005F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классных часов 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образованиями, предприятиями, центром занятости.</w:t>
            </w: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Профинформация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Система мер по ознакомлению учащихся: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-с ситуацией в области спроса и предложения на рынке труда</w:t>
            </w:r>
          </w:p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-с характером работы по основным профессиям и специальностям.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65" w:rsidRDefault="00ED1565" w:rsidP="00FB5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школьном сайте</w:t>
            </w:r>
            <w:r w:rsidR="00FB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565" w:rsidRPr="00913EB0" w:rsidRDefault="00ED1565" w:rsidP="00FB5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  <w:r w:rsidR="005F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учащимися 9 и 10 классов выставок-ярмарок, а также учреждений профессионального образования в Дни открытых дверей</w:t>
            </w:r>
          </w:p>
        </w:tc>
      </w:tr>
      <w:tr w:rsidR="00ED1565" w:rsidRPr="00913EB0" w:rsidTr="00ED15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65" w:rsidRPr="00913EB0" w:rsidRDefault="00ED1565" w:rsidP="006F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учащихся с представителями различных профессий.</w:t>
            </w:r>
          </w:p>
          <w:p w:rsidR="00ED1565" w:rsidRPr="00913EB0" w:rsidRDefault="00ED1565" w:rsidP="00FB5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с родителями по вопросу выбора профессий учащимися. Привлечение родителей к участию в проведении экскурсий </w:t>
            </w:r>
            <w:r w:rsidR="00FB57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предприятия.</w:t>
            </w:r>
          </w:p>
        </w:tc>
      </w:tr>
    </w:tbl>
    <w:p w:rsidR="00ED1565" w:rsidRPr="00913EB0" w:rsidRDefault="00ED1565" w:rsidP="00ED1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7EC" w:rsidRPr="00A21E3E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«Школьные медиа»</w:t>
      </w:r>
    </w:p>
    <w:p w:rsidR="004A17EC" w:rsidRPr="00A21E3E" w:rsidRDefault="004A17EC" w:rsidP="007B21BA">
      <w:pPr>
        <w:pBdr>
          <w:top w:val="nil"/>
          <w:left w:val="nil"/>
          <w:bottom w:val="nil"/>
          <w:right w:val="nil"/>
          <w:between w:val="nil"/>
        </w:pBdr>
        <w:spacing w:after="120"/>
        <w:ind w:right="220" w:firstLine="709"/>
        <w:jc w:val="both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  <w:r w:rsidR="007B21BA">
        <w:rPr>
          <w:rFonts w:ascii="Times New Roman" w:eastAsia="Times New Roman" w:hAnsi="Times New Roman"/>
          <w:sz w:val="24"/>
          <w:szCs w:val="24"/>
        </w:rPr>
        <w:t>,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 </w:t>
      </w:r>
      <w:r w:rsidR="007B21BA" w:rsidRPr="007B21BA">
        <w:rPr>
          <w:rFonts w:ascii="Times New Roman" w:hAnsi="Times New Roman" w:cs="Times New Roman"/>
          <w:sz w:val="24"/>
          <w:szCs w:val="24"/>
        </w:rPr>
        <w:t>обмен оперативной информацией,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  <w:r w:rsidR="007B21BA">
        <w:rPr>
          <w:rFonts w:ascii="Times New Roman" w:hAnsi="Times New Roman" w:cs="Times New Roman"/>
          <w:sz w:val="24"/>
          <w:szCs w:val="24"/>
        </w:rPr>
        <w:t>.</w:t>
      </w:r>
      <w:r w:rsidR="007B21BA" w:rsidRPr="00A21E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1E3E">
        <w:rPr>
          <w:rFonts w:ascii="Times New Roman" w:eastAsia="Times New Roman" w:hAnsi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4A17EC" w:rsidRPr="00A21E3E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 w:val="0"/>
        <w:autoSpaceDN w:val="0"/>
        <w:spacing w:after="0"/>
        <w:ind w:left="0" w:right="217" w:firstLine="426"/>
        <w:jc w:val="both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4A17EC" w:rsidRPr="00A21E3E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 w:val="0"/>
        <w:autoSpaceDN w:val="0"/>
        <w:spacing w:after="0"/>
        <w:ind w:left="0" w:right="222" w:firstLine="426"/>
        <w:jc w:val="both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 xml:space="preserve">школьный </w:t>
      </w:r>
      <w:proofErr w:type="spellStart"/>
      <w:r w:rsidRPr="00A21E3E">
        <w:rPr>
          <w:rFonts w:ascii="Times New Roman" w:eastAsia="Times New Roman" w:hAnsi="Times New Roman"/>
          <w:sz w:val="24"/>
          <w:szCs w:val="24"/>
        </w:rPr>
        <w:t>медиацентр</w:t>
      </w:r>
      <w:proofErr w:type="spellEnd"/>
      <w:r w:rsidRPr="00A21E3E">
        <w:rPr>
          <w:rFonts w:ascii="Times New Roman" w:eastAsia="Times New Roman" w:hAnsi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A17EC" w:rsidRPr="00B830DE" w:rsidRDefault="004A17EC" w:rsidP="005F70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 w:val="0"/>
        <w:autoSpaceDN w:val="0"/>
        <w:spacing w:after="0"/>
        <w:ind w:left="0" w:right="221" w:firstLine="426"/>
        <w:jc w:val="both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 xml:space="preserve">школьная интернет-группа –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</w:t>
      </w:r>
      <w:r w:rsidRPr="00A21E3E">
        <w:rPr>
          <w:rFonts w:ascii="Times New Roman" w:eastAsia="Times New Roman" w:hAnsi="Times New Roman"/>
          <w:sz w:val="24"/>
          <w:szCs w:val="24"/>
        </w:rPr>
        <w:lastRenderedPageBreak/>
        <w:t>привлечения внимания общественности к образовательной организации, информационного продвижения ценностей и организации</w:t>
      </w:r>
      <w:r w:rsidR="00FB57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1E3E">
        <w:rPr>
          <w:rFonts w:ascii="Times New Roman" w:eastAsia="Times New Roman" w:hAnsi="Times New Roman"/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7B21BA" w:rsidRPr="007B21BA" w:rsidRDefault="007B21BA" w:rsidP="005F701C">
      <w:pPr>
        <w:pStyle w:val="a5"/>
        <w:spacing w:after="0"/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B21BA">
        <w:rPr>
          <w:rFonts w:ascii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190"/>
        <w:gridCol w:w="4748"/>
      </w:tblGrid>
      <w:tr w:rsidR="007B21BA" w:rsidRPr="00913EB0" w:rsidTr="00CF1B0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7B21BA" w:rsidRPr="00913EB0" w:rsidTr="00CF1B0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Медиасопровождение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Работа инициативной группы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Информационно-техническая поддержка школьных мероприятий: осуществление фото- и видеосъемки, мультимедийное сопровождение общешкольных ключевых дел (праздников, конкурсов, концертов, фестивалей и т</w:t>
            </w:r>
            <w:r w:rsidR="00FB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B21BA" w:rsidRPr="00913EB0" w:rsidTr="00CF1B0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Школьная интернет-группа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CF1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Работа разновозрастного сообщества школьников и педагогов,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BA" w:rsidRPr="00913EB0" w:rsidRDefault="007B21BA" w:rsidP="00FB5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Поддержка интернет-сайт</w:t>
            </w:r>
            <w:r w:rsidR="00FB57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школы и групп в социальных сетях</w:t>
            </w:r>
            <w:r w:rsidR="005F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r w:rsidR="00FB5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B5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вопросы, создают презентации, ролики, клипы</w:t>
            </w:r>
          </w:p>
        </w:tc>
      </w:tr>
    </w:tbl>
    <w:p w:rsidR="00B830DE" w:rsidRPr="00A21E3E" w:rsidRDefault="00B830DE" w:rsidP="00B830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before="69" w:after="0" w:line="240" w:lineRule="auto"/>
        <w:ind w:left="692" w:right="221"/>
        <w:jc w:val="both"/>
        <w:rPr>
          <w:rFonts w:ascii="Times New Roman" w:hAnsi="Times New Roman"/>
          <w:sz w:val="24"/>
          <w:szCs w:val="24"/>
        </w:rPr>
      </w:pPr>
    </w:p>
    <w:p w:rsidR="004A17EC" w:rsidRPr="00A21E3E" w:rsidRDefault="00B830DE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Модуль </w:t>
      </w:r>
      <w:r w:rsidR="004A17EC" w:rsidRPr="00A21E3E">
        <w:rPr>
          <w:rFonts w:ascii="Times New Roman" w:eastAsia="Times New Roman" w:hAnsi="Times New Roman"/>
          <w:b/>
          <w:sz w:val="24"/>
          <w:szCs w:val="24"/>
        </w:rPr>
        <w:t>«Экскурсии, походы»</w:t>
      </w:r>
    </w:p>
    <w:p w:rsidR="004A17EC" w:rsidRPr="00A21E3E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21E3E">
        <w:rPr>
          <w:rFonts w:ascii="Times New Roman" w:eastAsia="Times New Roman" w:hAnsi="Times New Roman"/>
          <w:sz w:val="24"/>
          <w:szCs w:val="24"/>
        </w:rPr>
        <w:t>самообслуживающего</w:t>
      </w:r>
      <w:proofErr w:type="spellEnd"/>
      <w:r w:rsidRPr="00A21E3E">
        <w:rPr>
          <w:rFonts w:ascii="Times New Roman" w:eastAsia="Times New Roman" w:hAnsi="Times New Roman"/>
          <w:sz w:val="24"/>
          <w:szCs w:val="24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A17EC" w:rsidRPr="00A21E3E" w:rsidRDefault="004A17EC" w:rsidP="004A1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школьников;</w:t>
      </w:r>
    </w:p>
    <w:p w:rsidR="004A17EC" w:rsidRPr="00A21E3E" w:rsidRDefault="004A17EC" w:rsidP="004A1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 выездные экскурсии в музей, на представления в кинотеатр, драмтеатр, цирк.</w:t>
      </w:r>
    </w:p>
    <w:p w:rsidR="004A17EC" w:rsidRPr="00A21E3E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 xml:space="preserve"> Модуль «Детские объединения»</w:t>
      </w:r>
    </w:p>
    <w:p w:rsidR="004A17EC" w:rsidRPr="00A21E3E" w:rsidRDefault="004A17EC" w:rsidP="004A1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На базе школы действует детское движение юные инспектора движения « Дорожный патруль», отряд Юнармейцев «</w:t>
      </w:r>
      <w:r w:rsidR="00D57AEB">
        <w:rPr>
          <w:rFonts w:ascii="Times New Roman" w:eastAsia="Times New Roman" w:hAnsi="Times New Roman"/>
          <w:sz w:val="24"/>
          <w:szCs w:val="24"/>
        </w:rPr>
        <w:t>Русь», детские движения РДДМ «Движение Первых», «Орлята России»</w:t>
      </w:r>
      <w:r w:rsidRPr="00A21E3E">
        <w:rPr>
          <w:rFonts w:ascii="Times New Roman" w:eastAsia="Times New Roman" w:hAnsi="Times New Roman"/>
          <w:sz w:val="24"/>
          <w:szCs w:val="24"/>
        </w:rPr>
        <w:t>. Воспитание в детских общественных объединениях осуществляется через:</w:t>
      </w:r>
    </w:p>
    <w:p w:rsidR="004A17EC" w:rsidRPr="00A21E3E" w:rsidRDefault="004A17EC" w:rsidP="004A17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организацию общественно полезных дел, направленные на помощь другим людям, своей школе, развить в себе такие качества как забота, уважение, умение сопереживать, умение об</w:t>
      </w:r>
      <w:r w:rsidRPr="00A21E3E">
        <w:rPr>
          <w:rFonts w:ascii="Times New Roman" w:eastAsia="Times New Roman" w:hAnsi="Times New Roman"/>
          <w:sz w:val="24"/>
          <w:szCs w:val="24"/>
        </w:rPr>
        <w:lastRenderedPageBreak/>
        <w:t>щаться, слушать и слышать других. Это посильная помощь, оказываемая школьниками пожилым людям, участие школьников в работе на прилегающей к школе территории ;</w:t>
      </w:r>
    </w:p>
    <w:p w:rsidR="004A17EC" w:rsidRPr="00A21E3E" w:rsidRDefault="004A17EC" w:rsidP="004A17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организацию общественно полезных дел, направленных на помощь другим людям, своей школе, городу, развить в себе такие качества как внимание, забота, уважение, умение сопереживать, умение общаться;</w:t>
      </w:r>
    </w:p>
    <w:p w:rsidR="004A17EC" w:rsidRPr="00A21E3E" w:rsidRDefault="004A17EC" w:rsidP="004A17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участников, проводят театрализованные представления, игры, викторины и праздники.</w:t>
      </w:r>
    </w:p>
    <w:p w:rsidR="004A17EC" w:rsidRPr="00A21E3E" w:rsidRDefault="004A17EC" w:rsidP="004A17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  <w:r w:rsidRPr="00A21E3E">
        <w:rPr>
          <w:rFonts w:ascii="Times New Roman" w:eastAsia="Times New Roman" w:hAnsi="Times New Roman"/>
          <w:sz w:val="24"/>
          <w:szCs w:val="24"/>
        </w:rPr>
        <w:br/>
      </w:r>
    </w:p>
    <w:p w:rsidR="006576AD" w:rsidRPr="00943A89" w:rsidRDefault="005F701C" w:rsidP="00657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6576AD" w:rsidRPr="00913EB0" w:rsidRDefault="006576AD" w:rsidP="00657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A89">
        <w:rPr>
          <w:rFonts w:ascii="Times New Roman" w:hAnsi="Times New Roman" w:cs="Times New Roman"/>
          <w:b/>
          <w:sz w:val="24"/>
          <w:szCs w:val="24"/>
          <w:u w:val="single"/>
        </w:rPr>
        <w:t>3.1 Кадровое обеспечение</w:t>
      </w:r>
      <w:r w:rsidRPr="00913E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   Воспитательный процесс обучающихся школы осуществляют администрация школы, классные руководители, педагоги-предметники, социальный педагог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670"/>
      </w:tblGrid>
      <w:tr w:rsidR="006576AD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4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6576AD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454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воспитательной деятельностью;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организационно-координационная работа при проведении общешкольных воспитательных мероприятий;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ОО;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</w:t>
            </w:r>
          </w:p>
        </w:tc>
      </w:tr>
      <w:tr w:rsidR="006576AD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454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итогов воспитательной деятельности в ОО за учебный год;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повышения психолого-педагогической квалификации работников;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районных и городских, конкурсах и т.д.;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организационно-методическое сопровождение воспитательной деятельности педагогических инициатив;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необходимой для осуществления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 инфраструктуры;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сотрудничества с социальными партнерами;</w:t>
            </w:r>
          </w:p>
        </w:tc>
      </w:tr>
      <w:tr w:rsidR="00E72602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 по воспитанию</w:t>
            </w:r>
          </w:p>
          <w:p w:rsidR="00E72602" w:rsidRPr="00913EB0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«Навигаторы детства»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и реализации рабочей программы и календарного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 работы в образовательной организации, в том числе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обеспечивает вовлечение обучающихся в творческую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основным направлениям воспитания;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анализирует результаты реализации рабочих программ воспитания;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отдыха и занятости обучающихся в каникулярный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участвует в работе педагогических, методических советов,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и проведении родительских собраний, оздоровительных, воспитательных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мероприятий, предусмотренных образовательной программой 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осуществляет координацию деятельности различных детских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объединений и некоммерческих организаций, деятельность которых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на укрепление гражданской идентичности, профилактику правонарушений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вовлечение детей и молодежи в общественно полезную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так и вне основного образовательного пространства;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организует подготовку и реализацию дней единых действий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к государственным и национальным праздникам Российской Федерации;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организует и проводит мероприятия, направленные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у обучающихся общероссийской гражданской идентичности и неприятие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терроризма;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в создании и деятельности первичного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школьников, оказывает содействие в формировании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E72602" w:rsidRPr="00ED2BCB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выявляет и поддерживает реализацию социальных инициатив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(с учетом актуальных форм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соответствующих мероприятий), осуществляет сопровождение детских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E72602" w:rsidRPr="00913EB0" w:rsidRDefault="00E72602" w:rsidP="009A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B">
              <w:rPr>
                <w:rFonts w:ascii="Times New Roman" w:hAnsi="Times New Roman" w:cs="Times New Roman"/>
                <w:sz w:val="24"/>
                <w:szCs w:val="24"/>
              </w:rPr>
              <w:t>- организует и координирует работу школьного медиа-центра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ильное обучение его участников.</w:t>
            </w:r>
          </w:p>
        </w:tc>
      </w:tr>
      <w:tr w:rsidR="006576AD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4548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коллектива класса;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благоприятных психолого-педагогических условий для развития личности,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самоутверждения каждого обучающегося, сохранения неповторимости и раскрытия его потенциальных способностей;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здорового образа жизни;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системы отношений через разнообразные формы воспитывающей деятельности коллектива класса;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– защита прав и интересов обучающихся; – организация системной работы с обучающимися в классе;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между обучающимися, между обучающимися и педагогическими работниками;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 обучающихся нравственных смыслов и духовных ориентиров;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– организация социально-значимой творческой деятельности обучающихся</w:t>
            </w:r>
          </w:p>
        </w:tc>
      </w:tr>
      <w:tr w:rsidR="006576AD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454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-анализ ситуаций жизнедеятельности школьников;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-разработка мер по социально-педагогической поддержке детей в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процессе образования;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социально-педагогическому сопровождению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обучающихся в трудной жизненной ситуации;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профилактике социальных девиаций среди детей;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мероприятий, направленных на воспитание, образование, развитие и социальную защиту личности в образовательном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учреждении и по месту жительства учащихся;</w:t>
            </w:r>
          </w:p>
        </w:tc>
      </w:tr>
      <w:tr w:rsidR="006576AD" w:rsidRPr="00913EB0" w:rsidTr="005F70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454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осуществление обучения и воспитания обучающихся с учетом их психолого-физиологических особенностей и специфики преподаваемого предмета, и требований  ФГОС;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общей культуры личности, социализации, осознанного выбора и освоения образовательных программ; </w:t>
            </w:r>
          </w:p>
          <w:p w:rsidR="006576AD" w:rsidRPr="00913EB0" w:rsidRDefault="006576AD" w:rsidP="00F8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  культуры здорового и безопасного образа жизни.</w:t>
            </w:r>
          </w:p>
        </w:tc>
      </w:tr>
    </w:tbl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13EB0">
        <w:rPr>
          <w:rFonts w:ascii="Times New Roman" w:hAnsi="Times New Roman" w:cs="Times New Roman"/>
          <w:sz w:val="24"/>
          <w:szCs w:val="24"/>
        </w:rPr>
        <w:t>Повышение квалификации по вопросам воспитания</w:t>
      </w:r>
    </w:p>
    <w:p w:rsidR="006576AD" w:rsidRPr="00A40C22" w:rsidRDefault="006576AD" w:rsidP="006576A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6576AD" w:rsidRPr="00A40C22" w:rsidRDefault="006576AD" w:rsidP="006576AD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</w:t>
      </w:r>
      <w:r w:rsidRPr="00A40C22">
        <w:rPr>
          <w:rFonts w:ascii="Times New Roman" w:hAnsi="Times New Roman" w:cs="Times New Roman"/>
          <w:color w:val="000000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6576AD" w:rsidRPr="00A40C22" w:rsidRDefault="006576AD" w:rsidP="006576AD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индивидуальная работа с педагогическими работниками по запросам (в том числе и по вопросам классного руководства);</w:t>
      </w:r>
    </w:p>
    <w:p w:rsidR="006576AD" w:rsidRPr="00A40C22" w:rsidRDefault="006576AD" w:rsidP="006576AD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контроль оформления учебно-педагогической документации;</w:t>
      </w:r>
    </w:p>
    <w:p w:rsidR="006576AD" w:rsidRPr="00A40C22" w:rsidRDefault="006576AD" w:rsidP="006576AD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6576AD" w:rsidRPr="00A40C22" w:rsidRDefault="006576AD" w:rsidP="006576AD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="000A1E73">
        <w:rPr>
          <w:rFonts w:ascii="Times New Roman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>участие в постоянно действующих учебных курсах, семинарах по вопросам воспитания;</w:t>
      </w:r>
    </w:p>
    <w:p w:rsidR="006576AD" w:rsidRPr="00A40C22" w:rsidRDefault="006576AD" w:rsidP="006576AD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="000A1E73">
        <w:rPr>
          <w:rFonts w:ascii="Times New Roman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>участие в работе городских и региональных  методических объединений представление опыта работы школы;</w:t>
      </w:r>
    </w:p>
    <w:p w:rsidR="006576AD" w:rsidRPr="00A40C22" w:rsidRDefault="006576AD" w:rsidP="006576AD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="000A1E73">
        <w:rPr>
          <w:rFonts w:ascii="Times New Roman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>участие в работе постоянно действующего методического семинара по духовно-нравственному воспитанию.</w:t>
      </w:r>
    </w:p>
    <w:p w:rsidR="006576AD" w:rsidRPr="00A40C22" w:rsidRDefault="006576AD" w:rsidP="006576AD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С 202</w:t>
      </w:r>
      <w:r w:rsidR="000A1E73">
        <w:rPr>
          <w:rFonts w:ascii="Times New Roman" w:hAnsi="Times New Roman" w:cs="Times New Roman"/>
          <w:sz w:val="24"/>
          <w:szCs w:val="24"/>
        </w:rPr>
        <w:t xml:space="preserve">3 </w:t>
      </w:r>
      <w:r w:rsidRPr="00A40C22">
        <w:rPr>
          <w:rFonts w:ascii="Times New Roman" w:hAnsi="Times New Roman" w:cs="Times New Roman"/>
          <w:sz w:val="24"/>
          <w:szCs w:val="24"/>
        </w:rPr>
        <w:t>г</w:t>
      </w:r>
      <w:r w:rsidR="000A1E73">
        <w:rPr>
          <w:rFonts w:ascii="Times New Roman" w:hAnsi="Times New Roman" w:cs="Times New Roman"/>
          <w:sz w:val="24"/>
          <w:szCs w:val="24"/>
        </w:rPr>
        <w:t>.</w:t>
      </w:r>
      <w:r w:rsidRPr="00A40C22">
        <w:rPr>
          <w:rFonts w:ascii="Times New Roman" w:hAnsi="Times New Roman" w:cs="Times New Roman"/>
          <w:sz w:val="24"/>
          <w:szCs w:val="24"/>
        </w:rPr>
        <w:t xml:space="preserve"> в школе введена должность Советника директора по воспитательной работе </w:t>
      </w:r>
      <w:r w:rsidRPr="00A40C22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Министерства просвещения в рамках проекта «Патриотическое</w:t>
      </w:r>
      <w:r w:rsidR="000A1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="000A1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РФ».</w:t>
      </w:r>
    </w:p>
    <w:p w:rsidR="00A35729" w:rsidRDefault="006576AD" w:rsidP="006576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C22">
        <w:rPr>
          <w:rFonts w:ascii="Times New Roman" w:hAnsi="Times New Roman" w:cs="Times New Roman"/>
          <w:b/>
          <w:sz w:val="24"/>
          <w:szCs w:val="24"/>
          <w:u w:val="single"/>
        </w:rPr>
        <w:t>3.2 Нормативно-методическое обеспечение.</w:t>
      </w:r>
    </w:p>
    <w:p w:rsidR="006576AD" w:rsidRPr="00913EB0" w:rsidRDefault="006576AD" w:rsidP="006576AD">
      <w:p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Воспитательная работа школы строится на основе следующих нормативных документах:</w:t>
      </w:r>
    </w:p>
    <w:p w:rsidR="006576AD" w:rsidRPr="00A40C22" w:rsidRDefault="006576AD" w:rsidP="006576AD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6576AD" w:rsidRPr="00A40C22" w:rsidRDefault="006576AD" w:rsidP="006576AD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закона от 04.09.2022г №371-ФЗ 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 внесении изменений в</w:t>
      </w:r>
      <w:r w:rsidR="000A1E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="000A1E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акон</w:t>
      </w:r>
      <w:r w:rsidR="000A1E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"Об образовании в Российской Федерации" </w:t>
      </w:r>
    </w:p>
    <w:p w:rsidR="006576AD" w:rsidRPr="00A40C22" w:rsidRDefault="006576AD" w:rsidP="006576AD">
      <w:pPr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6576AD" w:rsidRPr="00A40C22" w:rsidRDefault="006576AD" w:rsidP="006576AD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6576AD" w:rsidRPr="00A40C22" w:rsidRDefault="006576AD" w:rsidP="006576AD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6576AD" w:rsidRPr="00A40C22" w:rsidRDefault="006576AD" w:rsidP="006576AD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6576AD" w:rsidRPr="00A40C22" w:rsidRDefault="006576AD" w:rsidP="006576AD">
      <w:pPr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lastRenderedPageBreak/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D57AEB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о, в школе разработаны следующи</w:t>
      </w:r>
      <w:r w:rsidRPr="00913EB0">
        <w:rPr>
          <w:rFonts w:ascii="Times New Roman" w:hAnsi="Times New Roman" w:cs="Times New Roman"/>
          <w:sz w:val="24"/>
          <w:szCs w:val="24"/>
        </w:rPr>
        <w:t>е нормативные локальные акты по воспитательной работе:</w:t>
      </w:r>
      <w:r w:rsidR="00D5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AD" w:rsidRPr="00913EB0" w:rsidRDefault="00D57AEB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6AD" w:rsidRPr="00913EB0">
        <w:rPr>
          <w:rFonts w:ascii="Times New Roman" w:hAnsi="Times New Roman" w:cs="Times New Roman"/>
          <w:sz w:val="24"/>
          <w:szCs w:val="24"/>
        </w:rPr>
        <w:t>должностные инструкции педагогических работников по вопросам воспитательной деятельности,</w:t>
      </w:r>
    </w:p>
    <w:p w:rsidR="00D57AEB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  <w:r w:rsidRPr="00913EB0">
        <w:rPr>
          <w:rFonts w:ascii="Times New Roman" w:hAnsi="Times New Roman" w:cs="Times New Roman"/>
          <w:sz w:val="24"/>
          <w:szCs w:val="24"/>
        </w:rPr>
        <w:t>,</w:t>
      </w:r>
      <w:r w:rsidR="00D5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плане воспитательной работы кл</w:t>
      </w:r>
      <w:r w:rsidR="00D57AEB">
        <w:rPr>
          <w:rFonts w:ascii="Times New Roman" w:hAnsi="Times New Roman" w:cs="Times New Roman"/>
          <w:sz w:val="24"/>
          <w:szCs w:val="24"/>
        </w:rPr>
        <w:t xml:space="preserve">ассных 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D57AEB">
        <w:rPr>
          <w:rFonts w:ascii="Times New Roman" w:hAnsi="Times New Roman" w:cs="Times New Roman"/>
          <w:sz w:val="24"/>
          <w:szCs w:val="24"/>
        </w:rPr>
        <w:t>оводителей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-сотрудничеству с социальными партнерами, нормативному, методическому обеспечению воспитательной деятельности.</w:t>
      </w:r>
    </w:p>
    <w:p w:rsidR="000A1E73" w:rsidRDefault="00153CCF" w:rsidP="00657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AD" w:rsidRPr="00A40C22">
        <w:rPr>
          <w:rFonts w:ascii="Times New Roman" w:hAnsi="Times New Roman" w:cs="Times New Roman"/>
          <w:b/>
          <w:sz w:val="24"/>
          <w:szCs w:val="24"/>
        </w:rPr>
        <w:t xml:space="preserve">3.3 Требования к условиям работы с обучающимися с особыми образовательными потребностями 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0A1E73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с окружающими </w:t>
      </w:r>
      <w:r w:rsidR="00A35729">
        <w:rPr>
          <w:rFonts w:ascii="Times New Roman" w:hAnsi="Times New Roman" w:cs="Times New Roman"/>
          <w:sz w:val="24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>для их успешной социальной адаптации и интеграции в общеобразовательной организации;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отношения к обучающимся и их семьям </w:t>
      </w:r>
      <w:r w:rsidR="00A35729">
        <w:rPr>
          <w:rFonts w:ascii="Times New Roman" w:hAnsi="Times New Roman" w:cs="Times New Roman"/>
          <w:sz w:val="24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>со стороны всех участников образовательных отношений;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</w:p>
    <w:p w:rsidR="006576AD" w:rsidRPr="00A40C22" w:rsidRDefault="006576AD" w:rsidP="00B2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0A1E73">
        <w:rPr>
          <w:rFonts w:ascii="Times New Roman" w:hAnsi="Times New Roman" w:cs="Times New Roman"/>
          <w:sz w:val="24"/>
          <w:szCs w:val="24"/>
        </w:rPr>
        <w:t>МБОУ СОШ №27</w:t>
      </w:r>
      <w:r w:rsidRPr="00A40C22">
        <w:rPr>
          <w:rFonts w:ascii="Times New Roman" w:hAnsi="Times New Roman" w:cs="Times New Roman"/>
          <w:sz w:val="24"/>
          <w:szCs w:val="24"/>
        </w:rPr>
        <w:t xml:space="preserve"> получает образование  примерно </w:t>
      </w:r>
      <w:r w:rsidR="00621C42">
        <w:rPr>
          <w:rFonts w:ascii="Times New Roman" w:hAnsi="Times New Roman" w:cs="Times New Roman"/>
          <w:sz w:val="24"/>
          <w:szCs w:val="24"/>
        </w:rPr>
        <w:t>3</w:t>
      </w:r>
      <w:r w:rsidR="00D57AEB">
        <w:rPr>
          <w:rFonts w:ascii="Times New Roman" w:hAnsi="Times New Roman" w:cs="Times New Roman"/>
          <w:sz w:val="24"/>
          <w:szCs w:val="24"/>
        </w:rPr>
        <w:t>,7</w:t>
      </w:r>
      <w:r w:rsidRPr="001109E1">
        <w:rPr>
          <w:rFonts w:ascii="Times New Roman" w:hAnsi="Times New Roman" w:cs="Times New Roman"/>
          <w:sz w:val="24"/>
          <w:szCs w:val="24"/>
        </w:rPr>
        <w:t>%</w:t>
      </w:r>
      <w:r w:rsidRPr="00A40C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 xml:space="preserve"> детей с  ОВЗ и детей инвалидов  во всех уровнях образования. </w:t>
      </w: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Pr="00A40C22">
        <w:rPr>
          <w:rFonts w:ascii="Times New Roman" w:hAnsi="Times New Roman" w:cs="Times New Roman"/>
          <w:sz w:val="24"/>
          <w:szCs w:val="24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 xml:space="preserve">Они имеют возможность </w:t>
      </w: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6576AD" w:rsidRPr="00A40C22" w:rsidRDefault="006576AD" w:rsidP="00B270A6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Особыми задачами воспитания обучающихся с ОВЗ являются:</w:t>
      </w:r>
    </w:p>
    <w:p w:rsidR="006576AD" w:rsidRPr="00A40C22" w:rsidRDefault="006576AD" w:rsidP="00B270A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6576AD" w:rsidRPr="00A40C22" w:rsidRDefault="006576AD" w:rsidP="00B270A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6576AD" w:rsidRPr="00A40C22" w:rsidRDefault="006576AD" w:rsidP="00B270A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6576AD" w:rsidRPr="00A40C22" w:rsidRDefault="006576AD" w:rsidP="00B270A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6576AD" w:rsidRPr="00A40C22" w:rsidRDefault="006576AD" w:rsidP="00B270A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6576AD" w:rsidRPr="00A40C22" w:rsidRDefault="006576AD" w:rsidP="00B270A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индивидуализация в воспитательной работе с обучающимися с ОВЗ.</w:t>
      </w:r>
    </w:p>
    <w:p w:rsidR="006576AD" w:rsidRPr="00A40C22" w:rsidRDefault="006576AD" w:rsidP="00B27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– на личностно-ориентированный подход в организации всех видов детской деятельности.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.При организации воспитания обучающихся с особыми образовательными потребностями необходимо ориентироваться на: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6576AD" w:rsidRPr="00913EB0" w:rsidRDefault="006576AD" w:rsidP="0065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4A17EC" w:rsidRPr="00C97849" w:rsidRDefault="006576AD" w:rsidP="00F87BDC">
      <w:pPr>
        <w:spacing w:after="0" w:line="36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OfficinaSansBoldITC" w:hAnsi="Times New Roman"/>
          <w:b/>
          <w:sz w:val="24"/>
          <w:szCs w:val="24"/>
        </w:rPr>
        <w:t xml:space="preserve">3.4 </w:t>
      </w:r>
      <w:r w:rsidR="004A17EC" w:rsidRPr="00E972B2">
        <w:rPr>
          <w:rFonts w:ascii="Times New Roman" w:eastAsia="OfficinaSansBoldITC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  <w:r w:rsidR="004A17EC" w:rsidRPr="00E972B2">
        <w:rPr>
          <w:rFonts w:ascii="Times New Roman" w:eastAsia="OfficinaSansBoldITC" w:hAnsi="Times New Roman"/>
          <w:b/>
          <w:sz w:val="24"/>
          <w:szCs w:val="24"/>
        </w:rPr>
        <w:br/>
      </w:r>
      <w:r w:rsidR="004A17EC" w:rsidRPr="00C97849">
        <w:rPr>
          <w:rFonts w:ascii="Times New Roman" w:hAnsi="Times New Roman"/>
          <w:color w:val="000000"/>
          <w:sz w:val="24"/>
          <w:szCs w:val="24"/>
        </w:rPr>
        <w:t>В школе применяются следующие формы поощрения: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</w:t>
      </w:r>
      <w:r w:rsidR="00A35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7849">
        <w:rPr>
          <w:rFonts w:ascii="Times New Roman" w:hAnsi="Times New Roman"/>
          <w:color w:val="000000"/>
          <w:sz w:val="24"/>
          <w:szCs w:val="24"/>
        </w:rPr>
        <w:t>благодарностями за активное участие в школьных делах и/или в конкретных</w:t>
      </w:r>
      <w:r w:rsidR="00A35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7849">
        <w:rPr>
          <w:rFonts w:ascii="Times New Roman" w:hAnsi="Times New Roman"/>
          <w:color w:val="000000"/>
          <w:sz w:val="24"/>
          <w:szCs w:val="24"/>
        </w:rPr>
        <w:t>проявлениях активной жизненной позиции;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lastRenderedPageBreak/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-включение в группу для подъема и спуска Государственного флага Российской Федерации.</w:t>
      </w:r>
    </w:p>
    <w:p w:rsidR="004A17EC" w:rsidRPr="00C97849" w:rsidRDefault="004A17EC" w:rsidP="00F87BDC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4A17EC" w:rsidRPr="00C97849" w:rsidRDefault="004A17EC" w:rsidP="00B270A6">
      <w:pPr>
        <w:spacing w:after="0"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деятельность,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4A17EC" w:rsidRPr="004D3EA9" w:rsidRDefault="004A17EC" w:rsidP="00B270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4A17EC" w:rsidRPr="004D3EA9" w:rsidRDefault="004A17EC" w:rsidP="004A17E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4A17EC" w:rsidRPr="004D3EA9" w:rsidRDefault="004A17EC" w:rsidP="004A17EC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1109E1" w:rsidRDefault="001109E1" w:rsidP="004A17EC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1184"/>
        <w:gridCol w:w="1369"/>
        <w:gridCol w:w="2409"/>
      </w:tblGrid>
      <w:tr w:rsidR="001109E1" w:rsidRPr="001109E1" w:rsidTr="004F2BED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КАЛЕНДАРНЫЙ ПЛАН ВОСПИТАТЕЛЬНОЙ РАБОТЫ ОРГАНИЗАЦИИ</w:t>
            </w:r>
          </w:p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 202</w:t>
            </w:r>
            <w:r w:rsidR="007C32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-202</w:t>
            </w:r>
            <w:r w:rsidR="007C32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учебный год</w:t>
            </w:r>
          </w:p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– 9 классы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1109E1" w:rsidRPr="001109E1" w:rsidTr="004F2BED">
        <w:trPr>
          <w:trHeight w:val="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1. Урочная деятельность </w:t>
            </w:r>
          </w:p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(согласно планам работы учителей-предметников)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F87BDC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Внеурочная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–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Функциональная грамотность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–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Мой выбор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6C605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Хореография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6C6059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– 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хореографии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Театральная студия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6C605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</w:t>
            </w:r>
            <w:r w:rsidR="006C6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303963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Россия – мои горизонты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r w:rsidR="001109E1"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303963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281843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281843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Моя семья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281843" w:rsidP="0028184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281843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281843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176C8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Ритмическая гимнастика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28184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доп.образования</w:t>
            </w:r>
            <w:proofErr w:type="spellEnd"/>
          </w:p>
        </w:tc>
      </w:tr>
      <w:tr w:rsidR="00F176C8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Народный хор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7D65B6" w:rsidP="0028184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доп.образования</w:t>
            </w:r>
            <w:proofErr w:type="spellEnd"/>
          </w:p>
        </w:tc>
      </w:tr>
      <w:tr w:rsidR="00F176C8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Сольфеджио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7D65B6" w:rsidP="006C605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</w:t>
            </w:r>
            <w:r w:rsidR="006C6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F176C8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Музыкальная 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Default="007D65B6" w:rsidP="006C605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</w:t>
            </w:r>
            <w:r w:rsidR="006C6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C8" w:rsidRPr="001109E1" w:rsidRDefault="00F176C8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7D65B6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6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6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Историческое просвещение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6" w:rsidRDefault="007D65B6" w:rsidP="0028184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6" w:rsidRPr="001109E1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6" w:rsidRDefault="007D65B6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истории и обществознания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 Классное руководство (+согласно индивидуальным планам работы классных руководителей)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4F2BED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Праздник «День знаний»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сентябр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День</w:t>
            </w:r>
            <w:r w:rsidRPr="001109E1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солидарности в борьбе с терроризмом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val="en-US" w:eastAsia="en-US"/>
              </w:rPr>
              <w:t>сентября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Классные часы о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распорядке, правилах поведения в школе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Отца. Конкурс стихотворений, рисунков, фотографий.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спортивная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семья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 физической культуры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герба и флага Тверской области.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21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информационный день детского телефоны доверия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единства. Часы общения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7-8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герба Российской Федерации.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8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Матери. Конкурс стихотворений, рисунков, фотографий.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22-27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добровольца (волонтера) в России.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Конкурсы «Новый год к нам мчится»: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 украшение кабинетов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 новогодние поздравления (видео, открытки, рисунки, газеты)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рисунков и плакатов «С днем рождения, школа»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учителя ИЗО,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Огоньки, встречи, часы общения, посвящённые Дню 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рождения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23-30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педагоги-организаторы,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поздравительных открыток, газет, плакатов «С Днем рождения, 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23-30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ы, 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FB637C" w:rsidP="006C605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hyperlink r:id="rId9" w:tgtFrame="_blank" w:history="1">
              <w:r w:rsidR="001109E1" w:rsidRPr="001109E1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 xml:space="preserve"> 8</w:t>
              </w:r>
              <w:r w:rsidR="006C6059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>2</w:t>
              </w:r>
              <w:r w:rsidR="001109E1" w:rsidRPr="001109E1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 xml:space="preserve"> </w:t>
              </w:r>
              <w:r w:rsidR="006C6059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>года</w:t>
              </w:r>
              <w:r w:rsidR="001109E1" w:rsidRPr="001109E1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 xml:space="preserve"> со дня победы Вооруженных сил СССР над армией гитлеровской Германии в 1943 году в Сталинградской битве</w:t>
              </w:r>
            </w:hyperlink>
            <w:r w:rsidR="001109E1" w:rsidRPr="001109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Смотр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строя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песни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евраль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Педагоги-организаторы, 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воссоединения Крыма с Россией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18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Конкурс рисунков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5 - 9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Педагоги-организаторы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Земли. Конкурс рисунков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5 - 6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 xml:space="preserve">22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Педагоги-организаторы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классный час, посвящённый Дню победы. Встречи с ветеранами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чтецов, посвящённый Дню Победы.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Педагоги-организаторы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Основные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Праздник «День знаний». Торжественная линейка.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7D65B6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педагоги-организаторы,</w:t>
            </w:r>
            <w:r w:rsid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День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пожилого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человека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Концерт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1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7D65B6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Педагоги-организаторы,</w:t>
            </w:r>
            <w:r w:rsid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педагоги доп.</w:t>
            </w:r>
            <w:r w:rsid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7D65B6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Всемирный День учителя.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7D65B6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65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7D65B6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ED74C5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педагоги-организаторы,</w:t>
            </w:r>
            <w:r w:rsidR="00ED74C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Посвящение в пятиклассники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7D65B6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Педагоги-организаторы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лассные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Малых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олимпийских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игр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ноябрь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7D65B6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Учителя физкультуры, классные руководители,</w:t>
            </w:r>
            <w:r w:rsid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педагоги-организаторы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толерантности. Фестиваль «Мы вместе»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16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освобождения города Калинина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 немецко - фашистских захватчиков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5-16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Минута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славы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15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классные руководители,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Концерт ко Дню рождения школы.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AA56B4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30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педагоги-организаторы, классные руководители</w:t>
            </w:r>
          </w:p>
        </w:tc>
      </w:tr>
      <w:tr w:rsidR="00AA56B4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B4" w:rsidRPr="001109E1" w:rsidRDefault="00AA56B4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B4" w:rsidRPr="001109E1" w:rsidRDefault="00AA56B4" w:rsidP="006F0513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Конкурс «Смотр строя</w:t>
            </w:r>
            <w:r w:rsidR="00985B2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песни»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4" w:rsidRDefault="00AA56B4" w:rsidP="00AA56B4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4" w:rsidRPr="0088585C" w:rsidRDefault="00AA56B4" w:rsidP="006F0513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евраль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4" w:rsidRPr="001109E1" w:rsidRDefault="00AA56B4" w:rsidP="006F0513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учителя физкультуры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«А ну-ка, парни»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0B1F75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="001109E1"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7D65B6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Start"/>
            <w:r w:rsidR="001109E1"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евраль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Педагоги-организаторы,</w:t>
            </w:r>
          </w:p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7D65B6" w:rsidP="007D65B6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учителей к 8 марта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0B1F75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="000B1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B1F75"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="000B1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педагоги-организаторы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-игровая программа «А ну-ка, девочки!»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 – 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Педагоги-организаторы,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детского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творчества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–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3-7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педагоги-организаторы,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ДО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Концерт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посвященный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–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Педагоги-организаторы  ШСС.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Внешкольные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Участие школьников в «Президентских состязаниях» и «Президентских спортивных играх»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 –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о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плану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физкультуры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эстафета, посвященная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 –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Орлёнок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</w:t>
            </w:r>
          </w:p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 руководители 9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классов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выездные экскурсии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5 - 9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6.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предметно-пространственной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наглядной агитации по ПДД в рекреациях, в классах (уголки, стенды)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5 - 9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/>
              <w:ind w:left="3" w:right="8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наличии телефона доверия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color w:val="000009"/>
                <w:kern w:val="2"/>
                <w:sz w:val="24"/>
                <w:szCs w:val="24"/>
                <w:lang w:val="en-US" w:eastAsia="ko-KR"/>
              </w:rPr>
              <w:t>Постоянно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Обновление материалов по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госсимволам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Российской Федерации и Тверской области (стендов, плакатов)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выставки, посвященные предметным неделям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7. Взаимодействие с родителями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1109E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Родительские собрания. Заседания родительских классных комитетов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 реже 1 раза в триместр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>Знакомство родителей с Уставом  школы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x-none"/>
              </w:rPr>
              <w:t xml:space="preserve">.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Составление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>соц.паспорта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Информационное оповещение родителей через сайт и социальные сети и мессенджеры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Постоя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Анисимова Д.А.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Индивидуальные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консультации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 актива класса. Распределение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актива класса в подготовке и проведении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51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месячников безопасности (по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профилактике детского дорожно-транспортного</w:t>
            </w:r>
            <w:r w:rsidRPr="00110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травматизма, пожарной безопасности, информационной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81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5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Pr="001109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солидарности в борьбе с терроризмом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Мероприятие «Когда мы вместе - мы</w:t>
            </w:r>
            <w:r w:rsidRPr="00110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непобедимы» (профилактика экстремизма и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терроризма)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81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5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декады пропаганды здорового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образа</w:t>
            </w:r>
            <w:r w:rsidRPr="00110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жизни</w:t>
            </w:r>
            <w:r w:rsidRPr="00110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(профилактика распространения</w:t>
            </w:r>
            <w:r w:rsidRPr="00110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инфекционных заболеваний)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81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октябрь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4052"/>
              </w:tabs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месячников безопасности (по профилактике детского дорожно- транспортного травматизма, пожарной безопасности, информационной безопасности)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ind w:left="81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10.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Социальное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партнёрство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Акции, проекты, внеклассные мероприятия, организуемые социальными партнёрами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Благотворительные акции, экологические десанты, организация праздников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 педагоги-организаторы,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11.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Ознакомительные экскурсии на предприятия города Твери и Калининского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ё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 руководители,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педагог-организатор,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Экскурсии по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СУЗам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ВУЗам Твери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договоренности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Классные  руководители, </w:t>
            </w:r>
          </w:p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педагог-организатор, 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профориентационного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тестирования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договоренности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встречи с представителями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СУЗов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ВУЗов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8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договоренности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классные 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Участие в онлайн уроках «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»,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5 – 9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классные руководители</w:t>
            </w:r>
          </w:p>
        </w:tc>
      </w:tr>
      <w:tr w:rsidR="001109E1" w:rsidRPr="001109E1" w:rsidTr="004F2B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Ярмарка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E1" w:rsidRPr="001109E1" w:rsidRDefault="001109E1" w:rsidP="001109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тели</w:t>
            </w:r>
            <w:proofErr w:type="spellEnd"/>
          </w:p>
        </w:tc>
      </w:tr>
    </w:tbl>
    <w:p w:rsidR="001109E1" w:rsidRDefault="001109E1" w:rsidP="001109E1">
      <w:pPr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1109E1" w:rsidRPr="00E972B2" w:rsidRDefault="001109E1" w:rsidP="001109E1">
      <w:pPr>
        <w:pStyle w:val="7"/>
        <w:widowControl/>
        <w:spacing w:before="0" w:after="0" w:line="353" w:lineRule="auto"/>
        <w:ind w:firstLine="709"/>
        <w:jc w:val="both"/>
        <w:rPr>
          <w:rFonts w:eastAsia="OfficinaSansBoldITC"/>
          <w:bCs/>
          <w:szCs w:val="24"/>
          <w:lang w:val="ru-RU"/>
        </w:rPr>
      </w:pPr>
      <w:r>
        <w:rPr>
          <w:rFonts w:eastAsia="OfficinaSansBoldITC"/>
          <w:bCs/>
          <w:szCs w:val="24"/>
          <w:lang w:val="ru-RU"/>
        </w:rPr>
        <w:t>АНАЛИЗ ВОСПИТАТЕЛЬНОГО ПРОЦЕССА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</w:t>
      </w:r>
      <w:r w:rsidR="006C6059">
        <w:rPr>
          <w:rFonts w:ascii="Times New Roman" w:eastAsia="SchoolBookSanPin" w:hAnsi="Times New Roman"/>
          <w:sz w:val="24"/>
          <w:szCs w:val="24"/>
        </w:rPr>
        <w:t>основного</w:t>
      </w:r>
      <w:r w:rsidRPr="004D3EA9">
        <w:rPr>
          <w:rFonts w:ascii="Times New Roman" w:eastAsia="SchoolBookSanPin" w:hAnsi="Times New Roman"/>
          <w:sz w:val="24"/>
          <w:szCs w:val="24"/>
        </w:rPr>
        <w:t xml:space="preserve"> общего образования, установленными ФГОС </w:t>
      </w:r>
      <w:r w:rsidR="006C6059">
        <w:rPr>
          <w:rFonts w:ascii="Times New Roman" w:eastAsia="SchoolBookSanPin" w:hAnsi="Times New Roman"/>
          <w:sz w:val="24"/>
          <w:szCs w:val="24"/>
        </w:rPr>
        <w:t>О</w:t>
      </w:r>
      <w:r w:rsidRPr="004D3EA9">
        <w:rPr>
          <w:rFonts w:ascii="Times New Roman" w:eastAsia="SchoolBookSanPin" w:hAnsi="Times New Roman"/>
          <w:sz w:val="24"/>
          <w:szCs w:val="24"/>
        </w:rPr>
        <w:t>ОО.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 Планирование анализа воспитательного процесса включается в календарный план воспитательной работы.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Основные принципы самоанализа воспитательной работы: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lastRenderedPageBreak/>
        <w:t>взаимное уважение всех участников образовательных отношений;</w:t>
      </w:r>
    </w:p>
    <w:p w:rsidR="001109E1" w:rsidRPr="004D3EA9" w:rsidRDefault="001109E1" w:rsidP="001109E1">
      <w:pPr>
        <w:tabs>
          <w:tab w:val="left" w:pos="2200"/>
          <w:tab w:val="left" w:pos="3740"/>
          <w:tab w:val="left" w:pos="4820"/>
        </w:tabs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Результаты воспитания, социализации и саморазвития обучающихся.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Внимание педагогических работников сосредоточивается на вопросах: 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в личностном развитии обучающихся удалось решить за прошедший учебный год; 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решить не удалось и почему; 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1109E1" w:rsidRPr="004D3EA9" w:rsidRDefault="001109E1" w:rsidP="001109E1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Состояние совместной деятельности обучающихся и взрослых.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lastRenderedPageBreak/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реализации воспитательного потенциала урочной деятельности;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организуемой внеурочной деятельности обучающихся;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классных руководителей и их классов;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проводимых общешкольных основных дел, мероприятий;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внешкольных мероприятий;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создания и поддержки предметно-пространственной среды;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взаимодействия с родительским сообществом;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ученического самоуправления;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по профилактике и безопасности;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реализации потенциала социального партнёрства;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по профориентации обучающихся;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и другое по дополнительным модулям.</w:t>
      </w:r>
    </w:p>
    <w:p w:rsidR="001109E1" w:rsidRPr="004D3EA9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1109E1" w:rsidRDefault="001109E1" w:rsidP="001109E1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1109E1" w:rsidRPr="004D3EA9" w:rsidRDefault="001109E1" w:rsidP="001109E1">
      <w:pPr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sectPr w:rsidR="001109E1" w:rsidRPr="004D3EA9" w:rsidSect="00F87BDC">
      <w:pgSz w:w="11907" w:h="16840"/>
      <w:pgMar w:top="709" w:right="567" w:bottom="709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7C" w:rsidRDefault="00FB637C" w:rsidP="00DD5B6B">
      <w:pPr>
        <w:spacing w:after="0" w:line="240" w:lineRule="auto"/>
      </w:pPr>
      <w:r>
        <w:separator/>
      </w:r>
    </w:p>
  </w:endnote>
  <w:endnote w:type="continuationSeparator" w:id="0">
    <w:p w:rsidR="00FB637C" w:rsidRDefault="00FB637C" w:rsidP="00DD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ldITC">
    <w:altName w:val="Franklin Gothic Demi Cond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7C" w:rsidRDefault="00FB637C" w:rsidP="00DD5B6B">
      <w:pPr>
        <w:spacing w:after="0" w:line="240" w:lineRule="auto"/>
      </w:pPr>
      <w:r>
        <w:separator/>
      </w:r>
    </w:p>
  </w:footnote>
  <w:footnote w:type="continuationSeparator" w:id="0">
    <w:p w:rsidR="00FB637C" w:rsidRDefault="00FB637C" w:rsidP="00DD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0946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2">
    <w:nsid w:val="0ECA066B"/>
    <w:multiLevelType w:val="multilevel"/>
    <w:tmpl w:val="D1E4C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17BC"/>
    <w:multiLevelType w:val="hybridMultilevel"/>
    <w:tmpl w:val="2C307EC8"/>
    <w:lvl w:ilvl="0" w:tplc="ED0A4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39A0"/>
    <w:multiLevelType w:val="multilevel"/>
    <w:tmpl w:val="ECBA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C5E6FD2"/>
    <w:multiLevelType w:val="multilevel"/>
    <w:tmpl w:val="597E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2FF4CA6"/>
    <w:multiLevelType w:val="multilevel"/>
    <w:tmpl w:val="A41074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5F85BFD"/>
    <w:multiLevelType w:val="hybridMultilevel"/>
    <w:tmpl w:val="92C070A4"/>
    <w:lvl w:ilvl="0" w:tplc="AE0A5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810"/>
    <w:multiLevelType w:val="multilevel"/>
    <w:tmpl w:val="98C8AB2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E0D340E"/>
    <w:multiLevelType w:val="multilevel"/>
    <w:tmpl w:val="916C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2493337"/>
    <w:multiLevelType w:val="hybridMultilevel"/>
    <w:tmpl w:val="016CE9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27195F"/>
    <w:multiLevelType w:val="hybridMultilevel"/>
    <w:tmpl w:val="2C307EC8"/>
    <w:lvl w:ilvl="0" w:tplc="ED0A4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8540B"/>
    <w:multiLevelType w:val="hybridMultilevel"/>
    <w:tmpl w:val="F10AAB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CA509B"/>
    <w:multiLevelType w:val="multilevel"/>
    <w:tmpl w:val="3E18A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95E6093"/>
    <w:multiLevelType w:val="multilevel"/>
    <w:tmpl w:val="8B4EB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C"/>
    <w:rsid w:val="000023B3"/>
    <w:rsid w:val="000845A8"/>
    <w:rsid w:val="000A0497"/>
    <w:rsid w:val="000A1E73"/>
    <w:rsid w:val="000B1F75"/>
    <w:rsid w:val="000C1A69"/>
    <w:rsid w:val="000D1DEE"/>
    <w:rsid w:val="000F560C"/>
    <w:rsid w:val="001109E1"/>
    <w:rsid w:val="00115F24"/>
    <w:rsid w:val="00153CCF"/>
    <w:rsid w:val="00155337"/>
    <w:rsid w:val="001C463E"/>
    <w:rsid w:val="001D0291"/>
    <w:rsid w:val="001D32A2"/>
    <w:rsid w:val="00240C5C"/>
    <w:rsid w:val="00281843"/>
    <w:rsid w:val="002B355D"/>
    <w:rsid w:val="00303963"/>
    <w:rsid w:val="003264E4"/>
    <w:rsid w:val="003670D0"/>
    <w:rsid w:val="00392DE0"/>
    <w:rsid w:val="003B230A"/>
    <w:rsid w:val="003F281F"/>
    <w:rsid w:val="00403253"/>
    <w:rsid w:val="00440E6B"/>
    <w:rsid w:val="00454843"/>
    <w:rsid w:val="004A17EC"/>
    <w:rsid w:val="004E1A48"/>
    <w:rsid w:val="004F2BED"/>
    <w:rsid w:val="004F4626"/>
    <w:rsid w:val="005F701C"/>
    <w:rsid w:val="00621C42"/>
    <w:rsid w:val="00634F85"/>
    <w:rsid w:val="006576AD"/>
    <w:rsid w:val="00690243"/>
    <w:rsid w:val="006C6059"/>
    <w:rsid w:val="006F0513"/>
    <w:rsid w:val="00734427"/>
    <w:rsid w:val="00785CB4"/>
    <w:rsid w:val="007934DF"/>
    <w:rsid w:val="007B21BA"/>
    <w:rsid w:val="007C326E"/>
    <w:rsid w:val="007C5A44"/>
    <w:rsid w:val="007D65B6"/>
    <w:rsid w:val="00805699"/>
    <w:rsid w:val="00944E04"/>
    <w:rsid w:val="00974B56"/>
    <w:rsid w:val="00985B26"/>
    <w:rsid w:val="00A21E3E"/>
    <w:rsid w:val="00A24CF3"/>
    <w:rsid w:val="00A35729"/>
    <w:rsid w:val="00A63EC3"/>
    <w:rsid w:val="00A729AF"/>
    <w:rsid w:val="00A84E73"/>
    <w:rsid w:val="00A900DD"/>
    <w:rsid w:val="00AA56B4"/>
    <w:rsid w:val="00AF5998"/>
    <w:rsid w:val="00B07D7A"/>
    <w:rsid w:val="00B270A6"/>
    <w:rsid w:val="00B27355"/>
    <w:rsid w:val="00B830DE"/>
    <w:rsid w:val="00C04AFA"/>
    <w:rsid w:val="00C7675B"/>
    <w:rsid w:val="00CC0CAA"/>
    <w:rsid w:val="00CF1B01"/>
    <w:rsid w:val="00D57AEB"/>
    <w:rsid w:val="00D618CB"/>
    <w:rsid w:val="00DA1EFA"/>
    <w:rsid w:val="00DD5B6B"/>
    <w:rsid w:val="00E508C2"/>
    <w:rsid w:val="00E67B69"/>
    <w:rsid w:val="00E72602"/>
    <w:rsid w:val="00EC0447"/>
    <w:rsid w:val="00ED1565"/>
    <w:rsid w:val="00ED22D2"/>
    <w:rsid w:val="00ED74C5"/>
    <w:rsid w:val="00EE151B"/>
    <w:rsid w:val="00F176C8"/>
    <w:rsid w:val="00F52561"/>
    <w:rsid w:val="00F87BDC"/>
    <w:rsid w:val="00FB5765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7EC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A17EC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EC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70">
    <w:name w:val="Заголовок 7 Знак"/>
    <w:basedOn w:val="a0"/>
    <w:link w:val="7"/>
    <w:uiPriority w:val="9"/>
    <w:rsid w:val="004A17EC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A17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4A17EC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1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7EC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A17EC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EC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70">
    <w:name w:val="Заголовок 7 Знак"/>
    <w:basedOn w:val="a0"/>
    <w:link w:val="7"/>
    <w:uiPriority w:val="9"/>
    <w:rsid w:val="004A17EC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A17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4A17EC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1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stalingradskaya-bi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22F8-3E62-4B63-BF0E-9B3380C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14034</Words>
  <Characters>79996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1</cp:lastModifiedBy>
  <cp:revision>36</cp:revision>
  <dcterms:created xsi:type="dcterms:W3CDTF">2023-09-05T05:41:00Z</dcterms:created>
  <dcterms:modified xsi:type="dcterms:W3CDTF">2024-07-15T10:26:00Z</dcterms:modified>
</cp:coreProperties>
</file>