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3" w:lineRule="auto" w:before="65"/>
        <w:ind w:left="391" w:right="301" w:firstLine="0"/>
        <w:jc w:val="center"/>
        <w:rPr>
          <w:sz w:val="30"/>
        </w:rPr>
      </w:pPr>
      <w:r>
        <w:rPr>
          <w:b/>
          <w:color w:val="070707"/>
          <w:spacing w:val="-2"/>
          <w:w w:val="105"/>
          <w:sz w:val="31"/>
        </w:rPr>
        <w:t>«МР</w:t>
      </w:r>
      <w:r>
        <w:rPr>
          <w:b/>
          <w:color w:val="070707"/>
          <w:spacing w:val="-19"/>
          <w:w w:val="105"/>
          <w:sz w:val="31"/>
        </w:rPr>
        <w:t> </w:t>
      </w:r>
      <w:r>
        <w:rPr>
          <w:b/>
          <w:color w:val="070707"/>
          <w:spacing w:val="-2"/>
          <w:w w:val="105"/>
          <w:sz w:val="31"/>
        </w:rPr>
        <w:t>2.4.0180-20.</w:t>
      </w:r>
      <w:r>
        <w:rPr>
          <w:b/>
          <w:color w:val="070707"/>
          <w:spacing w:val="10"/>
          <w:w w:val="105"/>
          <w:sz w:val="31"/>
        </w:rPr>
        <w:t> </w:t>
      </w:r>
      <w:r>
        <w:rPr>
          <w:color w:val="070707"/>
          <w:spacing w:val="-2"/>
          <w:w w:val="105"/>
          <w:sz w:val="30"/>
        </w:rPr>
        <w:t>2.4.</w:t>
      </w:r>
      <w:r>
        <w:rPr>
          <w:color w:val="070707"/>
          <w:spacing w:val="-18"/>
          <w:w w:val="105"/>
          <w:sz w:val="30"/>
        </w:rPr>
        <w:t> </w:t>
      </w:r>
      <w:r>
        <w:rPr>
          <w:color w:val="070707"/>
          <w:spacing w:val="-2"/>
          <w:w w:val="105"/>
          <w:sz w:val="30"/>
        </w:rPr>
        <w:t>Гигиена</w:t>
      </w:r>
      <w:r>
        <w:rPr>
          <w:color w:val="070707"/>
          <w:spacing w:val="-5"/>
          <w:w w:val="105"/>
          <w:sz w:val="30"/>
        </w:rPr>
        <w:t> </w:t>
      </w:r>
      <w:r>
        <w:rPr>
          <w:color w:val="070707"/>
          <w:spacing w:val="-2"/>
          <w:w w:val="105"/>
          <w:sz w:val="30"/>
        </w:rPr>
        <w:t>детей</w:t>
      </w:r>
      <w:r>
        <w:rPr>
          <w:color w:val="070707"/>
          <w:spacing w:val="-16"/>
          <w:w w:val="105"/>
          <w:sz w:val="30"/>
        </w:rPr>
        <w:t> </w:t>
      </w:r>
      <w:r>
        <w:rPr>
          <w:color w:val="070707"/>
          <w:spacing w:val="-2"/>
          <w:w w:val="105"/>
          <w:sz w:val="30"/>
        </w:rPr>
        <w:t>и</w:t>
      </w:r>
      <w:r>
        <w:rPr>
          <w:color w:val="070707"/>
          <w:spacing w:val="-13"/>
          <w:w w:val="105"/>
          <w:sz w:val="30"/>
        </w:rPr>
        <w:t> </w:t>
      </w:r>
      <w:r>
        <w:rPr>
          <w:color w:val="070707"/>
          <w:spacing w:val="-2"/>
          <w:w w:val="105"/>
          <w:sz w:val="30"/>
        </w:rPr>
        <w:t>подростков. </w:t>
      </w:r>
      <w:r>
        <w:rPr>
          <w:b/>
          <w:color w:val="070707"/>
          <w:spacing w:val="-2"/>
          <w:w w:val="105"/>
          <w:sz w:val="31"/>
        </w:rPr>
        <w:t>Родительский контроль </w:t>
      </w:r>
      <w:r>
        <w:rPr>
          <w:b/>
          <w:color w:val="070707"/>
          <w:w w:val="105"/>
          <w:sz w:val="31"/>
        </w:rPr>
        <w:t>за</w:t>
      </w:r>
      <w:r>
        <w:rPr>
          <w:b/>
          <w:color w:val="070707"/>
          <w:spacing w:val="-21"/>
          <w:w w:val="105"/>
          <w:sz w:val="31"/>
        </w:rPr>
        <w:t> </w:t>
      </w:r>
      <w:r>
        <w:rPr>
          <w:b/>
          <w:color w:val="070707"/>
          <w:w w:val="105"/>
          <w:sz w:val="31"/>
        </w:rPr>
        <w:t>организацией</w:t>
      </w:r>
      <w:r>
        <w:rPr>
          <w:b/>
          <w:color w:val="070707"/>
          <w:spacing w:val="-12"/>
          <w:w w:val="105"/>
          <w:sz w:val="31"/>
        </w:rPr>
        <w:t> </w:t>
      </w:r>
      <w:r>
        <w:rPr>
          <w:b/>
          <w:color w:val="070707"/>
          <w:w w:val="105"/>
          <w:sz w:val="31"/>
        </w:rPr>
        <w:t>горячего</w:t>
      </w:r>
      <w:r>
        <w:rPr>
          <w:b/>
          <w:color w:val="070707"/>
          <w:spacing w:val="-17"/>
          <w:w w:val="105"/>
          <w:sz w:val="31"/>
        </w:rPr>
        <w:t> </w:t>
      </w:r>
      <w:r>
        <w:rPr>
          <w:b/>
          <w:color w:val="070707"/>
          <w:w w:val="105"/>
          <w:sz w:val="31"/>
        </w:rPr>
        <w:t>питания</w:t>
      </w:r>
      <w:r>
        <w:rPr>
          <w:b/>
          <w:color w:val="070707"/>
          <w:spacing w:val="-20"/>
          <w:w w:val="105"/>
          <w:sz w:val="31"/>
        </w:rPr>
        <w:t> </w:t>
      </w:r>
      <w:r>
        <w:rPr>
          <w:b/>
          <w:color w:val="070707"/>
          <w:w w:val="105"/>
          <w:sz w:val="31"/>
        </w:rPr>
        <w:t>детей</w:t>
      </w:r>
      <w:r>
        <w:rPr>
          <w:b/>
          <w:color w:val="070707"/>
          <w:spacing w:val="-16"/>
          <w:w w:val="105"/>
          <w:sz w:val="31"/>
        </w:rPr>
        <w:t> </w:t>
      </w:r>
      <w:r>
        <w:rPr>
          <w:b/>
          <w:color w:val="070707"/>
          <w:w w:val="105"/>
          <w:sz w:val="31"/>
        </w:rPr>
        <w:t>в</w:t>
      </w:r>
      <w:r>
        <w:rPr>
          <w:b/>
          <w:color w:val="070707"/>
          <w:spacing w:val="-21"/>
          <w:w w:val="105"/>
          <w:sz w:val="31"/>
        </w:rPr>
        <w:t> </w:t>
      </w:r>
      <w:r>
        <w:rPr>
          <w:b/>
          <w:color w:val="070707"/>
          <w:w w:val="105"/>
          <w:sz w:val="31"/>
        </w:rPr>
        <w:t>общеобразовательных организациях. </w:t>
      </w:r>
      <w:r>
        <w:rPr>
          <w:color w:val="070707"/>
          <w:w w:val="105"/>
          <w:sz w:val="30"/>
        </w:rPr>
        <w:t>Методические рекомецдации» (утв. Главным государственным санитарным врачом РФ 18.05.2020)</w:t>
      </w:r>
    </w:p>
    <w:p>
      <w:pPr>
        <w:pStyle w:val="ListParagraph"/>
        <w:numPr>
          <w:ilvl w:val="1"/>
          <w:numId w:val="1"/>
        </w:numPr>
        <w:tabs>
          <w:tab w:pos="757" w:val="left" w:leader="none"/>
        </w:tabs>
        <w:spacing w:line="240" w:lineRule="auto" w:before="137" w:after="0"/>
        <w:ind w:left="756" w:right="0" w:hanging="545"/>
        <w:jc w:val="both"/>
        <w:rPr>
          <w:sz w:val="30"/>
        </w:rPr>
      </w:pPr>
      <w:r>
        <w:rPr>
          <w:color w:val="070707"/>
          <w:w w:val="105"/>
          <w:sz w:val="30"/>
        </w:rPr>
        <w:t>Настоящие</w:t>
      </w:r>
      <w:r>
        <w:rPr>
          <w:color w:val="070707"/>
          <w:spacing w:val="-6"/>
          <w:w w:val="105"/>
          <w:sz w:val="30"/>
        </w:rPr>
        <w:t> </w:t>
      </w:r>
      <w:r>
        <w:rPr>
          <w:color w:val="070707"/>
          <w:w w:val="105"/>
          <w:sz w:val="30"/>
        </w:rPr>
        <w:t>методические</w:t>
      </w:r>
      <w:r>
        <w:rPr>
          <w:color w:val="070707"/>
          <w:spacing w:val="2"/>
          <w:w w:val="105"/>
          <w:sz w:val="30"/>
        </w:rPr>
        <w:t> </w:t>
      </w:r>
      <w:r>
        <w:rPr>
          <w:color w:val="070707"/>
          <w:w w:val="105"/>
          <w:sz w:val="30"/>
        </w:rPr>
        <w:t>рекqмендации</w:t>
      </w:r>
      <w:r>
        <w:rPr>
          <w:color w:val="070707"/>
          <w:spacing w:val="7"/>
          <w:w w:val="105"/>
          <w:sz w:val="30"/>
        </w:rPr>
        <w:t> </w:t>
      </w:r>
      <w:r>
        <w:rPr>
          <w:color w:val="070707"/>
          <w:w w:val="105"/>
          <w:sz w:val="30"/>
        </w:rPr>
        <w:t>направлены</w:t>
      </w:r>
      <w:r>
        <w:rPr>
          <w:color w:val="070707"/>
          <w:spacing w:val="2"/>
          <w:w w:val="105"/>
          <w:sz w:val="30"/>
        </w:rPr>
        <w:t> </w:t>
      </w:r>
      <w:r>
        <w:rPr>
          <w:color w:val="070707"/>
          <w:spacing w:val="-5"/>
          <w:w w:val="105"/>
          <w:sz w:val="30"/>
        </w:rPr>
        <w:t>на: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64" w:lineRule="auto" w:before="212" w:after="0"/>
        <w:ind w:left="197" w:right="193" w:firstLine="3"/>
        <w:jc w:val="both"/>
        <w:rPr>
          <w:sz w:val="30"/>
        </w:rPr>
      </w:pPr>
      <w:r>
        <w:rPr>
          <w:color w:val="070707"/>
          <w:w w:val="105"/>
          <w:sz w:val="30"/>
        </w:rPr>
        <w:t>улучшение</w:t>
      </w:r>
      <w:r>
        <w:rPr>
          <w:color w:val="070707"/>
          <w:w w:val="105"/>
          <w:sz w:val="30"/>
        </w:rPr>
        <w:t> организации</w:t>
      </w:r>
      <w:r>
        <w:rPr>
          <w:color w:val="070707"/>
          <w:w w:val="105"/>
          <w:sz w:val="30"/>
        </w:rPr>
        <w:t> питания детей в общеобразовательной организации и в домашних условиях;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66" w:lineRule="auto" w:before="198" w:after="0"/>
        <w:ind w:left="178" w:right="208" w:firstLine="7"/>
        <w:jc w:val="both"/>
        <w:rPr>
          <w:sz w:val="30"/>
        </w:rPr>
      </w:pPr>
      <w:r>
        <w:rPr>
          <w:color w:val="070707"/>
          <w:w w:val="105"/>
          <w:sz w:val="30"/>
        </w:rPr>
        <w:t>проведение</w:t>
      </w:r>
      <w:r>
        <w:rPr>
          <w:color w:val="070707"/>
          <w:spacing w:val="-12"/>
          <w:w w:val="105"/>
          <w:sz w:val="30"/>
        </w:rPr>
        <w:t> </w:t>
      </w:r>
      <w:r>
        <w:rPr>
          <w:color w:val="070707"/>
          <w:w w:val="105"/>
          <w:sz w:val="30"/>
        </w:rPr>
        <w:t>мониторинга</w:t>
      </w:r>
      <w:r>
        <w:rPr>
          <w:color w:val="070707"/>
          <w:spacing w:val="-9"/>
          <w:w w:val="105"/>
          <w:sz w:val="30"/>
        </w:rPr>
        <w:t> </w:t>
      </w:r>
      <w:r>
        <w:rPr>
          <w:color w:val="070707"/>
          <w:w w:val="105"/>
          <w:sz w:val="30"/>
        </w:rPr>
        <w:t>результатов</w:t>
      </w:r>
      <w:r>
        <w:rPr>
          <w:color w:val="070707"/>
          <w:spacing w:val="-16"/>
          <w:w w:val="105"/>
          <w:sz w:val="30"/>
        </w:rPr>
        <w:t> </w:t>
      </w:r>
      <w:r>
        <w:rPr>
          <w:color w:val="070707"/>
          <w:w w:val="105"/>
          <w:sz w:val="30"/>
        </w:rPr>
        <w:t>родительского</w:t>
      </w:r>
      <w:r>
        <w:rPr>
          <w:color w:val="070707"/>
          <w:spacing w:val="-14"/>
          <w:w w:val="105"/>
          <w:sz w:val="30"/>
        </w:rPr>
        <w:t> </w:t>
      </w:r>
      <w:r>
        <w:rPr>
          <w:color w:val="070707"/>
          <w:w w:val="105"/>
          <w:sz w:val="30"/>
        </w:rPr>
        <w:t>контроля,</w:t>
      </w:r>
      <w:r>
        <w:rPr>
          <w:color w:val="070707"/>
          <w:spacing w:val="-12"/>
          <w:w w:val="105"/>
          <w:sz w:val="30"/>
        </w:rPr>
        <w:t> </w:t>
      </w:r>
      <w:r>
        <w:rPr>
          <w:color w:val="070707"/>
          <w:w w:val="105"/>
          <w:sz w:val="30"/>
          <w:u w:val="thick" w:color="070707"/>
        </w:rPr>
        <w:t>формирование</w:t>
      </w:r>
      <w:r>
        <w:rPr>
          <w:color w:val="070707"/>
          <w:w w:val="105"/>
          <w:sz w:val="30"/>
        </w:rPr>
        <w:t> </w:t>
      </w:r>
      <w:r>
        <w:rPr>
          <w:color w:val="070707"/>
          <w:w w:val="105"/>
          <w:sz w:val="30"/>
          <w:u w:val="thick" w:color="070707"/>
        </w:rPr>
        <w:t>предложений</w:t>
      </w:r>
      <w:r>
        <w:rPr>
          <w:color w:val="070707"/>
          <w:w w:val="105"/>
          <w:sz w:val="30"/>
        </w:rPr>
        <w:t> для</w:t>
      </w:r>
      <w:r>
        <w:rPr>
          <w:color w:val="070707"/>
          <w:w w:val="105"/>
          <w:sz w:val="30"/>
        </w:rPr>
        <w:t> принятия</w:t>
      </w:r>
      <w:r>
        <w:rPr>
          <w:color w:val="070707"/>
          <w:w w:val="105"/>
          <w:sz w:val="30"/>
        </w:rPr>
        <w:t> решений</w:t>
      </w:r>
      <w:r>
        <w:rPr>
          <w:color w:val="070707"/>
          <w:w w:val="105"/>
          <w:sz w:val="30"/>
        </w:rPr>
        <w:t> по</w:t>
      </w:r>
      <w:r>
        <w:rPr>
          <w:color w:val="070707"/>
          <w:w w:val="105"/>
          <w:sz w:val="30"/>
        </w:rPr>
        <w:t> улучшению</w:t>
      </w:r>
      <w:r>
        <w:rPr>
          <w:color w:val="070707"/>
          <w:w w:val="105"/>
          <w:sz w:val="30"/>
        </w:rPr>
        <w:t> питания</w:t>
      </w:r>
      <w:r>
        <w:rPr>
          <w:color w:val="070707"/>
          <w:w w:val="105"/>
          <w:sz w:val="30"/>
        </w:rPr>
        <w:t> в образовательных организациях.</w:t>
      </w: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73" w:lineRule="auto" w:before="192" w:after="0"/>
        <w:ind w:left="153" w:right="221" w:firstLine="24"/>
        <w:jc w:val="both"/>
        <w:rPr>
          <w:sz w:val="30"/>
        </w:rPr>
      </w:pPr>
      <w:r>
        <w:rPr>
          <w:color w:val="070707"/>
          <w:w w:val="105"/>
          <w:sz w:val="30"/>
        </w:rPr>
        <w:t>МР</w:t>
      </w:r>
      <w:r>
        <w:rPr>
          <w:color w:val="070707"/>
          <w:w w:val="105"/>
          <w:sz w:val="30"/>
        </w:rPr>
        <w:t> предназначены</w:t>
      </w:r>
      <w:r>
        <w:rPr>
          <w:color w:val="070707"/>
          <w:w w:val="105"/>
          <w:sz w:val="30"/>
        </w:rPr>
        <w:t> для</w:t>
      </w:r>
      <w:r>
        <w:rPr>
          <w:color w:val="070707"/>
          <w:w w:val="105"/>
          <w:sz w:val="30"/>
        </w:rPr>
        <w:t> учредителей</w:t>
      </w:r>
      <w:r>
        <w:rPr>
          <w:color w:val="070707"/>
          <w:w w:val="105"/>
          <w:sz w:val="30"/>
        </w:rPr>
        <w:t> общеобразовательных организаций, государственных</w:t>
      </w:r>
      <w:r>
        <w:rPr>
          <w:color w:val="070707"/>
          <w:w w:val="105"/>
          <w:sz w:val="30"/>
        </w:rPr>
        <w:t> и</w:t>
      </w:r>
      <w:r>
        <w:rPr>
          <w:color w:val="070707"/>
          <w:w w:val="105"/>
          <w:sz w:val="30"/>
        </w:rPr>
        <w:t> муниципальных</w:t>
      </w:r>
      <w:r>
        <w:rPr>
          <w:color w:val="070707"/>
          <w:w w:val="105"/>
          <w:sz w:val="30"/>
        </w:rPr>
        <w:t> органов</w:t>
      </w:r>
      <w:r>
        <w:rPr>
          <w:color w:val="070707"/>
          <w:w w:val="105"/>
          <w:sz w:val="30"/>
        </w:rPr>
        <w:t> управления</w:t>
      </w:r>
      <w:r>
        <w:rPr>
          <w:color w:val="070707"/>
          <w:w w:val="105"/>
          <w:sz w:val="30"/>
        </w:rPr>
        <w:t> образованием</w:t>
      </w:r>
      <w:r>
        <w:rPr>
          <w:color w:val="070707"/>
          <w:w w:val="105"/>
          <w:sz w:val="30"/>
        </w:rPr>
        <w:t> и органов</w:t>
      </w:r>
      <w:r>
        <w:rPr>
          <w:color w:val="070707"/>
          <w:w w:val="105"/>
          <w:sz w:val="30"/>
        </w:rPr>
        <w:t> управления</w:t>
      </w:r>
      <w:r>
        <w:rPr>
          <w:color w:val="070707"/>
          <w:w w:val="105"/>
          <w:sz w:val="30"/>
        </w:rPr>
        <w:t> общеобразовательной</w:t>
      </w:r>
      <w:r>
        <w:rPr>
          <w:color w:val="070707"/>
          <w:w w:val="105"/>
          <w:sz w:val="30"/>
        </w:rPr>
        <w:t> организацией,</w:t>
      </w:r>
      <w:r>
        <w:rPr>
          <w:color w:val="070707"/>
          <w:w w:val="105"/>
          <w:sz w:val="30"/>
        </w:rPr>
        <w:t> родительских комитетов,</w:t>
      </w:r>
      <w:r>
        <w:rPr>
          <w:color w:val="070707"/>
          <w:w w:val="105"/>
          <w:sz w:val="30"/>
        </w:rPr>
        <w:t> общественных</w:t>
      </w:r>
      <w:r>
        <w:rPr>
          <w:color w:val="070707"/>
          <w:w w:val="105"/>
          <w:sz w:val="30"/>
        </w:rPr>
        <w:t> организаций,</w:t>
      </w:r>
      <w:r>
        <w:rPr>
          <w:color w:val="070707"/>
          <w:w w:val="105"/>
          <w:sz w:val="30"/>
        </w:rPr>
        <w:t> родителей</w:t>
      </w:r>
      <w:r>
        <w:rPr>
          <w:color w:val="070707"/>
          <w:w w:val="105"/>
          <w:sz w:val="30"/>
        </w:rPr>
        <w:t> (других</w:t>
      </w:r>
      <w:r>
        <w:rPr>
          <w:color w:val="070707"/>
          <w:w w:val="105"/>
          <w:sz w:val="30"/>
        </w:rPr>
        <w:t> законных представителей</w:t>
      </w:r>
      <w:r>
        <w:rPr>
          <w:color w:val="070707"/>
          <w:spacing w:val="-1"/>
          <w:w w:val="105"/>
          <w:sz w:val="30"/>
        </w:rPr>
        <w:t> </w:t>
      </w:r>
      <w:r>
        <w:rPr>
          <w:color w:val="070707"/>
          <w:w w:val="105"/>
          <w:sz w:val="30"/>
        </w:rPr>
        <w:t>детей).</w:t>
      </w:r>
    </w:p>
    <w:p>
      <w:pPr>
        <w:pStyle w:val="BodyText"/>
        <w:spacing w:line="254" w:lineRule="auto" w:before="157"/>
        <w:ind w:left="2459" w:right="2042"/>
      </w:pPr>
      <w:r>
        <w:rPr>
          <w:color w:val="070707"/>
          <w:w w:val="105"/>
        </w:rPr>
        <w:t>III.</w:t>
      </w:r>
      <w:r>
        <w:rPr>
          <w:color w:val="070707"/>
          <w:spacing w:val="-13"/>
          <w:w w:val="105"/>
        </w:rPr>
        <w:t> </w:t>
      </w:r>
      <w:r>
        <w:rPr>
          <w:color w:val="070707"/>
          <w:w w:val="105"/>
        </w:rPr>
        <w:t>Родительский</w:t>
      </w:r>
      <w:r>
        <w:rPr>
          <w:color w:val="070707"/>
          <w:w w:val="105"/>
        </w:rPr>
        <w:t> контроль за</w:t>
      </w:r>
      <w:r>
        <w:rPr>
          <w:color w:val="070707"/>
          <w:spacing w:val="-13"/>
          <w:w w:val="105"/>
        </w:rPr>
        <w:t> </w:t>
      </w:r>
      <w:r>
        <w:rPr>
          <w:color w:val="070707"/>
          <w:w w:val="105"/>
        </w:rPr>
        <w:t>организацией питания детей в общеобразовательных организациях</w:t>
      </w:r>
    </w:p>
    <w:p>
      <w:pPr>
        <w:pStyle w:val="ListParagraph"/>
        <w:numPr>
          <w:ilvl w:val="1"/>
          <w:numId w:val="3"/>
        </w:numPr>
        <w:tabs>
          <w:tab w:pos="856" w:val="left" w:leader="none"/>
          <w:tab w:pos="857" w:val="left" w:leader="none"/>
          <w:tab w:pos="2208" w:val="left" w:leader="none"/>
          <w:tab w:pos="2250" w:val="left" w:leader="none"/>
          <w:tab w:pos="3579" w:val="left" w:leader="none"/>
          <w:tab w:pos="4062" w:val="left" w:leader="none"/>
          <w:tab w:pos="5789" w:val="left" w:leader="none"/>
          <w:tab w:pos="6086" w:val="left" w:leader="none"/>
          <w:tab w:pos="6208" w:val="left" w:leader="none"/>
          <w:tab w:pos="6656" w:val="left" w:leader="none"/>
          <w:tab w:pos="6969" w:val="left" w:leader="none"/>
          <w:tab w:pos="8014" w:val="left" w:leader="none"/>
          <w:tab w:pos="8976" w:val="left" w:leader="none"/>
          <w:tab w:pos="10565" w:val="left" w:leader="none"/>
        </w:tabs>
        <w:spacing w:line="268" w:lineRule="auto" w:before="0" w:after="0"/>
        <w:ind w:left="132" w:right="112" w:firstLine="11"/>
        <w:jc w:val="left"/>
        <w:rPr>
          <w:sz w:val="30"/>
        </w:rPr>
      </w:pPr>
      <w:r>
        <w:rPr>
          <w:color w:val="070707"/>
          <w:spacing w:val="-2"/>
          <w:w w:val="105"/>
          <w:sz w:val="30"/>
        </w:rPr>
        <w:t>Порядок</w:t>
      </w:r>
      <w:r>
        <w:rPr>
          <w:color w:val="070707"/>
          <w:sz w:val="30"/>
        </w:rPr>
        <w:tab/>
        <w:tab/>
      </w:r>
      <w:r>
        <w:rPr>
          <w:color w:val="070707"/>
          <w:spacing w:val="-2"/>
          <w:w w:val="105"/>
          <w:sz w:val="30"/>
        </w:rPr>
        <w:t>проведения</w:t>
      </w:r>
      <w:r>
        <w:rPr>
          <w:color w:val="070707"/>
          <w:sz w:val="30"/>
        </w:rPr>
        <w:tab/>
      </w:r>
      <w:r>
        <w:rPr>
          <w:color w:val="070707"/>
          <w:spacing w:val="-2"/>
          <w:w w:val="105"/>
          <w:sz w:val="30"/>
        </w:rPr>
        <w:t>мероприятий</w:t>
      </w:r>
      <w:r>
        <w:rPr>
          <w:color w:val="070707"/>
          <w:sz w:val="30"/>
        </w:rPr>
        <w:tab/>
      </w:r>
      <w:r>
        <w:rPr>
          <w:color w:val="070707"/>
          <w:spacing w:val="-6"/>
          <w:w w:val="105"/>
          <w:sz w:val="30"/>
        </w:rPr>
        <w:t>по</w:t>
      </w:r>
      <w:r>
        <w:rPr>
          <w:color w:val="070707"/>
          <w:sz w:val="30"/>
        </w:rPr>
        <w:tab/>
      </w:r>
      <w:r>
        <w:rPr>
          <w:color w:val="070707"/>
          <w:spacing w:val="-2"/>
          <w:w w:val="105"/>
          <w:sz w:val="30"/>
        </w:rPr>
        <w:t>родительскому</w:t>
      </w:r>
      <w:r>
        <w:rPr>
          <w:color w:val="070707"/>
          <w:sz w:val="30"/>
        </w:rPr>
        <w:tab/>
      </w:r>
      <w:r>
        <w:rPr>
          <w:color w:val="070707"/>
          <w:spacing w:val="-2"/>
          <w:w w:val="105"/>
          <w:sz w:val="30"/>
        </w:rPr>
        <w:t>контролю</w:t>
      </w:r>
      <w:r>
        <w:rPr>
          <w:color w:val="070707"/>
          <w:sz w:val="30"/>
        </w:rPr>
        <w:tab/>
      </w:r>
      <w:r>
        <w:rPr>
          <w:color w:val="070707"/>
          <w:spacing w:val="-6"/>
          <w:w w:val="105"/>
          <w:sz w:val="30"/>
        </w:rPr>
        <w:t>за </w:t>
      </w:r>
      <w:r>
        <w:rPr>
          <w:color w:val="070707"/>
          <w:spacing w:val="-2"/>
          <w:w w:val="105"/>
          <w:sz w:val="30"/>
        </w:rPr>
        <w:t>организацией</w:t>
      </w:r>
      <w:r>
        <w:rPr>
          <w:color w:val="070707"/>
          <w:sz w:val="30"/>
        </w:rPr>
        <w:tab/>
      </w:r>
      <w:r>
        <w:rPr>
          <w:color w:val="070707"/>
          <w:spacing w:val="-2"/>
          <w:w w:val="105"/>
          <w:sz w:val="30"/>
        </w:rPr>
        <w:t>питания</w:t>
      </w:r>
      <w:r>
        <w:rPr>
          <w:color w:val="070707"/>
          <w:sz w:val="30"/>
        </w:rPr>
        <w:tab/>
      </w:r>
      <w:r>
        <w:rPr>
          <w:color w:val="070707"/>
          <w:spacing w:val="-2"/>
          <w:w w:val="105"/>
          <w:sz w:val="30"/>
        </w:rPr>
        <w:t>обучающихся,</w:t>
      </w:r>
      <w:r>
        <w:rPr>
          <w:color w:val="070707"/>
          <w:sz w:val="30"/>
        </w:rPr>
        <w:tab/>
      </w:r>
      <w:r>
        <w:rPr>
          <w:color w:val="070707"/>
          <w:spacing w:val="-10"/>
          <w:w w:val="105"/>
          <w:sz w:val="30"/>
        </w:rPr>
        <w:t>в</w:t>
      </w:r>
      <w:r>
        <w:rPr>
          <w:color w:val="070707"/>
          <w:sz w:val="30"/>
        </w:rPr>
        <w:tab/>
        <w:tab/>
      </w:r>
      <w:r>
        <w:rPr>
          <w:color w:val="070707"/>
          <w:spacing w:val="-4"/>
          <w:w w:val="105"/>
          <w:sz w:val="30"/>
        </w:rPr>
        <w:t>том</w:t>
      </w:r>
      <w:r>
        <w:rPr>
          <w:color w:val="070707"/>
          <w:sz w:val="30"/>
        </w:rPr>
        <w:tab/>
      </w:r>
      <w:r>
        <w:rPr>
          <w:color w:val="070707"/>
          <w:spacing w:val="-2"/>
          <w:w w:val="105"/>
          <w:sz w:val="30"/>
        </w:rPr>
        <w:t>числе</w:t>
      </w:r>
      <w:r>
        <w:rPr>
          <w:color w:val="070707"/>
          <w:sz w:val="30"/>
        </w:rPr>
        <w:tab/>
      </w:r>
      <w:r>
        <w:rPr>
          <w:color w:val="070707"/>
          <w:spacing w:val="-2"/>
          <w:w w:val="105"/>
          <w:sz w:val="30"/>
        </w:rPr>
        <w:t>регламентирующего </w:t>
      </w:r>
      <w:r>
        <w:rPr>
          <w:b/>
          <w:color w:val="070707"/>
          <w:w w:val="105"/>
          <w:sz w:val="31"/>
        </w:rPr>
        <w:t>порядок доступа законных</w:t>
      </w:r>
      <w:r>
        <w:rPr>
          <w:b/>
          <w:color w:val="070707"/>
          <w:w w:val="105"/>
          <w:sz w:val="31"/>
        </w:rPr>
        <w:t> представителей</w:t>
      </w:r>
      <w:r>
        <w:rPr>
          <w:b/>
          <w:color w:val="070707"/>
          <w:spacing w:val="-17"/>
          <w:w w:val="105"/>
          <w:sz w:val="31"/>
        </w:rPr>
        <w:t> </w:t>
      </w:r>
      <w:r>
        <w:rPr>
          <w:color w:val="070707"/>
          <w:w w:val="105"/>
          <w:sz w:val="30"/>
        </w:rPr>
        <w:t>обучающихся в</w:t>
      </w:r>
      <w:r>
        <w:rPr>
          <w:color w:val="070707"/>
          <w:spacing w:val="-9"/>
          <w:w w:val="105"/>
          <w:sz w:val="30"/>
        </w:rPr>
        <w:t> </w:t>
      </w:r>
      <w:r>
        <w:rPr>
          <w:color w:val="070707"/>
          <w:w w:val="105"/>
          <w:sz w:val="30"/>
        </w:rPr>
        <w:t>помещения</w:t>
      </w:r>
      <w:r>
        <w:rPr>
          <w:color w:val="070707"/>
          <w:w w:val="105"/>
          <w:sz w:val="30"/>
        </w:rPr>
        <w:t> для</w:t>
      </w:r>
      <w:r>
        <w:rPr>
          <w:color w:val="5E5E5E"/>
          <w:w w:val="105"/>
          <w:sz w:val="30"/>
        </w:rPr>
        <w:t>· </w:t>
      </w:r>
      <w:r>
        <w:rPr>
          <w:color w:val="070707"/>
          <w:w w:val="105"/>
          <w:sz w:val="30"/>
        </w:rPr>
        <w:t>приема пищи, рекомендуется</w:t>
      </w:r>
      <w:r>
        <w:rPr>
          <w:color w:val="070707"/>
          <w:spacing w:val="28"/>
          <w:w w:val="105"/>
          <w:sz w:val="30"/>
        </w:rPr>
        <w:t> </w:t>
      </w:r>
      <w:r>
        <w:rPr>
          <w:b/>
          <w:color w:val="070707"/>
          <w:w w:val="105"/>
          <w:sz w:val="31"/>
        </w:rPr>
        <w:t>регламентировать</w:t>
      </w:r>
      <w:r>
        <w:rPr>
          <w:b/>
          <w:color w:val="070707"/>
          <w:spacing w:val="-7"/>
          <w:w w:val="105"/>
          <w:sz w:val="31"/>
        </w:rPr>
        <w:t> </w:t>
      </w:r>
      <w:r>
        <w:rPr>
          <w:b/>
          <w:color w:val="070707"/>
          <w:w w:val="105"/>
          <w:sz w:val="31"/>
        </w:rPr>
        <w:t>локальным</w:t>
      </w:r>
      <w:r>
        <w:rPr>
          <w:b/>
          <w:color w:val="070707"/>
          <w:w w:val="105"/>
          <w:sz w:val="31"/>
        </w:rPr>
        <w:t> нормативным актом </w:t>
      </w:r>
      <w:r>
        <w:rPr>
          <w:color w:val="070707"/>
          <w:w w:val="105"/>
          <w:sz w:val="30"/>
        </w:rPr>
        <w:t>общеобразовательной организации.</w:t>
      </w:r>
    </w:p>
    <w:p>
      <w:pPr>
        <w:pStyle w:val="ListParagraph"/>
        <w:numPr>
          <w:ilvl w:val="1"/>
          <w:numId w:val="3"/>
        </w:numPr>
        <w:tabs>
          <w:tab w:pos="737" w:val="left" w:leader="none"/>
        </w:tabs>
        <w:spacing w:line="264" w:lineRule="auto" w:before="153" w:after="0"/>
        <w:ind w:left="129" w:right="281" w:hanging="1"/>
        <w:jc w:val="left"/>
        <w:rPr>
          <w:b/>
          <w:sz w:val="31"/>
        </w:rPr>
      </w:pPr>
      <w:r>
        <w:rPr>
          <w:color w:val="070707"/>
          <w:w w:val="105"/>
          <w:sz w:val="30"/>
        </w:rPr>
        <w:t>При</w:t>
      </w:r>
      <w:r>
        <w:rPr>
          <w:color w:val="070707"/>
          <w:spacing w:val="40"/>
          <w:w w:val="105"/>
          <w:sz w:val="30"/>
        </w:rPr>
        <w:t> </w:t>
      </w:r>
      <w:r>
        <w:rPr>
          <w:color w:val="070707"/>
          <w:w w:val="105"/>
          <w:sz w:val="30"/>
        </w:rPr>
        <w:t>проведении</w:t>
      </w:r>
      <w:r>
        <w:rPr>
          <w:color w:val="070707"/>
          <w:spacing w:val="40"/>
          <w:w w:val="105"/>
          <w:sz w:val="30"/>
        </w:rPr>
        <w:t> </w:t>
      </w:r>
      <w:r>
        <w:rPr>
          <w:color w:val="070707"/>
          <w:w w:val="105"/>
          <w:sz w:val="30"/>
        </w:rPr>
        <w:t>мероприятий</w:t>
      </w:r>
      <w:r>
        <w:rPr>
          <w:color w:val="070707"/>
          <w:spacing w:val="40"/>
          <w:w w:val="105"/>
          <w:sz w:val="30"/>
        </w:rPr>
        <w:t> </w:t>
      </w:r>
      <w:r>
        <w:rPr>
          <w:color w:val="070707"/>
          <w:w w:val="105"/>
          <w:sz w:val="30"/>
        </w:rPr>
        <w:t>родительского</w:t>
      </w:r>
      <w:r>
        <w:rPr>
          <w:color w:val="070707"/>
          <w:spacing w:val="40"/>
          <w:w w:val="105"/>
          <w:sz w:val="30"/>
        </w:rPr>
        <w:t> </w:t>
      </w:r>
      <w:r>
        <w:rPr>
          <w:color w:val="070707"/>
          <w:w w:val="105"/>
          <w:sz w:val="30"/>
        </w:rPr>
        <w:t>контроля</w:t>
      </w:r>
      <w:r>
        <w:rPr>
          <w:color w:val="070707"/>
          <w:spacing w:val="40"/>
          <w:w w:val="105"/>
          <w:sz w:val="30"/>
        </w:rPr>
        <w:t> </w:t>
      </w:r>
      <w:r>
        <w:rPr>
          <w:color w:val="070707"/>
          <w:w w:val="105"/>
          <w:sz w:val="30"/>
        </w:rPr>
        <w:t>за</w:t>
      </w:r>
      <w:r>
        <w:rPr>
          <w:color w:val="070707"/>
          <w:spacing w:val="39"/>
          <w:w w:val="105"/>
          <w:sz w:val="30"/>
        </w:rPr>
        <w:t> </w:t>
      </w:r>
      <w:r>
        <w:rPr>
          <w:color w:val="070707"/>
          <w:w w:val="105"/>
          <w:sz w:val="30"/>
        </w:rPr>
        <w:t>организацией питания детей в организованных</w:t>
      </w:r>
      <w:r>
        <w:rPr>
          <w:color w:val="070707"/>
          <w:spacing w:val="-4"/>
          <w:w w:val="105"/>
          <w:sz w:val="30"/>
        </w:rPr>
        <w:t> </w:t>
      </w:r>
      <w:r>
        <w:rPr>
          <w:color w:val="070707"/>
          <w:w w:val="105"/>
          <w:sz w:val="30"/>
        </w:rPr>
        <w:t>детских коллективах </w:t>
      </w:r>
      <w:r>
        <w:rPr>
          <w:b/>
          <w:color w:val="070707"/>
          <w:w w:val="105"/>
          <w:sz w:val="31"/>
        </w:rPr>
        <w:t>могут быть оценены:</w:t>
      </w:r>
    </w:p>
    <w:p>
      <w:pPr>
        <w:pStyle w:val="ListParagraph"/>
        <w:numPr>
          <w:ilvl w:val="0"/>
          <w:numId w:val="4"/>
        </w:numPr>
        <w:tabs>
          <w:tab w:pos="313" w:val="left" w:leader="none"/>
        </w:tabs>
        <w:spacing w:line="240" w:lineRule="auto" w:before="156" w:after="0"/>
        <w:ind w:left="312" w:right="0" w:hanging="190"/>
        <w:jc w:val="both"/>
        <w:rPr>
          <w:color w:val="070707"/>
          <w:sz w:val="31"/>
        </w:rPr>
      </w:pPr>
      <w:r>
        <w:rPr>
          <w:b/>
          <w:color w:val="070707"/>
          <w:sz w:val="31"/>
        </w:rPr>
        <w:t>соответствие</w:t>
      </w:r>
      <w:r>
        <w:rPr>
          <w:b/>
          <w:color w:val="070707"/>
          <w:spacing w:val="47"/>
          <w:sz w:val="31"/>
        </w:rPr>
        <w:t> </w:t>
      </w:r>
      <w:r>
        <w:rPr>
          <w:color w:val="070707"/>
          <w:sz w:val="30"/>
        </w:rPr>
        <w:t>реализуемых</w:t>
      </w:r>
      <w:r>
        <w:rPr>
          <w:color w:val="070707"/>
          <w:spacing w:val="43"/>
          <w:sz w:val="30"/>
        </w:rPr>
        <w:t> </w:t>
      </w:r>
      <w:r>
        <w:rPr>
          <w:b/>
          <w:color w:val="070707"/>
          <w:sz w:val="31"/>
        </w:rPr>
        <w:t>блюд</w:t>
      </w:r>
      <w:r>
        <w:rPr>
          <w:b/>
          <w:color w:val="070707"/>
          <w:spacing w:val="24"/>
          <w:sz w:val="31"/>
        </w:rPr>
        <w:t> </w:t>
      </w:r>
      <w:r>
        <w:rPr>
          <w:b/>
          <w:color w:val="070707"/>
          <w:sz w:val="31"/>
        </w:rPr>
        <w:t>утвержденному</w:t>
      </w:r>
      <w:r>
        <w:rPr>
          <w:b/>
          <w:color w:val="070707"/>
          <w:spacing w:val="57"/>
          <w:sz w:val="31"/>
        </w:rPr>
        <w:t> </w:t>
      </w:r>
      <w:r>
        <w:rPr>
          <w:b/>
          <w:color w:val="070707"/>
          <w:spacing w:val="-2"/>
          <w:sz w:val="31"/>
        </w:rPr>
        <w:t>меню;</w:t>
      </w:r>
    </w:p>
    <w:p>
      <w:pPr>
        <w:pStyle w:val="ListParagraph"/>
        <w:numPr>
          <w:ilvl w:val="0"/>
          <w:numId w:val="4"/>
        </w:numPr>
        <w:tabs>
          <w:tab w:pos="428" w:val="left" w:leader="none"/>
        </w:tabs>
        <w:spacing w:line="273" w:lineRule="auto" w:before="191" w:after="0"/>
        <w:ind w:left="120" w:right="267" w:hanging="2"/>
        <w:jc w:val="both"/>
        <w:rPr>
          <w:color w:val="070707"/>
          <w:sz w:val="31"/>
        </w:rPr>
      </w:pPr>
      <w:r>
        <w:rPr>
          <w:b/>
          <w:color w:val="070707"/>
          <w:w w:val="105"/>
          <w:sz w:val="31"/>
        </w:rPr>
        <w:t>санитарно-техническое</w:t>
      </w:r>
      <w:r>
        <w:rPr>
          <w:b/>
          <w:color w:val="070707"/>
          <w:w w:val="105"/>
          <w:sz w:val="31"/>
        </w:rPr>
        <w:t> содержание</w:t>
      </w:r>
      <w:r>
        <w:rPr>
          <w:b/>
          <w:color w:val="070707"/>
          <w:w w:val="105"/>
          <w:sz w:val="31"/>
        </w:rPr>
        <w:t> обеденного</w:t>
      </w:r>
      <w:r>
        <w:rPr>
          <w:b/>
          <w:color w:val="070707"/>
          <w:w w:val="105"/>
          <w:sz w:val="31"/>
        </w:rPr>
        <w:t> зала</w:t>
      </w:r>
      <w:r>
        <w:rPr>
          <w:b/>
          <w:color w:val="070707"/>
          <w:w w:val="105"/>
          <w:sz w:val="31"/>
        </w:rPr>
        <w:t> </w:t>
      </w:r>
      <w:r>
        <w:rPr>
          <w:color w:val="070707"/>
          <w:w w:val="105"/>
          <w:sz w:val="30"/>
        </w:rPr>
        <w:t>(помещения</w:t>
      </w:r>
      <w:r>
        <w:rPr>
          <w:color w:val="070707"/>
          <w:w w:val="105"/>
          <w:sz w:val="30"/>
        </w:rPr>
        <w:t> для приема</w:t>
      </w:r>
      <w:r>
        <w:rPr>
          <w:color w:val="070707"/>
          <w:w w:val="105"/>
          <w:sz w:val="30"/>
        </w:rPr>
        <w:t> пищи),</w:t>
      </w:r>
      <w:r>
        <w:rPr>
          <w:color w:val="070707"/>
          <w:w w:val="105"/>
          <w:sz w:val="30"/>
        </w:rPr>
        <w:t> состояние</w:t>
      </w:r>
      <w:r>
        <w:rPr>
          <w:color w:val="070707"/>
          <w:w w:val="105"/>
          <w:sz w:val="30"/>
        </w:rPr>
        <w:t> обеденной</w:t>
      </w:r>
      <w:r>
        <w:rPr>
          <w:color w:val="070707"/>
          <w:w w:val="105"/>
          <w:sz w:val="30"/>
        </w:rPr>
        <w:t> мебели,</w:t>
      </w:r>
      <w:r>
        <w:rPr>
          <w:color w:val="070707"/>
          <w:w w:val="105"/>
          <w:sz w:val="30"/>
        </w:rPr>
        <w:t> столовой</w:t>
      </w:r>
      <w:r>
        <w:rPr>
          <w:color w:val="070707"/>
          <w:w w:val="105"/>
          <w:sz w:val="30"/>
        </w:rPr>
        <w:t> посуды,</w:t>
      </w:r>
      <w:r>
        <w:rPr>
          <w:color w:val="070707"/>
          <w:w w:val="105"/>
          <w:sz w:val="30"/>
        </w:rPr>
        <w:t> наличие салфеток и т.п.;</w:t>
      </w:r>
    </w:p>
    <w:p>
      <w:pPr>
        <w:pStyle w:val="Title"/>
        <w:numPr>
          <w:ilvl w:val="0"/>
          <w:numId w:val="4"/>
        </w:numPr>
        <w:tabs>
          <w:tab w:pos="298" w:val="left" w:leader="none"/>
        </w:tabs>
        <w:spacing w:line="240" w:lineRule="auto" w:before="153" w:after="0"/>
        <w:ind w:left="297" w:right="0" w:hanging="184"/>
        <w:jc w:val="both"/>
        <w:rPr>
          <w:b w:val="0"/>
          <w:color w:val="070707"/>
        </w:rPr>
      </w:pPr>
      <w:r>
        <w:rPr>
          <w:color w:val="070707"/>
        </w:rPr>
        <w:t>условия</w:t>
      </w:r>
      <w:r>
        <w:rPr>
          <w:color w:val="070707"/>
          <w:spacing w:val="6"/>
        </w:rPr>
        <w:t> </w:t>
      </w:r>
      <w:r>
        <w:rPr>
          <w:color w:val="070707"/>
        </w:rPr>
        <w:t>соблюдения</w:t>
      </w:r>
      <w:r>
        <w:rPr>
          <w:color w:val="070707"/>
          <w:spacing w:val="37"/>
        </w:rPr>
        <w:t> </w:t>
      </w:r>
      <w:r>
        <w:rPr>
          <w:color w:val="070707"/>
        </w:rPr>
        <w:t>правил</w:t>
      </w:r>
      <w:r>
        <w:rPr>
          <w:color w:val="070707"/>
          <w:spacing w:val="13"/>
        </w:rPr>
        <w:t> </w:t>
      </w:r>
      <w:r>
        <w:rPr>
          <w:color w:val="070707"/>
        </w:rPr>
        <w:t>личной</w:t>
      </w:r>
      <w:r>
        <w:rPr>
          <w:color w:val="070707"/>
          <w:spacing w:val="20"/>
        </w:rPr>
        <w:t> </w:t>
      </w:r>
      <w:r>
        <w:rPr>
          <w:color w:val="070707"/>
        </w:rPr>
        <w:t>гигиены</w:t>
      </w:r>
      <w:r>
        <w:rPr>
          <w:color w:val="070707"/>
          <w:spacing w:val="18"/>
        </w:rPr>
        <w:t> </w:t>
      </w:r>
      <w:r>
        <w:rPr>
          <w:color w:val="070707"/>
          <w:spacing w:val="-2"/>
        </w:rPr>
        <w:t>обучающимися;</w:t>
      </w:r>
    </w:p>
    <w:p>
      <w:pPr>
        <w:pStyle w:val="ListParagraph"/>
        <w:numPr>
          <w:ilvl w:val="0"/>
          <w:numId w:val="4"/>
        </w:numPr>
        <w:tabs>
          <w:tab w:pos="300" w:val="left" w:leader="none"/>
        </w:tabs>
        <w:spacing w:line="271" w:lineRule="auto" w:before="201" w:after="0"/>
        <w:ind w:left="113" w:right="259" w:firstLine="0"/>
        <w:jc w:val="both"/>
        <w:rPr>
          <w:color w:val="070707"/>
          <w:sz w:val="31"/>
        </w:rPr>
      </w:pPr>
      <w:r>
        <w:rPr>
          <w:b/>
          <w:color w:val="070707"/>
          <w:w w:val="105"/>
          <w:sz w:val="31"/>
        </w:rPr>
        <w:t>наличие</w:t>
      </w:r>
      <w:r>
        <w:rPr>
          <w:b/>
          <w:color w:val="070707"/>
          <w:spacing w:val="-21"/>
          <w:w w:val="105"/>
          <w:sz w:val="31"/>
        </w:rPr>
        <w:t> </w:t>
      </w:r>
      <w:r>
        <w:rPr>
          <w:b/>
          <w:color w:val="070707"/>
          <w:w w:val="105"/>
          <w:sz w:val="31"/>
        </w:rPr>
        <w:t>и</w:t>
      </w:r>
      <w:r>
        <w:rPr>
          <w:b/>
          <w:color w:val="070707"/>
          <w:spacing w:val="-20"/>
          <w:w w:val="105"/>
          <w:sz w:val="31"/>
        </w:rPr>
        <w:t> </w:t>
      </w:r>
      <w:r>
        <w:rPr>
          <w:b/>
          <w:color w:val="070707"/>
          <w:w w:val="105"/>
          <w:sz w:val="31"/>
        </w:rPr>
        <w:t>состояние</w:t>
      </w:r>
      <w:r>
        <w:rPr>
          <w:b/>
          <w:color w:val="070707"/>
          <w:spacing w:val="-21"/>
          <w:w w:val="105"/>
          <w:sz w:val="31"/>
        </w:rPr>
        <w:t> </w:t>
      </w:r>
      <w:r>
        <w:rPr>
          <w:b/>
          <w:color w:val="070707"/>
          <w:w w:val="105"/>
          <w:sz w:val="31"/>
        </w:rPr>
        <w:t>санитарной</w:t>
      </w:r>
      <w:r>
        <w:rPr>
          <w:b/>
          <w:color w:val="070707"/>
          <w:spacing w:val="-20"/>
          <w:w w:val="105"/>
          <w:sz w:val="31"/>
        </w:rPr>
        <w:t> </w:t>
      </w:r>
      <w:r>
        <w:rPr>
          <w:b/>
          <w:color w:val="070707"/>
          <w:w w:val="105"/>
          <w:sz w:val="31"/>
        </w:rPr>
        <w:t>одежды</w:t>
      </w:r>
      <w:r>
        <w:rPr>
          <w:b/>
          <w:color w:val="070707"/>
          <w:spacing w:val="-20"/>
          <w:w w:val="105"/>
          <w:sz w:val="31"/>
        </w:rPr>
        <w:t> </w:t>
      </w:r>
      <w:r>
        <w:rPr>
          <w:color w:val="070707"/>
          <w:w w:val="105"/>
          <w:sz w:val="30"/>
        </w:rPr>
        <w:t>у</w:t>
      </w:r>
      <w:r>
        <w:rPr>
          <w:color w:val="070707"/>
          <w:spacing w:val="-20"/>
          <w:w w:val="105"/>
          <w:sz w:val="30"/>
        </w:rPr>
        <w:t> </w:t>
      </w:r>
      <w:r>
        <w:rPr>
          <w:color w:val="070707"/>
          <w:w w:val="105"/>
          <w:sz w:val="30"/>
        </w:rPr>
        <w:t>сотрудников,</w:t>
      </w:r>
      <w:r>
        <w:rPr>
          <w:color w:val="070707"/>
          <w:spacing w:val="-18"/>
          <w:w w:val="105"/>
          <w:sz w:val="30"/>
        </w:rPr>
        <w:t> </w:t>
      </w:r>
      <w:r>
        <w:rPr>
          <w:color w:val="070707"/>
          <w:w w:val="105"/>
          <w:sz w:val="30"/>
        </w:rPr>
        <w:t>осуществляющих раздачу готовых блюд;</w:t>
      </w:r>
    </w:p>
    <w:p>
      <w:pPr>
        <w:pStyle w:val="ListParagraph"/>
        <w:numPr>
          <w:ilvl w:val="0"/>
          <w:numId w:val="4"/>
        </w:numPr>
        <w:tabs>
          <w:tab w:pos="295" w:val="left" w:leader="none"/>
        </w:tabs>
        <w:spacing w:line="240" w:lineRule="auto" w:before="159" w:after="0"/>
        <w:ind w:left="294" w:right="0" w:hanging="186"/>
        <w:jc w:val="both"/>
        <w:rPr>
          <w:color w:val="070707"/>
          <w:sz w:val="30"/>
        </w:rPr>
      </w:pPr>
      <w:r>
        <w:rPr>
          <w:color w:val="070707"/>
          <w:w w:val="105"/>
          <w:sz w:val="30"/>
        </w:rPr>
        <w:t>объем</w:t>
      </w:r>
      <w:r>
        <w:rPr>
          <w:color w:val="070707"/>
          <w:spacing w:val="3"/>
          <w:w w:val="105"/>
          <w:sz w:val="30"/>
        </w:rPr>
        <w:t> </w:t>
      </w:r>
      <w:r>
        <w:rPr>
          <w:color w:val="070707"/>
          <w:w w:val="105"/>
          <w:sz w:val="30"/>
        </w:rPr>
        <w:t>и</w:t>
      </w:r>
      <w:r>
        <w:rPr>
          <w:color w:val="070707"/>
          <w:spacing w:val="-11"/>
          <w:w w:val="105"/>
          <w:sz w:val="30"/>
        </w:rPr>
        <w:t> </w:t>
      </w:r>
      <w:r>
        <w:rPr>
          <w:color w:val="070707"/>
          <w:w w:val="105"/>
          <w:sz w:val="30"/>
        </w:rPr>
        <w:t>вид</w:t>
      </w:r>
      <w:r>
        <w:rPr>
          <w:color w:val="070707"/>
          <w:spacing w:val="-6"/>
          <w:w w:val="105"/>
          <w:sz w:val="30"/>
        </w:rPr>
        <w:t> </w:t>
      </w:r>
      <w:r>
        <w:rPr>
          <w:color w:val="070707"/>
          <w:w w:val="105"/>
          <w:sz w:val="30"/>
        </w:rPr>
        <w:t>пищевых</w:t>
      </w:r>
      <w:r>
        <w:rPr>
          <w:color w:val="070707"/>
          <w:spacing w:val="4"/>
          <w:w w:val="105"/>
          <w:sz w:val="30"/>
        </w:rPr>
        <w:t> </w:t>
      </w:r>
      <w:r>
        <w:rPr>
          <w:color w:val="070707"/>
          <w:w w:val="105"/>
          <w:sz w:val="30"/>
        </w:rPr>
        <w:t>отходов</w:t>
      </w:r>
      <w:r>
        <w:rPr>
          <w:color w:val="070707"/>
          <w:spacing w:val="1"/>
          <w:w w:val="105"/>
          <w:sz w:val="30"/>
        </w:rPr>
        <w:t> </w:t>
      </w:r>
      <w:r>
        <w:rPr>
          <w:color w:val="070707"/>
          <w:w w:val="105"/>
          <w:sz w:val="30"/>
        </w:rPr>
        <w:t>после</w:t>
      </w:r>
      <w:r>
        <w:rPr>
          <w:color w:val="070707"/>
          <w:spacing w:val="-8"/>
          <w:w w:val="105"/>
          <w:sz w:val="30"/>
        </w:rPr>
        <w:t> </w:t>
      </w:r>
      <w:r>
        <w:rPr>
          <w:color w:val="070707"/>
          <w:w w:val="105"/>
          <w:sz w:val="30"/>
        </w:rPr>
        <w:t>приема</w:t>
      </w:r>
      <w:r>
        <w:rPr>
          <w:color w:val="070707"/>
          <w:spacing w:val="1"/>
          <w:w w:val="105"/>
          <w:sz w:val="30"/>
        </w:rPr>
        <w:t> </w:t>
      </w:r>
      <w:r>
        <w:rPr>
          <w:color w:val="070707"/>
          <w:spacing w:val="-2"/>
          <w:w w:val="105"/>
          <w:sz w:val="30"/>
        </w:rPr>
        <w:t>пищи;</w:t>
      </w:r>
      <w:r>
        <w:rPr>
          <w:color w:val="B5B5B5"/>
          <w:spacing w:val="-2"/>
          <w:w w:val="105"/>
          <w:sz w:val="30"/>
        </w:rPr>
        <w:t>·</w:t>
      </w:r>
    </w:p>
    <w:p>
      <w:pPr>
        <w:pStyle w:val="ListParagraph"/>
        <w:numPr>
          <w:ilvl w:val="0"/>
          <w:numId w:val="4"/>
        </w:numPr>
        <w:tabs>
          <w:tab w:pos="457" w:val="left" w:leader="none"/>
        </w:tabs>
        <w:spacing w:line="268" w:lineRule="auto" w:before="203" w:after="0"/>
        <w:ind w:left="111" w:right="273" w:hanging="2"/>
        <w:jc w:val="both"/>
        <w:rPr>
          <w:color w:val="070707"/>
          <w:sz w:val="30"/>
        </w:rPr>
      </w:pPr>
      <w:r>
        <w:rPr>
          <w:color w:val="070707"/>
          <w:w w:val="105"/>
          <w:sz w:val="30"/>
        </w:rPr>
        <w:t>вкусовые</w:t>
      </w:r>
      <w:r>
        <w:rPr>
          <w:color w:val="070707"/>
          <w:w w:val="105"/>
          <w:sz w:val="30"/>
        </w:rPr>
        <w:t> предпочтения</w:t>
      </w:r>
      <w:r>
        <w:rPr>
          <w:color w:val="070707"/>
          <w:w w:val="105"/>
          <w:sz w:val="30"/>
        </w:rPr>
        <w:t> детей,_</w:t>
      </w:r>
      <w:r>
        <w:rPr>
          <w:color w:val="070707"/>
          <w:w w:val="105"/>
          <w:sz w:val="30"/>
        </w:rPr>
        <w:t> </w:t>
      </w:r>
      <w:r>
        <w:rPr>
          <w:b/>
          <w:color w:val="070707"/>
          <w:w w:val="105"/>
          <w:sz w:val="31"/>
        </w:rPr>
        <w:t>удовлетворенность</w:t>
      </w:r>
      <w:r>
        <w:rPr>
          <w:b/>
          <w:color w:val="070707"/>
          <w:w w:val="105"/>
          <w:sz w:val="31"/>
        </w:rPr>
        <w:t> ассортиментом</w:t>
      </w:r>
      <w:r>
        <w:rPr>
          <w:b/>
          <w:color w:val="070707"/>
          <w:w w:val="105"/>
          <w:sz w:val="31"/>
        </w:rPr>
        <w:t> и качеством</w:t>
      </w:r>
      <w:r>
        <w:rPr>
          <w:b/>
          <w:color w:val="070707"/>
          <w:w w:val="105"/>
          <w:sz w:val="31"/>
        </w:rPr>
        <w:t> потребляемых</w:t>
      </w:r>
      <w:r>
        <w:rPr>
          <w:b/>
          <w:color w:val="070707"/>
          <w:w w:val="105"/>
          <w:sz w:val="31"/>
        </w:rPr>
        <w:t> блюд</w:t>
      </w:r>
      <w:r>
        <w:rPr>
          <w:b/>
          <w:color w:val="070707"/>
          <w:spacing w:val="-5"/>
          <w:w w:val="105"/>
          <w:sz w:val="31"/>
        </w:rPr>
        <w:t> </w:t>
      </w:r>
      <w:r>
        <w:rPr>
          <w:color w:val="070707"/>
          <w:w w:val="105"/>
          <w:sz w:val="30"/>
        </w:rPr>
        <w:t>по</w:t>
      </w:r>
      <w:r>
        <w:rPr>
          <w:color w:val="070707"/>
          <w:spacing w:val="-12"/>
          <w:w w:val="105"/>
          <w:sz w:val="30"/>
        </w:rPr>
        <w:t> </w:t>
      </w:r>
      <w:r>
        <w:rPr>
          <w:color w:val="070707"/>
          <w:w w:val="105"/>
          <w:sz w:val="30"/>
        </w:rPr>
        <w:t>результатам</w:t>
      </w:r>
      <w:r>
        <w:rPr>
          <w:color w:val="070707"/>
          <w:w w:val="105"/>
          <w:sz w:val="30"/>
        </w:rPr>
        <w:t> выборочного</w:t>
      </w:r>
      <w:r>
        <w:rPr>
          <w:color w:val="070707"/>
          <w:w w:val="105"/>
          <w:sz w:val="30"/>
        </w:rPr>
        <w:t> опроса</w:t>
      </w:r>
      <w:r>
        <w:rPr>
          <w:color w:val="070707"/>
          <w:spacing w:val="-1"/>
          <w:w w:val="105"/>
          <w:sz w:val="30"/>
        </w:rPr>
        <w:t> </w:t>
      </w:r>
      <w:r>
        <w:rPr>
          <w:color w:val="070707"/>
          <w:w w:val="105"/>
          <w:sz w:val="30"/>
        </w:rPr>
        <w:t>детей с согласия их родителей или иных законных представителей;</w:t>
      </w:r>
    </w:p>
    <w:p>
      <w:pPr>
        <w:pStyle w:val="Title"/>
        <w:numPr>
          <w:ilvl w:val="0"/>
          <w:numId w:val="4"/>
        </w:numPr>
        <w:tabs>
          <w:tab w:pos="290" w:val="left" w:leader="none"/>
        </w:tabs>
        <w:spacing w:line="240" w:lineRule="auto" w:before="156" w:after="0"/>
        <w:ind w:left="289" w:right="0" w:hanging="186"/>
        <w:jc w:val="both"/>
        <w:rPr>
          <w:b w:val="0"/>
          <w:color w:val="070707"/>
        </w:rPr>
      </w:pPr>
      <w:r>
        <w:rPr>
          <w:color w:val="070707"/>
        </w:rPr>
        <w:t>информирование</w:t>
      </w:r>
      <w:r>
        <w:rPr>
          <w:color w:val="070707"/>
          <w:spacing w:val="11"/>
        </w:rPr>
        <w:t> </w:t>
      </w:r>
      <w:r>
        <w:rPr>
          <w:color w:val="070707"/>
        </w:rPr>
        <w:t>родителей</w:t>
      </w:r>
      <w:r>
        <w:rPr>
          <w:color w:val="070707"/>
          <w:spacing w:val="29"/>
        </w:rPr>
        <w:t> </w:t>
      </w:r>
      <w:r>
        <w:rPr>
          <w:color w:val="070707"/>
        </w:rPr>
        <w:t>и</w:t>
      </w:r>
      <w:r>
        <w:rPr>
          <w:color w:val="070707"/>
          <w:spacing w:val="-4"/>
        </w:rPr>
        <w:t> </w:t>
      </w:r>
      <w:r>
        <w:rPr>
          <w:color w:val="070707"/>
        </w:rPr>
        <w:t>детей</w:t>
      </w:r>
      <w:r>
        <w:rPr>
          <w:color w:val="070707"/>
          <w:spacing w:val="18"/>
        </w:rPr>
        <w:t> </w:t>
      </w:r>
      <w:r>
        <w:rPr>
          <w:color w:val="070707"/>
        </w:rPr>
        <w:t>о</w:t>
      </w:r>
      <w:r>
        <w:rPr>
          <w:color w:val="070707"/>
          <w:spacing w:val="1"/>
        </w:rPr>
        <w:t> </w:t>
      </w:r>
      <w:r>
        <w:rPr>
          <w:color w:val="070707"/>
        </w:rPr>
        <w:t>здоровом</w:t>
      </w:r>
      <w:r>
        <w:rPr>
          <w:color w:val="070707"/>
          <w:spacing w:val="38"/>
        </w:rPr>
        <w:t> </w:t>
      </w:r>
      <w:r>
        <w:rPr>
          <w:color w:val="070707"/>
          <w:spacing w:val="-2"/>
        </w:rPr>
        <w:t>питании.</w:t>
      </w:r>
    </w:p>
    <w:sectPr>
      <w:type w:val="continuous"/>
      <w:pgSz w:w="11920" w:h="16840"/>
      <w:pgMar w:top="180" w:bottom="280" w:left="7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20" w:hanging="189"/>
      </w:pPr>
      <w:rPr>
        <w:rFonts w:hint="default" w:ascii="Times New Roman" w:hAnsi="Times New Roman" w:eastAsia="Times New Roman" w:cs="Times New Roman"/>
        <w:w w:val="108"/>
      </w:rPr>
    </w:lvl>
    <w:lvl w:ilvl="1">
      <w:start w:val="0"/>
      <w:numFmt w:val="bullet"/>
      <w:lvlText w:val="•"/>
      <w:lvlJc w:val="left"/>
      <w:pPr>
        <w:ind w:left="1216" w:hanging="1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2" w:hanging="1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8" w:hanging="1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4" w:hanging="1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1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6" w:hanging="1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2" w:hanging="1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8" w:hanging="189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32" w:hanging="71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" w:hanging="7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70707"/>
        <w:w w:val="105"/>
        <w:sz w:val="30"/>
        <w:szCs w:val="30"/>
      </w:rPr>
    </w:lvl>
    <w:lvl w:ilvl="2">
      <w:start w:val="0"/>
      <w:numFmt w:val="bullet"/>
      <w:lvlText w:val="•"/>
      <w:lvlJc w:val="left"/>
      <w:pPr>
        <w:ind w:left="2328" w:hanging="7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2" w:hanging="7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6" w:hanging="7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7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4" w:hanging="7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8" w:hanging="7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71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97" w:hanging="19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70707"/>
        <w:w w:val="108"/>
        <w:sz w:val="30"/>
        <w:szCs w:val="30"/>
      </w:rPr>
    </w:lvl>
    <w:lvl w:ilvl="1">
      <w:start w:val="0"/>
      <w:numFmt w:val="bullet"/>
      <w:lvlText w:val="•"/>
      <w:lvlJc w:val="left"/>
      <w:pPr>
        <w:ind w:left="1288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4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0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6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4" w:hanging="1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5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5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70707"/>
        <w:w w:val="104"/>
        <w:sz w:val="30"/>
        <w:szCs w:val="30"/>
      </w:rPr>
    </w:lvl>
    <w:lvl w:ilvl="2">
      <w:start w:val="0"/>
      <w:numFmt w:val="bullet"/>
      <w:lvlText w:val="•"/>
      <w:lvlJc w:val="left"/>
      <w:pPr>
        <w:ind w:left="3417" w:hanging="5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5" w:hanging="5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33" w:hanging="5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91" w:hanging="5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48" w:hanging="5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6" w:hanging="5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4" w:hanging="54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7"/>
      <w:ind w:left="129" w:hanging="562"/>
      <w:jc w:val="both"/>
    </w:pPr>
    <w:rPr>
      <w:rFonts w:ascii="Times New Roman" w:hAnsi="Times New Roman" w:eastAsia="Times New Roman" w:cs="Times New Roman"/>
      <w:sz w:val="30"/>
      <w:szCs w:val="30"/>
    </w:rPr>
  </w:style>
  <w:style w:styleId="Title" w:type="paragraph">
    <w:name w:val="Title"/>
    <w:basedOn w:val="Normal"/>
    <w:uiPriority w:val="1"/>
    <w:qFormat/>
    <w:pPr>
      <w:spacing w:before="153"/>
      <w:ind w:left="289" w:hanging="186"/>
      <w:jc w:val="both"/>
    </w:pPr>
    <w:rPr>
      <w:rFonts w:ascii="Times New Roman" w:hAnsi="Times New Roman" w:eastAsia="Times New Roman" w:cs="Times New Roman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>
      <w:spacing w:before="153"/>
      <w:ind w:left="111" w:hanging="18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2024-05-31T11:10:24Z</dcterms:created>
  <dcterms:modified xsi:type="dcterms:W3CDTF">2024-05-31T11:10:24Z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Creator">
    <vt:lpwstr>HP Scan</vt:lpwstr>
  </property>
  <property fmtid="{D5CDD505-2E9C-101B-9397-08002B2CF9AE}" pid="4" name="LastSaved">
    <vt:filetime>2024-05-31T00:00:00Z</vt:filetime>
  </property>
</Properties>
</file>