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3418" w:firstLineChars="1221"/>
        <w:jc w:val="both"/>
        <w:rPr>
          <w:rStyle w:val="5"/>
          <w:rFonts w:hint="default"/>
          <w:color w:val="000000"/>
          <w:sz w:val="28"/>
          <w:szCs w:val="28"/>
          <w:lang w:val="ru-RU"/>
        </w:rPr>
      </w:pPr>
      <w:r>
        <w:rPr>
          <w:rStyle w:val="5"/>
          <w:color w:val="000000"/>
          <w:sz w:val="28"/>
          <w:szCs w:val="28"/>
          <w:lang w:val="ru-RU"/>
        </w:rPr>
        <w:t>ТЕМАТИКА</w:t>
      </w:r>
      <w:r>
        <w:rPr>
          <w:rStyle w:val="5"/>
          <w:rFonts w:hint="default"/>
          <w:color w:val="000000"/>
          <w:sz w:val="28"/>
          <w:szCs w:val="28"/>
          <w:lang w:val="ru-RU"/>
        </w:rPr>
        <w:t xml:space="preserve"> СМЕНЫ</w:t>
      </w:r>
    </w:p>
    <w:p>
      <w:pPr>
        <w:pStyle w:val="4"/>
        <w:shd w:val="clear" w:color="auto" w:fill="FFFFFF"/>
        <w:spacing w:before="0" w:beforeAutospacing="0" w:after="0" w:afterAutospacing="0"/>
        <w:ind w:firstLine="3418" w:firstLineChars="1221"/>
        <w:jc w:val="both"/>
        <w:rPr>
          <w:rStyle w:val="5"/>
          <w:rFonts w:hint="default"/>
          <w:color w:val="000000"/>
          <w:sz w:val="28"/>
          <w:szCs w:val="28"/>
          <w:lang w:val="ru-RU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 </w:t>
      </w:r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Такая форма активного труда и отдыха содействует развитию и сплочению временного детского коллектива.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Летний лагерь труда и отдыха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Style w:val="5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 Деятельность воспитанников во время лагерной смены осуществляется одним отрядом с наполняемостью 10 человек. Возраст учеников от 1</w:t>
      </w:r>
      <w:r>
        <w:rPr>
          <w:rStyle w:val="5"/>
          <w:rFonts w:hint="default"/>
          <w:color w:val="000000"/>
          <w:sz w:val="28"/>
          <w:szCs w:val="28"/>
          <w:lang w:val="ru-RU"/>
        </w:rPr>
        <w:t>4</w:t>
      </w:r>
      <w:r>
        <w:rPr>
          <w:rStyle w:val="5"/>
          <w:color w:val="000000"/>
          <w:sz w:val="28"/>
          <w:szCs w:val="28"/>
        </w:rPr>
        <w:t xml:space="preserve"> до 17 лет.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Трудовой лагерь при школе организуется из учащихся </w:t>
      </w:r>
      <w:r>
        <w:rPr>
          <w:rStyle w:val="5"/>
          <w:rFonts w:hint="default"/>
          <w:color w:val="000000"/>
          <w:sz w:val="28"/>
          <w:szCs w:val="28"/>
          <w:lang w:val="ru-RU"/>
        </w:rPr>
        <w:t>7</w:t>
      </w:r>
      <w:r>
        <w:rPr>
          <w:rStyle w:val="5"/>
          <w:color w:val="000000"/>
          <w:sz w:val="28"/>
          <w:szCs w:val="28"/>
        </w:rPr>
        <w:t>-х</w:t>
      </w:r>
      <w:r>
        <w:rPr>
          <w:rStyle w:val="5"/>
          <w:rFonts w:hint="default"/>
          <w:color w:val="000000"/>
          <w:sz w:val="28"/>
          <w:szCs w:val="28"/>
          <w:lang w:val="ru-RU"/>
        </w:rPr>
        <w:t xml:space="preserve">, 8-х </w:t>
      </w:r>
      <w:r>
        <w:rPr>
          <w:rStyle w:val="5"/>
          <w:color w:val="000000"/>
          <w:sz w:val="28"/>
          <w:szCs w:val="28"/>
        </w:rPr>
        <w:t>и 10-х классов на 5 календарных дней.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Style w:val="5"/>
          <w:color w:val="000000"/>
          <w:sz w:val="28"/>
          <w:szCs w:val="28"/>
        </w:rPr>
      </w:pPr>
      <w:r>
        <w:rPr>
          <w:rStyle w:val="8"/>
          <w:b/>
          <w:bCs/>
          <w:color w:val="000000"/>
          <w:sz w:val="28"/>
          <w:szCs w:val="28"/>
        </w:rPr>
        <w:t>ЦЕЛЬ:  </w:t>
      </w:r>
      <w:r>
        <w:rPr>
          <w:rStyle w:val="9"/>
          <w:color w:val="000000"/>
          <w:sz w:val="28"/>
          <w:szCs w:val="28"/>
          <w:shd w:val="clear" w:color="auto" w:fill="FFFFFF"/>
        </w:rPr>
        <w:t xml:space="preserve"> Организация </w:t>
      </w:r>
      <w:r>
        <w:rPr>
          <w:rStyle w:val="5"/>
          <w:color w:val="000000"/>
          <w:sz w:val="28"/>
          <w:szCs w:val="28"/>
        </w:rPr>
        <w:t>труда и отдыха учащихся</w:t>
      </w:r>
      <w:r>
        <w:rPr>
          <w:rStyle w:val="9"/>
          <w:color w:val="000000"/>
          <w:sz w:val="28"/>
          <w:szCs w:val="28"/>
          <w:shd w:val="clear" w:color="auto" w:fill="FFFFFF"/>
        </w:rPr>
        <w:t xml:space="preserve"> в каникулярной занятости, трудоустройство. </w:t>
      </w:r>
      <w:r>
        <w:rPr>
          <w:rStyle w:val="5"/>
          <w:color w:val="000000"/>
          <w:sz w:val="28"/>
          <w:szCs w:val="28"/>
        </w:rPr>
        <w:t>Организация, помощь в укреплении семейной экономики.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b/>
          <w:bCs/>
          <w:color w:val="000000"/>
          <w:sz w:val="28"/>
          <w:szCs w:val="28"/>
        </w:rPr>
        <w:t>ЗАДАЧИ:</w:t>
      </w:r>
    </w:p>
    <w:p>
      <w:pPr>
        <w:pStyle w:val="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закрепление навыков  сельскохозяйственных  работ в процессе благоустройства школы  в летний период;</w:t>
      </w:r>
    </w:p>
    <w:p>
      <w:pPr>
        <w:pStyle w:val="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Сохранение и укрепление здоровья воспитанников, популяризация здорового образа жизни;</w:t>
      </w:r>
    </w:p>
    <w:p>
      <w:pPr>
        <w:pStyle w:val="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Формирование культуры межличностного общения;</w:t>
      </w:r>
    </w:p>
    <w:p>
      <w:pPr>
        <w:pStyle w:val="1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800"/>
        <w:rPr>
          <w:rStyle w:val="5"/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Профилактика безнадзорности, правонарушений среди подростков.</w:t>
      </w:r>
    </w:p>
    <w:p>
      <w:pPr>
        <w:pStyle w:val="12"/>
        <w:shd w:val="clear" w:color="auto" w:fill="FFFFFF"/>
        <w:spacing w:before="30" w:beforeAutospacing="0" w:after="30" w:afterAutospacing="0"/>
        <w:rPr>
          <w:rStyle w:val="5"/>
          <w:color w:val="000000"/>
          <w:sz w:val="28"/>
          <w:szCs w:val="28"/>
        </w:rPr>
      </w:pPr>
    </w:p>
    <w:p>
      <w:pPr>
        <w:pStyle w:val="12"/>
        <w:shd w:val="clear" w:color="auto" w:fill="FFFFFF"/>
        <w:spacing w:before="30" w:beforeAutospacing="0" w:after="30" w:afterAutospacing="0"/>
        <w:rPr>
          <w:rStyle w:val="5"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b/>
          <w:bCs/>
          <w:color w:val="000000"/>
          <w:sz w:val="28"/>
          <w:szCs w:val="28"/>
        </w:rPr>
        <w:t>Трудовые дела</w:t>
      </w:r>
    </w:p>
    <w:p>
      <w:pPr>
        <w:pStyle w:val="6"/>
        <w:numPr>
          <w:ilvl w:val="0"/>
          <w:numId w:val="2"/>
        </w:numPr>
        <w:shd w:val="clear" w:color="auto" w:fill="FFFFFF"/>
        <w:ind w:left="1440"/>
        <w:jc w:val="both"/>
        <w:rPr>
          <w:rStyle w:val="5"/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Прополка  клумб на территории школы.</w:t>
      </w:r>
    </w:p>
    <w:p>
      <w:pPr>
        <w:pStyle w:val="6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Уход за рабатками и бордюрами.</w:t>
      </w:r>
    </w:p>
    <w:p>
      <w:pPr>
        <w:pStyle w:val="14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 Уборка  травы на пришкольной территории.</w:t>
      </w:r>
    </w:p>
    <w:p>
      <w:pPr>
        <w:pStyle w:val="14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Полив растений на клумбах.</w:t>
      </w:r>
    </w:p>
    <w:p>
      <w:pPr>
        <w:pStyle w:val="14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 xml:space="preserve"> Уборка дорожек и площадок от веток. </w:t>
      </w:r>
    </w:p>
    <w:p>
      <w:pPr>
        <w:pStyle w:val="14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Подготовка к утилизации старой школьной мебели.</w:t>
      </w:r>
    </w:p>
    <w:p>
      <w:pPr>
        <w:pStyle w:val="6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Подготовка  книг из школьной библиотеки к сдаче на макулатуру.</w:t>
      </w:r>
    </w:p>
    <w:p>
      <w:pPr>
        <w:pStyle w:val="6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Оказание помощи в ремонте книг школьной библиотеке.</w:t>
      </w:r>
    </w:p>
    <w:p>
      <w:pPr>
        <w:pStyle w:val="6"/>
        <w:numPr>
          <w:ilvl w:val="0"/>
          <w:numId w:val="2"/>
        </w:numPr>
        <w:shd w:val="clear" w:color="auto" w:fill="FFFFFF"/>
        <w:ind w:left="1440"/>
        <w:jc w:val="both"/>
        <w:rPr>
          <w:rStyle w:val="5"/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Стрижка кустарников на территории школы.</w:t>
      </w:r>
    </w:p>
    <w:p>
      <w:pPr>
        <w:pStyle w:val="6"/>
        <w:shd w:val="clear" w:color="auto" w:fill="FFFFFF"/>
        <w:jc w:val="both"/>
        <w:rPr>
          <w:rStyle w:val="5"/>
          <w:color w:val="000000"/>
          <w:sz w:val="28"/>
          <w:szCs w:val="28"/>
        </w:rPr>
      </w:pPr>
    </w:p>
    <w:p>
      <w:pPr>
        <w:pStyle w:val="6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color w:val="000000"/>
          <w:sz w:val="28"/>
          <w:szCs w:val="28"/>
        </w:rPr>
        <w:t>Все работы на пришкольной территории проводятся с учетом погодных условий, в солнечные дни  в теневых местах или лёгкой полутени. В дождливую погоду работы проводятся внутри помещения школы. Поэтому, начальник лагеря может скорректировать работу трудового отряда и она может не совпадать с планом работы трудового отряда.</w:t>
      </w:r>
    </w:p>
    <w:p>
      <w:pPr>
        <w:pStyle w:val="12"/>
        <w:shd w:val="clear" w:color="auto" w:fill="FFFFFF"/>
        <w:spacing w:before="30" w:beforeAutospacing="0" w:after="30" w:afterAutospacing="0"/>
        <w:rPr>
          <w:rStyle w:val="5"/>
          <w:color w:val="000000"/>
          <w:sz w:val="28"/>
          <w:szCs w:val="28"/>
        </w:rPr>
      </w:pPr>
    </w:p>
    <w:p>
      <w:pPr>
        <w:pStyle w:val="12"/>
        <w:shd w:val="clear" w:color="auto" w:fill="FFFFFF"/>
        <w:spacing w:before="30" w:beforeAutospacing="0" w:after="30" w:afterAutospacing="0"/>
        <w:rPr>
          <w:rStyle w:val="5"/>
          <w:color w:val="000000"/>
          <w:sz w:val="28"/>
          <w:szCs w:val="28"/>
        </w:rPr>
      </w:pPr>
    </w:p>
    <w:p>
      <w:pPr>
        <w:pStyle w:val="1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</w:p>
    <w:p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  <w:t>Начальник лагеря _______________В.В. Яковлева</w:t>
      </w:r>
    </w:p>
    <w:p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</w:pPr>
    </w:p>
    <w:p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</w:pPr>
    </w:p>
    <w:p>
      <w:pPr>
        <w:shd w:val="clear" w:color="auto" w:fill="FFFFFF"/>
        <w:spacing w:line="240" w:lineRule="auto"/>
        <w:ind w:left="0" w:firstLine="0"/>
        <w:jc w:val="center"/>
        <w:rPr>
          <w:rFonts w:ascii="Calibri" w:hAnsi="Calibri" w:eastAsia="Times New Roman" w:cs="Calibri"/>
          <w:color w:val="000000"/>
          <w:kern w:val="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  <w:t>Директор МБОУ СШ № 45 _____________Н.Н. Раклистова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  <w:szCs w:val="28"/>
          <w:lang w:eastAsia="ru-RU"/>
        </w:rPr>
        <w:br w:type="textWrapping"/>
      </w: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C6123"/>
    <w:multiLevelType w:val="multilevel"/>
    <w:tmpl w:val="435C61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7334031"/>
    <w:multiLevelType w:val="multilevel"/>
    <w:tmpl w:val="773340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C32F7"/>
    <w:rsid w:val="000C32F7"/>
    <w:rsid w:val="00195EDC"/>
    <w:rsid w:val="003643EF"/>
    <w:rsid w:val="0058692F"/>
    <w:rsid w:val="006258B8"/>
    <w:rsid w:val="006445F2"/>
    <w:rsid w:val="0073778F"/>
    <w:rsid w:val="007D642D"/>
    <w:rsid w:val="00B55C4E"/>
    <w:rsid w:val="0D1C7ACD"/>
    <w:rsid w:val="663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left="-567" w:firstLine="567"/>
      <w:jc w:val="both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29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character" w:customStyle="1" w:styleId="5">
    <w:name w:val="c2"/>
    <w:basedOn w:val="2"/>
    <w:uiPriority w:val="0"/>
  </w:style>
  <w:style w:type="paragraph" w:customStyle="1" w:styleId="6">
    <w:name w:val="c15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character" w:customStyle="1" w:styleId="7">
    <w:name w:val="c5"/>
    <w:basedOn w:val="2"/>
    <w:autoRedefine/>
    <w:uiPriority w:val="0"/>
  </w:style>
  <w:style w:type="character" w:customStyle="1" w:styleId="8">
    <w:name w:val="c63"/>
    <w:basedOn w:val="2"/>
    <w:uiPriority w:val="0"/>
  </w:style>
  <w:style w:type="character" w:customStyle="1" w:styleId="9">
    <w:name w:val="c21"/>
    <w:basedOn w:val="2"/>
    <w:uiPriority w:val="0"/>
  </w:style>
  <w:style w:type="paragraph" w:customStyle="1" w:styleId="10">
    <w:name w:val="c72"/>
    <w:basedOn w:val="1"/>
    <w:autoRedefine/>
    <w:qFormat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customStyle="1" w:styleId="11">
    <w:name w:val="c9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customStyle="1" w:styleId="12">
    <w:name w:val="c44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customStyle="1" w:styleId="13">
    <w:name w:val="c6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customStyle="1" w:styleId="14">
    <w:name w:val="c3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6C00-2C51-4E46-9310-8CA6157C3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1975</Characters>
  <Lines>16</Lines>
  <Paragraphs>4</Paragraphs>
  <TotalTime>56</TotalTime>
  <ScaleCrop>false</ScaleCrop>
  <LinksUpToDate>false</LinksUpToDate>
  <CharactersWithSpaces>2317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2023-05-10T16:32:00Z</dcterms:created>
  <dc:creator>USER DNS</dc:creator>
  <cp:lastModifiedBy>Татьяна Яковлев�</cp:lastModifiedBy>
  <cp:lastPrinted>2024-04-01T18:01:00Z</cp:lastPrinted>
  <dcterms:modified xsi:type="dcterms:W3CDTF">2024-05-03T07:31:42Z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546D1E7D8D3A4E919BEAFDF8A2C9265D_12</vt:lpwstr>
  </property>
</Properties>
</file>