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3B" w:rsidRDefault="0074043B" w:rsidP="0074043B">
      <w:pPr>
        <w:pStyle w:val="1"/>
        <w:ind w:left="485" w:right="1"/>
      </w:pPr>
      <w:r>
        <w:t xml:space="preserve">Муниципальное общеобразовательное учреждение </w:t>
      </w:r>
    </w:p>
    <w:p w:rsidR="0074043B" w:rsidRDefault="0074043B" w:rsidP="0074043B">
      <w:pPr>
        <w:spacing w:after="0" w:line="259" w:lineRule="auto"/>
        <w:ind w:left="545" w:right="0" w:firstLine="0"/>
        <w:jc w:val="center"/>
      </w:pPr>
      <w:r>
        <w:rPr>
          <w:b/>
          <w:sz w:val="28"/>
        </w:rPr>
        <w:t xml:space="preserve"> «Средняя общеобразовательная школа №7»</w:t>
      </w:r>
      <w:r w:rsidR="00433759">
        <w:rPr>
          <w:b/>
          <w:sz w:val="28"/>
        </w:rPr>
        <w:t xml:space="preserve"> Твери</w:t>
      </w:r>
      <w:bookmarkStart w:id="0" w:name="_GoBack"/>
      <w:bookmarkEnd w:id="0"/>
    </w:p>
    <w:p w:rsidR="0074043B" w:rsidRDefault="0074043B" w:rsidP="0074043B">
      <w:pPr>
        <w:spacing w:after="0" w:line="259" w:lineRule="auto"/>
        <w:ind w:left="545" w:right="0" w:firstLine="0"/>
        <w:jc w:val="center"/>
      </w:pPr>
      <w:r>
        <w:rPr>
          <w:b/>
          <w:sz w:val="28"/>
        </w:rPr>
        <w:t xml:space="preserve"> </w:t>
      </w:r>
    </w:p>
    <w:p w:rsidR="0074043B" w:rsidRDefault="0074043B" w:rsidP="0074043B">
      <w:pPr>
        <w:spacing w:after="0" w:line="259" w:lineRule="auto"/>
        <w:ind w:left="0" w:right="0" w:firstLine="0"/>
        <w:jc w:val="right"/>
      </w:pPr>
      <w:r>
        <w:rPr>
          <w:sz w:val="26"/>
        </w:rPr>
        <w:t xml:space="preserve"> </w:t>
      </w:r>
    </w:p>
    <w:p w:rsidR="0074043B" w:rsidRDefault="0074043B" w:rsidP="0074043B">
      <w:pPr>
        <w:spacing w:after="4" w:line="259" w:lineRule="auto"/>
        <w:ind w:left="0" w:right="0" w:firstLine="0"/>
        <w:jc w:val="right"/>
      </w:pPr>
      <w:r>
        <w:rPr>
          <w:sz w:val="26"/>
        </w:rPr>
        <w:t xml:space="preserve"> </w:t>
      </w:r>
    </w:p>
    <w:p w:rsidR="0074043B" w:rsidRDefault="0074043B" w:rsidP="0074043B">
      <w:pPr>
        <w:ind w:left="564"/>
        <w:rPr>
          <w:b/>
        </w:rPr>
      </w:pPr>
      <w:r>
        <w:t xml:space="preserve">Рассмотрено и утверждено на заседании                  </w:t>
      </w:r>
      <w:r>
        <w:rPr>
          <w:b/>
        </w:rPr>
        <w:t xml:space="preserve">УТВЕРЖДАЮ </w:t>
      </w:r>
    </w:p>
    <w:p w:rsidR="0074043B" w:rsidRDefault="0074043B" w:rsidP="0074043B">
      <w:pPr>
        <w:ind w:left="564"/>
      </w:pPr>
      <w:r>
        <w:t>педагогического совета,                                              Директор МОУ СОШ №7</w:t>
      </w:r>
    </w:p>
    <w:p w:rsidR="0074043B" w:rsidRDefault="0074043B" w:rsidP="0074043B">
      <w:pPr>
        <w:tabs>
          <w:tab w:val="center" w:pos="2191"/>
          <w:tab w:val="center" w:pos="7904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протокол №__  от ______201_ г.                                          _____________Н. В. Шувалов </w:t>
      </w:r>
    </w:p>
    <w:p w:rsidR="0074043B" w:rsidRDefault="0074043B" w:rsidP="0074043B">
      <w:pPr>
        <w:spacing w:after="28" w:line="259" w:lineRule="auto"/>
        <w:ind w:left="540" w:right="0" w:firstLine="0"/>
        <w:jc w:val="left"/>
      </w:pPr>
      <w:r>
        <w:t xml:space="preserve"> </w:t>
      </w:r>
      <w:r>
        <w:tab/>
        <w:t xml:space="preserve"> </w:t>
      </w:r>
    </w:p>
    <w:p w:rsidR="0074043B" w:rsidRDefault="0074043B" w:rsidP="0074043B">
      <w:pPr>
        <w:tabs>
          <w:tab w:val="center" w:pos="540"/>
          <w:tab w:val="right" w:pos="9962"/>
        </w:tabs>
        <w:spacing w:after="575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                                                                                             Приказ № ___ от ______2016 г.</w:t>
      </w:r>
      <w:r>
        <w:rPr>
          <w:b/>
        </w:rPr>
        <w:t xml:space="preserve"> </w:t>
      </w:r>
    </w:p>
    <w:p w:rsidR="0074043B" w:rsidRDefault="0074043B" w:rsidP="0074043B">
      <w:pPr>
        <w:spacing w:after="30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4043B" w:rsidRDefault="0074043B" w:rsidP="0074043B">
      <w:pPr>
        <w:pStyle w:val="2"/>
        <w:spacing w:after="244"/>
        <w:ind w:left="487" w:right="4"/>
      </w:pPr>
      <w:r>
        <w:t xml:space="preserve">Положение об АООП НОО ОВЗ </w:t>
      </w:r>
    </w:p>
    <w:p w:rsidR="0074043B" w:rsidRDefault="0074043B" w:rsidP="0074043B">
      <w:pPr>
        <w:pStyle w:val="3"/>
        <w:spacing w:after="240"/>
        <w:ind w:left="91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Общие положения </w:t>
      </w:r>
    </w:p>
    <w:p w:rsidR="0074043B" w:rsidRDefault="0074043B" w:rsidP="0074043B">
      <w:pPr>
        <w:spacing w:after="245"/>
        <w:ind w:left="554" w:right="59" w:firstLine="708"/>
      </w:pPr>
      <w:r>
        <w:t xml:space="preserve">1.1 Настоящее положение разработано в соответствии с Законом РФ «Об образовании в Российской Федерации» от 29 декабря 2012 года № 273-ФЗ, ст.12; Федеральным государственным образовательным стандартом начального общего образования обучающихся с ограниченными возможностями здоровья (утвержден приказом </w:t>
      </w:r>
      <w:proofErr w:type="spellStart"/>
      <w:r>
        <w:t>Минобрнауки</w:t>
      </w:r>
      <w:proofErr w:type="spellEnd"/>
      <w:r>
        <w:t xml:space="preserve"> РФ от 19.12.2014 №1598</w:t>
      </w:r>
      <w:proofErr w:type="gramStart"/>
      <w:r>
        <w:t xml:space="preserve"> ―О</w:t>
      </w:r>
      <w:proofErr w:type="gramEnd"/>
      <w:r>
        <w:t>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 Федеральным государственным образовательным стандартом начального общего образования (</w:t>
      </w:r>
      <w:proofErr w:type="gramStart"/>
      <w:r>
        <w:t>утвержден</w:t>
      </w:r>
      <w:proofErr w:type="gramEnd"/>
      <w:r>
        <w:t xml:space="preserve"> приказом </w:t>
      </w:r>
      <w:proofErr w:type="spellStart"/>
      <w:r>
        <w:t>МОиН</w:t>
      </w:r>
      <w:proofErr w:type="spellEnd"/>
      <w:r>
        <w:t xml:space="preserve"> РФ от 06.10.2009 года № 373), федеральным государственным образовательным стандартом основного общего образования (утвержден приказом </w:t>
      </w:r>
      <w:proofErr w:type="spellStart"/>
      <w:r>
        <w:t>МОиН</w:t>
      </w:r>
      <w:proofErr w:type="spellEnd"/>
      <w:r>
        <w:t xml:space="preserve"> РФ от 17.12.2010 года № 1897); приказом Министерства образования и науки РФ "О внесении изменений в приказ Министерства образования и науки РФ от 06 октября 2009 г. № 373 "Об утверждении и введении в действие федерального государственного стандарта начального общего образования" от 19.12.2014 №1598.</w:t>
      </w:r>
      <w:r>
        <w:rPr>
          <w:b/>
        </w:rPr>
        <w:t xml:space="preserve"> </w:t>
      </w:r>
    </w:p>
    <w:p w:rsidR="0074043B" w:rsidRDefault="0074043B" w:rsidP="0074043B">
      <w:pPr>
        <w:spacing w:after="290"/>
        <w:ind w:left="1262" w:right="59" w:firstLine="0"/>
      </w:pPr>
      <w:r>
        <w:t xml:space="preserve">1.2 Положение определяет структуру, порядок разработки и утверждения адаптированной основной образовательной программы, реализуемой в МОУ СОШ №7. </w:t>
      </w:r>
    </w:p>
    <w:p w:rsidR="0074043B" w:rsidRDefault="0074043B" w:rsidP="0074043B">
      <w:pPr>
        <w:numPr>
          <w:ilvl w:val="1"/>
          <w:numId w:val="1"/>
        </w:numPr>
        <w:spacing w:after="291"/>
        <w:ind w:right="59" w:firstLine="708"/>
      </w:pPr>
      <w:r>
        <w:t xml:space="preserve">Адаптированная основная общеобразовательная программа начального общего образования (Далее – АООП НОО) - 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 </w:t>
      </w:r>
    </w:p>
    <w:p w:rsidR="0074043B" w:rsidRDefault="0074043B" w:rsidP="0074043B">
      <w:pPr>
        <w:numPr>
          <w:ilvl w:val="1"/>
          <w:numId w:val="1"/>
        </w:numPr>
        <w:spacing w:after="227"/>
        <w:ind w:right="59" w:firstLine="708"/>
      </w:pPr>
      <w:r>
        <w:lastRenderedPageBreak/>
        <w:t xml:space="preserve">АООП НОО определяет содержание и организацию образовательной деятельности на уровне НОО и обеспечивает решение задач, указанных в пункте 1.8 Федерального государственного образовательного стандарта начального общего образования обучающихся с ограниченными возможностями здоровья, утвержденного приказом </w:t>
      </w:r>
      <w:proofErr w:type="spellStart"/>
      <w:r>
        <w:t>Минобрнауки</w:t>
      </w:r>
      <w:proofErr w:type="spellEnd"/>
      <w:r>
        <w:t xml:space="preserve"> РФ от 19.12.14 №1598 (далее – Стандарт). </w:t>
      </w:r>
    </w:p>
    <w:p w:rsidR="0074043B" w:rsidRDefault="0074043B" w:rsidP="0074043B">
      <w:pPr>
        <w:numPr>
          <w:ilvl w:val="1"/>
          <w:numId w:val="1"/>
        </w:numPr>
        <w:spacing w:after="247"/>
        <w:ind w:right="59" w:firstLine="708"/>
      </w:pPr>
      <w:r>
        <w:t xml:space="preserve">АООП НОО для </w:t>
      </w:r>
      <w:proofErr w:type="gramStart"/>
      <w:r>
        <w:t>обучающихся</w:t>
      </w:r>
      <w:proofErr w:type="gramEnd"/>
      <w:r>
        <w:t xml:space="preserve"> с ОВЗ, имеющих инвалидность, дополняется индивидуальной программой реабилитации (ИПРА) инвалида в части создания специальных условия получения образования. </w:t>
      </w:r>
    </w:p>
    <w:p w:rsidR="0074043B" w:rsidRDefault="0074043B" w:rsidP="0074043B">
      <w:pPr>
        <w:numPr>
          <w:ilvl w:val="1"/>
          <w:numId w:val="1"/>
        </w:numPr>
        <w:spacing w:after="271"/>
        <w:ind w:right="59" w:firstLine="708"/>
      </w:pPr>
      <w:r>
        <w:t xml:space="preserve">АООП НОО разрабатывается и реализуется общеобразовательной организацией самостоятельно на основе и в соответствии с методическими рекомендациями </w:t>
      </w:r>
      <w:proofErr w:type="spellStart"/>
      <w:r>
        <w:t>МОиН</w:t>
      </w:r>
      <w:proofErr w:type="spellEnd"/>
      <w:r>
        <w:t xml:space="preserve"> РФ. </w:t>
      </w:r>
    </w:p>
    <w:p w:rsidR="0074043B" w:rsidRDefault="0074043B" w:rsidP="0074043B">
      <w:pPr>
        <w:numPr>
          <w:ilvl w:val="1"/>
          <w:numId w:val="1"/>
        </w:numPr>
        <w:ind w:right="59" w:firstLine="708"/>
      </w:pPr>
      <w:r>
        <w:t xml:space="preserve">АООП НОО разрабатывается рабочей группой по введению федеральных государственных образовательных стандартов общего образования (далее - ФГОС ОВЗ) с </w:t>
      </w:r>
      <w:proofErr w:type="spellStart"/>
      <w:r>
        <w:t>учѐтом</w:t>
      </w:r>
      <w:proofErr w:type="spellEnd"/>
      <w:r>
        <w:t xml:space="preserve"> особенностей образовательной организации, образовательных потребностей и запросов обучающихся, их родителей (законных представителей) и общественности. </w:t>
      </w:r>
    </w:p>
    <w:p w:rsidR="0074043B" w:rsidRDefault="0074043B" w:rsidP="0074043B">
      <w:pPr>
        <w:spacing w:after="27" w:line="259" w:lineRule="auto"/>
        <w:ind w:left="1248" w:right="0" w:firstLine="0"/>
        <w:jc w:val="left"/>
      </w:pPr>
      <w:r>
        <w:t xml:space="preserve"> </w:t>
      </w:r>
    </w:p>
    <w:p w:rsidR="0074043B" w:rsidRDefault="0074043B" w:rsidP="0074043B">
      <w:pPr>
        <w:pStyle w:val="3"/>
        <w:spacing w:after="240"/>
        <w:ind w:left="91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Структура АООП НОО </w:t>
      </w:r>
    </w:p>
    <w:p w:rsidR="0074043B" w:rsidRDefault="0074043B" w:rsidP="0018125E">
      <w:pPr>
        <w:spacing w:after="291"/>
        <w:ind w:left="554" w:right="59" w:firstLine="439"/>
      </w:pPr>
      <w:r>
        <w:t xml:space="preserve">2.1. На основе Стандарта организация разрабатывает в соответствии со спецификой образовательной деятельности вариант АООП НОО </w:t>
      </w:r>
      <w:proofErr w:type="gramStart"/>
      <w:r>
        <w:t>для</w:t>
      </w:r>
      <w:proofErr w:type="gramEnd"/>
      <w:r>
        <w:t xml:space="preserve"> обучающихся</w:t>
      </w:r>
      <w:r w:rsidR="0018125E">
        <w:t xml:space="preserve">, прописанный в заключении </w:t>
      </w:r>
      <w:r>
        <w:t xml:space="preserve"> </w:t>
      </w:r>
      <w:r w:rsidR="0018125E">
        <w:t>ПМПК.</w:t>
      </w:r>
    </w:p>
    <w:p w:rsidR="0074043B" w:rsidRDefault="0074043B" w:rsidP="0018125E">
      <w:pPr>
        <w:spacing w:after="287"/>
        <w:ind w:left="554" w:right="59" w:firstLine="439"/>
      </w:pPr>
      <w:r>
        <w:t xml:space="preserve">2.2. Реализация АОПП НОО организуется в общеобразовательных классах или в рамках обучения на дому по медицинским показаниям. </w:t>
      </w:r>
    </w:p>
    <w:p w:rsidR="0074043B" w:rsidRDefault="0074043B" w:rsidP="0018125E">
      <w:pPr>
        <w:spacing w:after="244"/>
        <w:ind w:left="554" w:right="59" w:firstLine="439"/>
      </w:pPr>
      <w:r>
        <w:t xml:space="preserve">2.3.  Для обеспечения освоения </w:t>
      </w:r>
      <w:proofErr w:type="gramStart"/>
      <w:r>
        <w:t>обучающимися</w:t>
      </w:r>
      <w:proofErr w:type="gramEnd"/>
      <w:r>
        <w:t xml:space="preserve"> с ОВЗ АООП НОО возможно использование сетевой формы. </w:t>
      </w:r>
    </w:p>
    <w:p w:rsidR="0074043B" w:rsidRDefault="0074043B" w:rsidP="0018125E">
      <w:pPr>
        <w:spacing w:line="319" w:lineRule="auto"/>
        <w:ind w:left="554" w:right="59" w:firstLine="360"/>
      </w:pPr>
      <w:r>
        <w:t>2.5. АООП НОО включает обязательную часть и часть, формируемую участниками образовательных отношений, соотношение которых  зависит от варианта АООП НОО, описанных в приложениях к С</w:t>
      </w:r>
      <w:r w:rsidR="0018125E">
        <w:t>тандарту.</w:t>
      </w:r>
      <w:r>
        <w:t xml:space="preserve"> </w:t>
      </w:r>
      <w:r>
        <w:tab/>
        <w:t xml:space="preserve"> </w:t>
      </w:r>
    </w:p>
    <w:p w:rsidR="0074043B" w:rsidRDefault="0074043B" w:rsidP="0018125E">
      <w:pPr>
        <w:spacing w:after="247"/>
        <w:ind w:left="1258" w:right="59" w:hanging="265"/>
      </w:pPr>
      <w:r>
        <w:t xml:space="preserve">2.6. АООП НОО реализуется через урочную и внеурочную деятельность. </w:t>
      </w:r>
    </w:p>
    <w:p w:rsidR="0074043B" w:rsidRDefault="0074043B" w:rsidP="0018125E">
      <w:pPr>
        <w:spacing w:after="289"/>
        <w:ind w:left="554" w:right="59" w:firstLine="439"/>
      </w:pPr>
      <w:r>
        <w:t xml:space="preserve">2.7. АООП НОО содержит три раздела: целевой, содержательный и организационный. </w:t>
      </w:r>
    </w:p>
    <w:p w:rsidR="0074043B" w:rsidRDefault="0074043B" w:rsidP="0074043B">
      <w:pPr>
        <w:spacing w:after="291"/>
        <w:ind w:left="564" w:right="59"/>
      </w:pPr>
      <w:r>
        <w:t xml:space="preserve">      Целевой раздел определяет общее назначение, цели, задачи и планируемые результаты реализации АООП НОО, а также способы определения достижения этих целей и результатов. </w:t>
      </w:r>
    </w:p>
    <w:p w:rsidR="0074043B" w:rsidRDefault="0074043B" w:rsidP="0074043B">
      <w:pPr>
        <w:spacing w:after="296"/>
        <w:ind w:left="564" w:right="59"/>
      </w:pPr>
      <w:r>
        <w:t xml:space="preserve">Целевой раздел включает: </w:t>
      </w:r>
    </w:p>
    <w:p w:rsidR="0074043B" w:rsidRDefault="0074043B" w:rsidP="0074043B">
      <w:pPr>
        <w:ind w:left="910" w:right="59"/>
      </w:pPr>
      <w:r>
        <w:t>□</w:t>
      </w:r>
      <w:r>
        <w:rPr>
          <w:rFonts w:ascii="Arial" w:eastAsia="Arial" w:hAnsi="Arial" w:cs="Arial"/>
        </w:rPr>
        <w:t xml:space="preserve"> </w:t>
      </w:r>
      <w:r>
        <w:t xml:space="preserve">пояснительную записку; </w:t>
      </w:r>
    </w:p>
    <w:p w:rsidR="0074043B" w:rsidRDefault="0074043B" w:rsidP="0074043B">
      <w:pPr>
        <w:ind w:left="910" w:right="59"/>
      </w:pPr>
      <w:r>
        <w:t>□</w:t>
      </w:r>
      <w:r>
        <w:rPr>
          <w:rFonts w:ascii="Arial" w:eastAsia="Arial" w:hAnsi="Arial" w:cs="Arial"/>
        </w:rPr>
        <w:t xml:space="preserve"> </w:t>
      </w:r>
      <w:r>
        <w:t xml:space="preserve">планируемы результаты освоения </w:t>
      </w:r>
      <w:proofErr w:type="gramStart"/>
      <w:r>
        <w:t>обучающимися</w:t>
      </w:r>
      <w:proofErr w:type="gramEnd"/>
      <w:r>
        <w:t xml:space="preserve"> с ОВЗ АООП НОО; </w:t>
      </w:r>
    </w:p>
    <w:p w:rsidR="0074043B" w:rsidRDefault="0074043B" w:rsidP="0074043B">
      <w:pPr>
        <w:spacing w:line="319" w:lineRule="auto"/>
        <w:ind w:left="554" w:right="59" w:firstLine="360"/>
      </w:pPr>
      <w:r>
        <w:lastRenderedPageBreak/>
        <w:t>□</w:t>
      </w:r>
      <w:r>
        <w:rPr>
          <w:rFonts w:ascii="Arial" w:eastAsia="Arial" w:hAnsi="Arial" w:cs="Arial"/>
        </w:rPr>
        <w:t xml:space="preserve"> </w:t>
      </w:r>
      <w:r>
        <w:t xml:space="preserve">систему оценки достижения планируемых результатов освоения АООП НОО.       Содержательный раздел определяет общее содержание НОО обучающихся с ОВЗ и включает следующие программы, ориентированные на достижение личностных,  предметных и </w:t>
      </w:r>
      <w:proofErr w:type="spellStart"/>
      <w:r>
        <w:t>метапредметных</w:t>
      </w:r>
      <w:proofErr w:type="spellEnd"/>
      <w:r>
        <w:t xml:space="preserve"> результатов (в зависимости от варианта АООП НОО, описанных в приложениях к Стандарту): </w:t>
      </w:r>
    </w:p>
    <w:p w:rsidR="0074043B" w:rsidRDefault="0074043B" w:rsidP="00FC2FDF">
      <w:pPr>
        <w:spacing w:line="240" w:lineRule="auto"/>
        <w:ind w:left="910" w:right="59"/>
      </w:pPr>
      <w:r>
        <w:t>□</w:t>
      </w:r>
      <w:r>
        <w:rPr>
          <w:rFonts w:ascii="Arial" w:eastAsia="Arial" w:hAnsi="Arial" w:cs="Arial"/>
        </w:rPr>
        <w:t xml:space="preserve"> </w:t>
      </w:r>
      <w:r>
        <w:t xml:space="preserve">программу формирования универсальных учебных действий </w:t>
      </w:r>
      <w:proofErr w:type="gramStart"/>
      <w:r>
        <w:t>у</w:t>
      </w:r>
      <w:proofErr w:type="gramEnd"/>
      <w:r>
        <w:t xml:space="preserve"> обучающихся; </w:t>
      </w:r>
    </w:p>
    <w:p w:rsidR="0074043B" w:rsidRDefault="0074043B" w:rsidP="00FC2FDF">
      <w:pPr>
        <w:spacing w:line="240" w:lineRule="auto"/>
        <w:ind w:left="1260" w:right="59" w:hanging="360"/>
      </w:pPr>
      <w:r>
        <w:t>□</w:t>
      </w:r>
      <w:r>
        <w:rPr>
          <w:rFonts w:ascii="Arial" w:eastAsia="Arial" w:hAnsi="Arial" w:cs="Arial"/>
        </w:rPr>
        <w:t xml:space="preserve"> </w:t>
      </w:r>
      <w:r>
        <w:t xml:space="preserve">программы отдельных учебных предметов, курсов коррекционно-развивающей области, курсов внеурочной деятельности; </w:t>
      </w:r>
    </w:p>
    <w:p w:rsidR="0074043B" w:rsidRDefault="0074043B" w:rsidP="00FC2FDF">
      <w:pPr>
        <w:spacing w:line="240" w:lineRule="auto"/>
        <w:ind w:left="1260" w:right="59" w:hanging="360"/>
      </w:pPr>
      <w:r>
        <w:t>□</w:t>
      </w:r>
      <w:r>
        <w:rPr>
          <w:rFonts w:ascii="Arial" w:eastAsia="Arial" w:hAnsi="Arial" w:cs="Arial"/>
        </w:rPr>
        <w:t xml:space="preserve"> </w:t>
      </w:r>
      <w:r>
        <w:t xml:space="preserve">программу духовно-нравственного развития, воспитания </w:t>
      </w:r>
      <w:proofErr w:type="gramStart"/>
      <w:r>
        <w:t>обучающихся</w:t>
      </w:r>
      <w:proofErr w:type="gramEnd"/>
      <w:r>
        <w:t xml:space="preserve"> с ОВЗ при получении НОО; </w:t>
      </w:r>
    </w:p>
    <w:p w:rsidR="0074043B" w:rsidRDefault="0074043B" w:rsidP="00FC2FDF">
      <w:pPr>
        <w:spacing w:line="240" w:lineRule="auto"/>
        <w:ind w:left="1260" w:right="59" w:hanging="360"/>
      </w:pPr>
      <w:r>
        <w:t>□</w:t>
      </w:r>
      <w:r>
        <w:rPr>
          <w:rFonts w:ascii="Arial" w:eastAsia="Arial" w:hAnsi="Arial" w:cs="Arial"/>
        </w:rPr>
        <w:t xml:space="preserve"> </w:t>
      </w:r>
      <w:r>
        <w:t xml:space="preserve">программу формирования экологической культуры, здорового и безопасного образа жизни; </w:t>
      </w:r>
    </w:p>
    <w:p w:rsidR="00FC2FDF" w:rsidRDefault="0074043B" w:rsidP="00FC2FDF">
      <w:pPr>
        <w:spacing w:after="288" w:line="192" w:lineRule="auto"/>
        <w:ind w:left="913" w:right="0" w:hanging="11"/>
      </w:pPr>
      <w:r>
        <w:t>□</w:t>
      </w:r>
      <w:r>
        <w:rPr>
          <w:rFonts w:ascii="Arial" w:eastAsia="Arial" w:hAnsi="Arial" w:cs="Arial"/>
        </w:rPr>
        <w:t xml:space="preserve"> </w:t>
      </w:r>
      <w:r w:rsidR="0018125E">
        <w:t>программу коррекционной работы</w:t>
      </w:r>
    </w:p>
    <w:p w:rsidR="0074043B" w:rsidRDefault="0074043B" w:rsidP="00FC2FDF">
      <w:pPr>
        <w:spacing w:after="288" w:line="192" w:lineRule="auto"/>
        <w:ind w:left="913" w:right="0" w:hanging="11"/>
      </w:pPr>
      <w:r>
        <w:t>□</w:t>
      </w:r>
      <w:r w:rsidR="00FC2FDF">
        <w:t xml:space="preserve"> </w:t>
      </w:r>
      <w:r>
        <w:t xml:space="preserve">программу внеурочной деятельности. </w:t>
      </w:r>
    </w:p>
    <w:p w:rsidR="0074043B" w:rsidRDefault="0074043B" w:rsidP="0074043B">
      <w:pPr>
        <w:spacing w:after="290"/>
        <w:ind w:left="564" w:right="59"/>
      </w:pPr>
      <w:r>
        <w:t xml:space="preserve">      Организационный  раздел определяет общие рамки организации образовательной деятельности, а также механизмы реализации АООП НОО. </w:t>
      </w:r>
    </w:p>
    <w:p w:rsidR="0074043B" w:rsidRDefault="0074043B" w:rsidP="0074043B">
      <w:pPr>
        <w:spacing w:after="294"/>
        <w:ind w:left="564" w:right="59"/>
      </w:pPr>
      <w:r>
        <w:t xml:space="preserve">Организационный раздел включает: </w:t>
      </w:r>
    </w:p>
    <w:p w:rsidR="0074043B" w:rsidRDefault="0074043B" w:rsidP="0074043B">
      <w:pPr>
        <w:ind w:left="1260" w:right="59" w:hanging="360"/>
      </w:pPr>
      <w:r>
        <w:t>□</w:t>
      </w:r>
      <w:r>
        <w:rPr>
          <w:rFonts w:ascii="Arial" w:eastAsia="Arial" w:hAnsi="Arial" w:cs="Arial"/>
        </w:rPr>
        <w:t xml:space="preserve"> </w:t>
      </w:r>
      <w:r>
        <w:t xml:space="preserve">учебный план НОО, включающий предметные и коррекционно-развивающие области, направления внеурочной деятельности; </w:t>
      </w:r>
    </w:p>
    <w:p w:rsidR="0074043B" w:rsidRDefault="0074043B" w:rsidP="0074043B">
      <w:pPr>
        <w:spacing w:after="291"/>
        <w:ind w:left="1260" w:right="59" w:hanging="360"/>
      </w:pPr>
      <w:r>
        <w:t>□</w:t>
      </w:r>
      <w:r>
        <w:rPr>
          <w:rFonts w:ascii="Arial" w:eastAsia="Arial" w:hAnsi="Arial" w:cs="Arial"/>
        </w:rPr>
        <w:t xml:space="preserve"> </w:t>
      </w:r>
      <w:r>
        <w:t xml:space="preserve">систему специальных условий реализации АООП НОО в соответствии с требованиями  Стандарта. </w:t>
      </w:r>
    </w:p>
    <w:p w:rsidR="0074043B" w:rsidRDefault="0074043B" w:rsidP="0074043B">
      <w:pPr>
        <w:spacing w:after="290"/>
        <w:ind w:left="564" w:right="59"/>
      </w:pPr>
      <w:r>
        <w:t xml:space="preserve">Учебный план НОО </w:t>
      </w:r>
      <w:proofErr w:type="gramStart"/>
      <w:r>
        <w:t>обучающихся</w:t>
      </w:r>
      <w:proofErr w:type="gramEnd"/>
      <w:r>
        <w:t xml:space="preserve"> с ОВЗ (далее – Учебный план) является основным организационным механизмом реализации АООП НОО. </w:t>
      </w:r>
    </w:p>
    <w:p w:rsidR="0074043B" w:rsidRDefault="0074043B" w:rsidP="0074043B">
      <w:pPr>
        <w:spacing w:after="291"/>
        <w:ind w:left="1258" w:right="59"/>
      </w:pPr>
      <w:r>
        <w:t xml:space="preserve">2.8. Требования к разделам АООП НОО: </w:t>
      </w:r>
    </w:p>
    <w:p w:rsidR="0074043B" w:rsidRDefault="0074043B" w:rsidP="0074043B">
      <w:pPr>
        <w:spacing w:after="247"/>
        <w:ind w:left="1258" w:right="59"/>
      </w:pPr>
      <w:r>
        <w:t xml:space="preserve">2.8.1. Пояснительная записка должна раскрывать: </w:t>
      </w:r>
    </w:p>
    <w:p w:rsidR="0074043B" w:rsidRDefault="0074043B" w:rsidP="0074043B">
      <w:pPr>
        <w:numPr>
          <w:ilvl w:val="0"/>
          <w:numId w:val="2"/>
        </w:numPr>
        <w:spacing w:after="291"/>
        <w:ind w:right="59" w:hanging="319"/>
      </w:pPr>
      <w:r>
        <w:t xml:space="preserve">цели реализации АООП НОО, конкретизированные в соответствии с требованиями </w:t>
      </w:r>
      <w:proofErr w:type="gramStart"/>
      <w:r>
        <w:t>Стандарта</w:t>
      </w:r>
      <w:proofErr w:type="gramEnd"/>
      <w:r>
        <w:t xml:space="preserve"> к результатам освоения обучающимися с ОВЗ АООП НОО</w:t>
      </w:r>
      <w:r w:rsidR="00FC2FDF">
        <w:t>.</w:t>
      </w:r>
      <w:r>
        <w:t xml:space="preserve"> </w:t>
      </w:r>
    </w:p>
    <w:p w:rsidR="0074043B" w:rsidRDefault="0074043B" w:rsidP="0074043B">
      <w:pPr>
        <w:numPr>
          <w:ilvl w:val="0"/>
          <w:numId w:val="2"/>
        </w:numPr>
        <w:spacing w:after="291"/>
        <w:ind w:right="59" w:hanging="319"/>
      </w:pPr>
      <w:r>
        <w:t xml:space="preserve">принципы и подходы к формированию АООП НОО; </w:t>
      </w:r>
    </w:p>
    <w:p w:rsidR="0074043B" w:rsidRDefault="0074043B" w:rsidP="0074043B">
      <w:pPr>
        <w:numPr>
          <w:ilvl w:val="0"/>
          <w:numId w:val="2"/>
        </w:numPr>
        <w:spacing w:after="291"/>
        <w:ind w:right="59" w:hanging="319"/>
      </w:pPr>
      <w:r>
        <w:t xml:space="preserve">общую характеристику АООП НОО; </w:t>
      </w:r>
    </w:p>
    <w:p w:rsidR="00FC2FDF" w:rsidRDefault="0074043B" w:rsidP="0074043B">
      <w:pPr>
        <w:numPr>
          <w:ilvl w:val="0"/>
          <w:numId w:val="2"/>
        </w:numPr>
        <w:spacing w:line="519" w:lineRule="auto"/>
        <w:ind w:right="59" w:hanging="319"/>
      </w:pPr>
      <w:r>
        <w:t xml:space="preserve">психолого-педагогическую характеристику  </w:t>
      </w:r>
      <w:proofErr w:type="gramStart"/>
      <w:r>
        <w:t>обучающихся</w:t>
      </w:r>
      <w:proofErr w:type="gramEnd"/>
      <w:r>
        <w:t xml:space="preserve"> с ОВЗ</w:t>
      </w:r>
      <w:r w:rsidR="00FC2FDF">
        <w:t>;</w:t>
      </w:r>
      <w:r>
        <w:t xml:space="preserve"> </w:t>
      </w:r>
    </w:p>
    <w:p w:rsidR="0074043B" w:rsidRDefault="0074043B" w:rsidP="0074043B">
      <w:pPr>
        <w:numPr>
          <w:ilvl w:val="0"/>
          <w:numId w:val="2"/>
        </w:numPr>
        <w:spacing w:line="519" w:lineRule="auto"/>
        <w:ind w:right="59" w:hanging="319"/>
      </w:pPr>
      <w:r>
        <w:t xml:space="preserve"> описание особых образовательных потребностей обучающихся с ОВЗ</w:t>
      </w:r>
      <w:r w:rsidR="00FC2FDF">
        <w:t>.</w:t>
      </w:r>
      <w:r>
        <w:t xml:space="preserve"> </w:t>
      </w:r>
    </w:p>
    <w:p w:rsidR="0074043B" w:rsidRDefault="0074043B" w:rsidP="0074043B">
      <w:pPr>
        <w:spacing w:after="247"/>
        <w:ind w:left="1258" w:right="59"/>
      </w:pPr>
      <w:r>
        <w:t xml:space="preserve">2.8.2 </w:t>
      </w:r>
      <w:proofErr w:type="gramStart"/>
      <w:r>
        <w:t>Планируемы результаты освоения АООП НОО должны</w:t>
      </w:r>
      <w:proofErr w:type="gramEnd"/>
      <w:r>
        <w:t xml:space="preserve">: </w:t>
      </w:r>
    </w:p>
    <w:p w:rsidR="0074043B" w:rsidRDefault="0074043B" w:rsidP="0074043B">
      <w:pPr>
        <w:numPr>
          <w:ilvl w:val="0"/>
          <w:numId w:val="3"/>
        </w:numPr>
        <w:spacing w:after="291"/>
        <w:ind w:right="59" w:hanging="259"/>
      </w:pPr>
      <w:r>
        <w:lastRenderedPageBreak/>
        <w:t xml:space="preserve">обеспечивать связь между требованиями Стандарта, образовательной деятельностью и системой оценки результатов освоения АООП НОО; </w:t>
      </w:r>
    </w:p>
    <w:p w:rsidR="0074043B" w:rsidRDefault="0074043B" w:rsidP="0074043B">
      <w:pPr>
        <w:numPr>
          <w:ilvl w:val="0"/>
          <w:numId w:val="3"/>
        </w:numPr>
        <w:spacing w:after="244"/>
        <w:ind w:right="59" w:hanging="259"/>
      </w:pPr>
      <w:r>
        <w:t xml:space="preserve">являться основой для разработки АООП НОО; </w:t>
      </w:r>
    </w:p>
    <w:p w:rsidR="0074043B" w:rsidRDefault="0074043B" w:rsidP="0074043B">
      <w:pPr>
        <w:numPr>
          <w:ilvl w:val="0"/>
          <w:numId w:val="3"/>
        </w:numPr>
        <w:spacing w:line="328" w:lineRule="auto"/>
        <w:ind w:right="59" w:hanging="259"/>
      </w:pPr>
      <w:r>
        <w:t xml:space="preserve">являться содержательной и </w:t>
      </w:r>
      <w:proofErr w:type="spellStart"/>
      <w:r>
        <w:t>критериальной</w:t>
      </w:r>
      <w:proofErr w:type="spellEnd"/>
      <w:r>
        <w:t xml:space="preserve">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АООП НОО в соответствии с требованиями Стандарта. Структура и содержание планируемых результатов освоения АООП НОО должны отражать требования Стандарта</w:t>
      </w:r>
      <w:r w:rsidR="00FC2FDF">
        <w:t>.</w:t>
      </w:r>
      <w:r>
        <w:t xml:space="preserve"> </w:t>
      </w:r>
    </w:p>
    <w:p w:rsidR="0074043B" w:rsidRDefault="0074043B" w:rsidP="0074043B">
      <w:pPr>
        <w:spacing w:after="246"/>
        <w:ind w:left="554" w:right="59" w:firstLine="708"/>
      </w:pPr>
      <w:r>
        <w:t xml:space="preserve">2.8.3. 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</w:t>
      </w:r>
      <w:proofErr w:type="spellStart"/>
      <w:r>
        <w:t>коррекционноразвивающей</w:t>
      </w:r>
      <w:proofErr w:type="spellEnd"/>
      <w:r>
        <w:t xml:space="preserve"> областей по классам. </w:t>
      </w:r>
    </w:p>
    <w:p w:rsidR="0074043B" w:rsidRDefault="0074043B" w:rsidP="0074043B">
      <w:pPr>
        <w:spacing w:after="289"/>
        <w:ind w:left="564" w:right="59"/>
      </w:pPr>
      <w:r>
        <w:t xml:space="preserve">Составление Учебного плана регламентируется Стандартом и другими нормативными актами </w:t>
      </w:r>
      <w:proofErr w:type="spellStart"/>
      <w:r>
        <w:t>Минобрнауки</w:t>
      </w:r>
      <w:proofErr w:type="spellEnd"/>
      <w:r>
        <w:t xml:space="preserve"> РФ. </w:t>
      </w:r>
    </w:p>
    <w:p w:rsidR="0074043B" w:rsidRDefault="0074043B" w:rsidP="0074043B">
      <w:pPr>
        <w:spacing w:after="244"/>
        <w:ind w:left="564" w:right="59"/>
      </w:pPr>
      <w:r>
        <w:t xml:space="preserve">АООП НОО включает  один или  несколько (по необходимости) учебных планов. </w:t>
      </w:r>
    </w:p>
    <w:p w:rsidR="0074043B" w:rsidRDefault="0074043B" w:rsidP="0074043B">
      <w:pPr>
        <w:spacing w:after="244"/>
        <w:ind w:left="554" w:right="59" w:firstLine="708"/>
      </w:pPr>
      <w:r>
        <w:t xml:space="preserve">Учебный план включает предметные области в зависимости от вариантов АООП НОО. </w:t>
      </w:r>
    </w:p>
    <w:p w:rsidR="0074043B" w:rsidRDefault="0074043B" w:rsidP="0074043B">
      <w:pPr>
        <w:spacing w:after="291"/>
        <w:ind w:left="554" w:right="59" w:firstLine="708"/>
      </w:pPr>
      <w:r>
        <w:t xml:space="preserve">Количество учебных занятий по предметным областям за 4 учебных года не может более 3039 часов, за 5 учебных лет – более 3821 часа, за 6 учебных лет – более 4603 часов. </w:t>
      </w:r>
    </w:p>
    <w:p w:rsidR="0074043B" w:rsidRDefault="0074043B" w:rsidP="0074043B">
      <w:pPr>
        <w:spacing w:after="292"/>
        <w:ind w:left="554" w:right="59" w:firstLine="708"/>
      </w:pPr>
      <w:r>
        <w:t>Обязательным элементом структуры Учебного плана является «</w:t>
      </w:r>
      <w:proofErr w:type="spellStart"/>
      <w:r>
        <w:t>Коррекционноразвивающая</w:t>
      </w:r>
      <w:proofErr w:type="spellEnd"/>
      <w:r>
        <w:t xml:space="preserve"> область», реализующаяся через содержание коррекционных курсов, указанных в приложениях к Стандарту. </w:t>
      </w:r>
    </w:p>
    <w:p w:rsidR="0074043B" w:rsidRDefault="0074043B" w:rsidP="0074043B">
      <w:pPr>
        <w:spacing w:after="291"/>
        <w:ind w:left="564" w:right="59"/>
      </w:pPr>
      <w:r>
        <w:t xml:space="preserve"> В целях обеспечения  индивидуальных потребностей обучающихся с ОВЗ часть Учебного плана, формируемая участниками образовательных отношений, предусматривает: </w:t>
      </w:r>
    </w:p>
    <w:p w:rsidR="0074043B" w:rsidRDefault="0074043B" w:rsidP="0074043B">
      <w:pPr>
        <w:tabs>
          <w:tab w:val="center" w:pos="540"/>
          <w:tab w:val="center" w:pos="5447"/>
        </w:tabs>
        <w:spacing w:after="253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учебные занятия для углубленного изучения отдельных обязательных предметов; </w:t>
      </w:r>
    </w:p>
    <w:p w:rsidR="0074043B" w:rsidRDefault="0074043B" w:rsidP="0074043B">
      <w:pPr>
        <w:spacing w:after="0" w:line="259" w:lineRule="auto"/>
        <w:ind w:left="10" w:right="61"/>
        <w:jc w:val="right"/>
      </w:pPr>
      <w:r>
        <w:t xml:space="preserve">учебные занятия, обеспечивающие различные интересы </w:t>
      </w:r>
      <w:proofErr w:type="gramStart"/>
      <w:r>
        <w:t>обучающихся</w:t>
      </w:r>
      <w:proofErr w:type="gramEnd"/>
      <w:r>
        <w:t xml:space="preserve"> с ОВЗ, в том </w:t>
      </w:r>
    </w:p>
    <w:p w:rsidR="0074043B" w:rsidRDefault="0074043B" w:rsidP="0074043B">
      <w:pPr>
        <w:spacing w:after="291"/>
        <w:ind w:left="564" w:right="59"/>
      </w:pPr>
      <w:r>
        <w:t xml:space="preserve">числе </w:t>
      </w:r>
      <w:proofErr w:type="gramStart"/>
      <w:r>
        <w:t>этнокультурные</w:t>
      </w:r>
      <w:proofErr w:type="gramEnd"/>
      <w:r>
        <w:t xml:space="preserve">; </w:t>
      </w:r>
    </w:p>
    <w:p w:rsidR="0074043B" w:rsidRDefault="0074043B" w:rsidP="0074043B">
      <w:pPr>
        <w:spacing w:after="291"/>
        <w:ind w:left="564" w:right="59"/>
      </w:pPr>
      <w:r>
        <w:t xml:space="preserve"> увеличение учебных часов, отводимых на изучение отдельных учебных предметов обязательной части; </w:t>
      </w:r>
    </w:p>
    <w:p w:rsidR="0074043B" w:rsidRDefault="0074043B" w:rsidP="0074043B">
      <w:pPr>
        <w:spacing w:after="291"/>
        <w:ind w:left="564" w:right="59"/>
      </w:pPr>
      <w:r>
        <w:t xml:space="preserve"> введение учебных курсов, обеспечивающих удовлетворение особых образовательных потребностей обучающихся с ОВЗ и необходимую коррекцию в психическом </w:t>
      </w:r>
      <w:proofErr w:type="gramStart"/>
      <w:r>
        <w:t>и(</w:t>
      </w:r>
      <w:proofErr w:type="gramEnd"/>
      <w:r>
        <w:t xml:space="preserve">или) физическом развитии; </w:t>
      </w:r>
    </w:p>
    <w:p w:rsidR="0074043B" w:rsidRDefault="0074043B" w:rsidP="0074043B">
      <w:pPr>
        <w:spacing w:after="289"/>
        <w:ind w:left="564" w:right="59"/>
      </w:pPr>
      <w:r>
        <w:lastRenderedPageBreak/>
        <w:t xml:space="preserve">           введение учебных курсов для факультативного изучения отдельных учебных предметов. </w:t>
      </w:r>
    </w:p>
    <w:p w:rsidR="0074043B" w:rsidRDefault="0074043B" w:rsidP="0074043B">
      <w:pPr>
        <w:spacing w:after="247"/>
        <w:ind w:left="564" w:right="59"/>
      </w:pPr>
      <w:r>
        <w:t xml:space="preserve"> Часть Учебного плана,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неделю), указанные в приложении к Стандарту. </w:t>
      </w:r>
    </w:p>
    <w:p w:rsidR="0074043B" w:rsidRDefault="0074043B" w:rsidP="0074043B">
      <w:pPr>
        <w:spacing w:after="294"/>
        <w:ind w:left="554" w:right="59" w:firstLine="708"/>
      </w:pPr>
      <w:r>
        <w:t xml:space="preserve">2.8.4. Программа формирования универсальных учебных действий </w:t>
      </w:r>
      <w:proofErr w:type="gramStart"/>
      <w:r>
        <w:t>у</w:t>
      </w:r>
      <w:proofErr w:type="gramEnd"/>
      <w:r>
        <w:t xml:space="preserve"> обучающихся с ОВЗ при изучении НОО должна содержать: </w:t>
      </w:r>
    </w:p>
    <w:p w:rsidR="0074043B" w:rsidRDefault="0074043B" w:rsidP="0074043B">
      <w:pPr>
        <w:spacing w:after="23" w:line="259" w:lineRule="auto"/>
        <w:ind w:left="540" w:right="0" w:firstLine="0"/>
        <w:jc w:val="center"/>
      </w:pPr>
      <w:r>
        <w:t>□</w:t>
      </w:r>
      <w:r>
        <w:rPr>
          <w:rFonts w:ascii="Arial" w:eastAsia="Arial" w:hAnsi="Arial" w:cs="Arial"/>
        </w:rPr>
        <w:t xml:space="preserve"> </w:t>
      </w:r>
      <w:r>
        <w:t xml:space="preserve">описание ценностных ориентиров содержания образования при получении НОО; </w:t>
      </w:r>
    </w:p>
    <w:p w:rsidR="0074043B" w:rsidRDefault="0074043B" w:rsidP="0074043B">
      <w:pPr>
        <w:ind w:left="910" w:right="59"/>
      </w:pPr>
      <w:r>
        <w:t>□</w:t>
      </w:r>
      <w:r>
        <w:rPr>
          <w:rFonts w:ascii="Arial" w:eastAsia="Arial" w:hAnsi="Arial" w:cs="Arial"/>
        </w:rPr>
        <w:t xml:space="preserve"> </w:t>
      </w:r>
      <w:r>
        <w:t xml:space="preserve">связь универсальных учебных действий с содержанием учебных предметов; </w:t>
      </w:r>
    </w:p>
    <w:p w:rsidR="0074043B" w:rsidRDefault="0074043B" w:rsidP="0074043B">
      <w:pPr>
        <w:ind w:left="1260" w:right="59" w:hanging="360"/>
      </w:pPr>
      <w:r>
        <w:t>□</w:t>
      </w:r>
      <w:r>
        <w:rPr>
          <w:rFonts w:ascii="Arial" w:eastAsia="Arial" w:hAnsi="Arial" w:cs="Arial"/>
        </w:rPr>
        <w:t xml:space="preserve"> </w:t>
      </w:r>
      <w:r>
        <w:t xml:space="preserve">характеристики личностных, регулятивных, познавательных, коммуникативных универсальных учебных действий; </w:t>
      </w:r>
    </w:p>
    <w:p w:rsidR="0074043B" w:rsidRDefault="0074043B" w:rsidP="0074043B">
      <w:pPr>
        <w:spacing w:after="244"/>
        <w:ind w:left="1260" w:right="59" w:hanging="360"/>
      </w:pPr>
      <w:r>
        <w:t>□</w:t>
      </w:r>
      <w:r>
        <w:rPr>
          <w:rFonts w:ascii="Arial" w:eastAsia="Arial" w:hAnsi="Arial" w:cs="Arial"/>
        </w:rPr>
        <w:t xml:space="preserve"> </w:t>
      </w:r>
      <w:r>
        <w:t xml:space="preserve">описание преемственности программы формирования универсальных  учебных действий при переходе </w:t>
      </w:r>
      <w:proofErr w:type="gramStart"/>
      <w:r>
        <w:t>от</w:t>
      </w:r>
      <w:proofErr w:type="gramEnd"/>
      <w:r>
        <w:t xml:space="preserve"> дошкольного к начальному общему образованию. </w:t>
      </w:r>
    </w:p>
    <w:p w:rsidR="0074043B" w:rsidRDefault="0074043B" w:rsidP="0074043B">
      <w:pPr>
        <w:spacing w:after="294"/>
        <w:ind w:left="564" w:right="59"/>
      </w:pPr>
      <w:r>
        <w:t xml:space="preserve">2.8.5. Программы отдельных учебных предметов, коррекционных курсов разрабатываются на основе: </w:t>
      </w:r>
    </w:p>
    <w:p w:rsidR="0074043B" w:rsidRDefault="0074043B" w:rsidP="0074043B">
      <w:pPr>
        <w:ind w:left="1618" w:right="59"/>
      </w:pPr>
      <w:r>
        <w:t>□</w:t>
      </w:r>
      <w:r>
        <w:rPr>
          <w:rFonts w:ascii="Arial" w:eastAsia="Arial" w:hAnsi="Arial" w:cs="Arial"/>
        </w:rPr>
        <w:t xml:space="preserve"> </w:t>
      </w:r>
      <w:r>
        <w:t xml:space="preserve">требований к результатам освоения АООП НОО; </w:t>
      </w:r>
    </w:p>
    <w:p w:rsidR="0074043B" w:rsidRDefault="0074043B" w:rsidP="0074043B">
      <w:pPr>
        <w:spacing w:after="291"/>
        <w:ind w:left="1618" w:right="59"/>
      </w:pPr>
      <w:r>
        <w:t>□</w:t>
      </w:r>
      <w:r>
        <w:rPr>
          <w:rFonts w:ascii="Arial" w:eastAsia="Arial" w:hAnsi="Arial" w:cs="Arial"/>
        </w:rPr>
        <w:t xml:space="preserve"> </w:t>
      </w:r>
      <w:r>
        <w:t xml:space="preserve">программы формирования универсальных учебных действий. </w:t>
      </w:r>
    </w:p>
    <w:p w:rsidR="0074043B" w:rsidRDefault="0074043B" w:rsidP="0074043B">
      <w:pPr>
        <w:spacing w:after="296"/>
        <w:ind w:left="564" w:right="59"/>
      </w:pPr>
      <w:r>
        <w:t xml:space="preserve">Программы отдельных учебных предметов должны содержать: </w:t>
      </w:r>
    </w:p>
    <w:p w:rsidR="0074043B" w:rsidRDefault="0074043B" w:rsidP="0074043B">
      <w:pPr>
        <w:numPr>
          <w:ilvl w:val="0"/>
          <w:numId w:val="4"/>
        </w:numPr>
        <w:ind w:right="59" w:hanging="348"/>
      </w:pPr>
      <w:r>
        <w:t xml:space="preserve">пояснительную записку, в которой конкретизируются общие цели при получении НОО с учетом специфики учебного предмета, коррекционного курса; </w:t>
      </w:r>
    </w:p>
    <w:p w:rsidR="0074043B" w:rsidRDefault="0074043B" w:rsidP="0074043B">
      <w:pPr>
        <w:numPr>
          <w:ilvl w:val="0"/>
          <w:numId w:val="4"/>
        </w:numPr>
        <w:ind w:right="59" w:hanging="348"/>
      </w:pPr>
      <w:r>
        <w:t xml:space="preserve">общую характеристику учебного предмета, коррекционного курса; </w:t>
      </w:r>
    </w:p>
    <w:p w:rsidR="0074043B" w:rsidRDefault="0074043B" w:rsidP="0074043B">
      <w:pPr>
        <w:numPr>
          <w:ilvl w:val="0"/>
          <w:numId w:val="4"/>
        </w:numPr>
        <w:ind w:right="59" w:hanging="348"/>
      </w:pPr>
      <w:r>
        <w:t xml:space="preserve">описание места учебного предмета, коррекционного курса в учебном плане; </w:t>
      </w:r>
    </w:p>
    <w:p w:rsidR="0074043B" w:rsidRDefault="0074043B" w:rsidP="0074043B">
      <w:pPr>
        <w:numPr>
          <w:ilvl w:val="0"/>
          <w:numId w:val="4"/>
        </w:numPr>
        <w:ind w:right="59" w:hanging="348"/>
      </w:pPr>
      <w:r>
        <w:t xml:space="preserve">описание ценностных ориентиров содержания учебного предмета; </w:t>
      </w:r>
    </w:p>
    <w:p w:rsidR="0074043B" w:rsidRDefault="0074043B" w:rsidP="0074043B">
      <w:pPr>
        <w:numPr>
          <w:ilvl w:val="0"/>
          <w:numId w:val="4"/>
        </w:numPr>
        <w:ind w:right="59" w:hanging="348"/>
      </w:pP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конкретного учебного предмета, коррекционного курса  </w:t>
      </w:r>
    </w:p>
    <w:p w:rsidR="0074043B" w:rsidRDefault="0074043B" w:rsidP="0074043B">
      <w:pPr>
        <w:numPr>
          <w:ilvl w:val="0"/>
          <w:numId w:val="4"/>
        </w:numPr>
        <w:ind w:right="59" w:hanging="348"/>
      </w:pPr>
      <w:r>
        <w:t xml:space="preserve">содержание учебного предмета, коррекционного курса; </w:t>
      </w:r>
    </w:p>
    <w:p w:rsidR="0074043B" w:rsidRDefault="0074043B" w:rsidP="0074043B">
      <w:pPr>
        <w:numPr>
          <w:ilvl w:val="0"/>
          <w:numId w:val="4"/>
        </w:numPr>
        <w:ind w:right="59" w:hanging="348"/>
      </w:pPr>
      <w:r>
        <w:t xml:space="preserve">тематическое  планирование с определением основных видов учебной деятельности обучающихся; </w:t>
      </w:r>
    </w:p>
    <w:p w:rsidR="0074043B" w:rsidRDefault="0074043B" w:rsidP="0074043B">
      <w:pPr>
        <w:numPr>
          <w:ilvl w:val="0"/>
          <w:numId w:val="4"/>
        </w:numPr>
        <w:spacing w:after="293"/>
        <w:ind w:right="59" w:hanging="348"/>
      </w:pPr>
      <w:r>
        <w:t xml:space="preserve">описание материально-технического обеспечения образовательного процесса. </w:t>
      </w:r>
    </w:p>
    <w:p w:rsidR="0074043B" w:rsidRDefault="0074043B" w:rsidP="0074043B">
      <w:pPr>
        <w:spacing w:after="290"/>
        <w:ind w:left="554" w:right="59" w:firstLine="360"/>
      </w:pPr>
      <w:r>
        <w:t xml:space="preserve">2.8.6. Программа духовно-нравственного развития должна быть направлена на обеспечение духовно-нравственного развития обучающихся с ОВЗ в единстве урочной, внеурочной и внешкольной деятельности, в совместной педагогической работе организации, семьи и других институтов общества. </w:t>
      </w:r>
    </w:p>
    <w:p w:rsidR="0074043B" w:rsidRDefault="0074043B" w:rsidP="0074043B">
      <w:pPr>
        <w:spacing w:after="293"/>
        <w:ind w:left="564" w:right="59"/>
      </w:pPr>
      <w:r>
        <w:lastRenderedPageBreak/>
        <w:t xml:space="preserve"> В основу программы духовно-нравственного развития должны быть положены ключевые воспитательные задачи, базовые национальные ценности российского общества. </w:t>
      </w:r>
    </w:p>
    <w:p w:rsidR="0074043B" w:rsidRDefault="0074043B" w:rsidP="00FC2FDF">
      <w:pPr>
        <w:spacing w:line="240" w:lineRule="auto"/>
        <w:ind w:left="564" w:right="59"/>
      </w:pPr>
      <w:r>
        <w:t xml:space="preserve"> Программа духовно-нравственного развития должна обеспечивать:  создание системы воспитательных мероприятий, позволяющих </w:t>
      </w:r>
      <w:proofErr w:type="gramStart"/>
      <w:r>
        <w:t>обучающемуся</w:t>
      </w:r>
      <w:proofErr w:type="gramEnd"/>
      <w:r>
        <w:t xml:space="preserve"> </w:t>
      </w:r>
    </w:p>
    <w:p w:rsidR="0074043B" w:rsidRDefault="0074043B" w:rsidP="00FC2FDF">
      <w:pPr>
        <w:spacing w:after="291" w:line="240" w:lineRule="auto"/>
        <w:ind w:left="564" w:right="59"/>
      </w:pPr>
      <w:r>
        <w:t xml:space="preserve">осваивать и на практике использовать полученные знания; </w:t>
      </w:r>
    </w:p>
    <w:p w:rsidR="0074043B" w:rsidRDefault="0074043B" w:rsidP="00FC2FDF">
      <w:pPr>
        <w:spacing w:after="290" w:line="240" w:lineRule="auto"/>
        <w:ind w:left="564" w:right="59"/>
      </w:pPr>
      <w:r>
        <w:t xml:space="preserve"> 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 </w:t>
      </w:r>
    </w:p>
    <w:p w:rsidR="0074043B" w:rsidRDefault="0074043B" w:rsidP="0074043B">
      <w:pPr>
        <w:spacing w:after="294"/>
        <w:ind w:left="564" w:right="59"/>
      </w:pPr>
      <w:r>
        <w:t xml:space="preserve">Программа духовно-нравственного развития должна включать: </w:t>
      </w:r>
    </w:p>
    <w:p w:rsidR="0074043B" w:rsidRDefault="0074043B" w:rsidP="0074043B">
      <w:pPr>
        <w:spacing w:after="241"/>
        <w:ind w:left="564" w:right="59"/>
      </w:pPr>
      <w:r>
        <w:t xml:space="preserve"> цель, задачи, основные направления работы, перечень планируемых результатов воспитания, формы организации работы.  </w:t>
      </w:r>
    </w:p>
    <w:p w:rsidR="0074043B" w:rsidRDefault="0074043B" w:rsidP="0074043B">
      <w:pPr>
        <w:spacing w:after="244"/>
        <w:ind w:left="554" w:right="59" w:firstLine="540"/>
      </w:pPr>
      <w:r>
        <w:t xml:space="preserve">2.8.7. Программа формирования экологической культуры, здорового и безопасного образа жизни должна обеспечивать: </w:t>
      </w:r>
    </w:p>
    <w:p w:rsidR="0074043B" w:rsidRDefault="0074043B" w:rsidP="0074043B">
      <w:pPr>
        <w:ind w:left="554" w:right="59" w:firstLine="540"/>
      </w:pPr>
      <w:r>
        <w:t xml:space="preserve"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 </w:t>
      </w:r>
    </w:p>
    <w:p w:rsidR="0074043B" w:rsidRDefault="0074043B" w:rsidP="0074043B">
      <w:pPr>
        <w:ind w:left="554" w:right="59" w:firstLine="540"/>
      </w:pPr>
      <w:proofErr w:type="gramStart"/>
      <w:r>
        <w:t xml:space="preserve">пробуждение в обучающихся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>
        <w:t>здоровьесберегающего</w:t>
      </w:r>
      <w:proofErr w:type="spellEnd"/>
      <w:r>
        <w:t xml:space="preserve"> характера учебной деятельности и общения; формирование познавательного интереса и бережного отношения к природе; формирование установок на использование здорового питания; </w:t>
      </w:r>
      <w:proofErr w:type="gramEnd"/>
    </w:p>
    <w:p w:rsidR="0074043B" w:rsidRDefault="0074043B" w:rsidP="0074043B">
      <w:pPr>
        <w:spacing w:after="0" w:line="259" w:lineRule="auto"/>
        <w:ind w:left="10" w:right="61"/>
        <w:jc w:val="right"/>
      </w:pPr>
      <w:r>
        <w:t xml:space="preserve">использование оптимальных двигательных режимов </w:t>
      </w:r>
      <w:proofErr w:type="gramStart"/>
      <w:r>
        <w:t>для</w:t>
      </w:r>
      <w:proofErr w:type="gramEnd"/>
      <w:r>
        <w:t xml:space="preserve"> обучающихся с ОВЗ с </w:t>
      </w:r>
    </w:p>
    <w:p w:rsidR="0074043B" w:rsidRDefault="0074043B" w:rsidP="0074043B">
      <w:pPr>
        <w:ind w:left="564" w:right="59"/>
      </w:pPr>
      <w:r>
        <w:t xml:space="preserve">учетом их возрастных, психологических и иных особенностей, развитие потребности в занятиях физической культурой и спортом; соблюдение </w:t>
      </w:r>
      <w:proofErr w:type="spellStart"/>
      <w:r>
        <w:t>здоровьесозидающих</w:t>
      </w:r>
      <w:proofErr w:type="spellEnd"/>
      <w:r>
        <w:t xml:space="preserve"> режимов дня; </w:t>
      </w:r>
    </w:p>
    <w:p w:rsidR="0074043B" w:rsidRDefault="0074043B" w:rsidP="00FC2FDF">
      <w:pPr>
        <w:ind w:left="554" w:right="59" w:firstLine="540"/>
      </w:pPr>
      <w:proofErr w:type="gramStart"/>
      <w:r>
        <w:t xml:space="preserve">формирование негативного отношения к факторам риска здоровью обучающихся; формирование потребности у обучающихся с ОВЗ  обращения к врачу по любым вопросам, связанным с особенностями роста и развития, состоянием здоровья, развитие готовности самостоятельно поддерживать свое здоровье на основе использования навыков личной гигиены; формирование умений безопасного поведения в окружающей среде и простейших </w:t>
      </w:r>
      <w:proofErr w:type="gramEnd"/>
    </w:p>
    <w:p w:rsidR="0074043B" w:rsidRDefault="0074043B" w:rsidP="00FC2FDF">
      <w:pPr>
        <w:ind w:left="567" w:right="59" w:firstLine="0"/>
      </w:pPr>
      <w:r>
        <w:t xml:space="preserve">умений поведения в экстремальных (чрезвычайных) ситуациях; становление умений противостояния вовлечению в </w:t>
      </w:r>
      <w:proofErr w:type="spellStart"/>
      <w:r>
        <w:t>табакокурение</w:t>
      </w:r>
      <w:proofErr w:type="spellEnd"/>
      <w:r>
        <w:t xml:space="preserve">, употребление алкоголя, наркотических и сильнодействующих веществ. </w:t>
      </w:r>
    </w:p>
    <w:p w:rsidR="0074043B" w:rsidRDefault="0074043B" w:rsidP="0074043B">
      <w:pPr>
        <w:ind w:left="1090" w:right="59"/>
      </w:pPr>
      <w:r>
        <w:t xml:space="preserve">2.8.8. Программа коррекционной работы должна обеспечивать: </w:t>
      </w:r>
    </w:p>
    <w:p w:rsidR="0074043B" w:rsidRDefault="0074043B" w:rsidP="0074043B">
      <w:pPr>
        <w:ind w:left="554" w:right="59" w:firstLine="540"/>
      </w:pPr>
      <w:r>
        <w:t xml:space="preserve">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развитии; осуществление индивидуально ориентированной психолого-медико-педагогической помощи детям с ограниченными возможностями здоровья с учетом особенностей психофизического развития и индивидуальных возможностей </w:t>
      </w:r>
      <w:r>
        <w:lastRenderedPageBreak/>
        <w:t xml:space="preserve">детей (в соответствии с рекомендациями психолого-медико-педагогической </w:t>
      </w:r>
      <w:hyperlink r:id="rId6">
        <w:r>
          <w:t>комиссии</w:t>
        </w:r>
      </w:hyperlink>
      <w:hyperlink r:id="rId7">
        <w:r>
          <w:t>)</w:t>
        </w:r>
      </w:hyperlink>
      <w:r>
        <w:t xml:space="preserve">. </w:t>
      </w:r>
    </w:p>
    <w:p w:rsidR="0074043B" w:rsidRDefault="0074043B" w:rsidP="0074043B">
      <w:pPr>
        <w:ind w:left="1090" w:right="59"/>
      </w:pPr>
      <w:r>
        <w:t xml:space="preserve">Программа коррекционной работы должна содержать: </w:t>
      </w:r>
    </w:p>
    <w:p w:rsidR="0074043B" w:rsidRDefault="0074043B" w:rsidP="0074043B">
      <w:pPr>
        <w:ind w:left="554" w:right="59" w:firstLine="540"/>
      </w:pPr>
      <w:r>
        <w:t xml:space="preserve"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ОВЗ; систему комплексного психолого-медико-педагогического сопровождения </w:t>
      </w:r>
    </w:p>
    <w:p w:rsidR="00FC2FDF" w:rsidRDefault="0074043B" w:rsidP="00FC2FDF">
      <w:pPr>
        <w:ind w:left="540" w:right="59" w:firstLine="0"/>
      </w:pPr>
      <w:proofErr w:type="gramStart"/>
      <w:r>
        <w:t xml:space="preserve">обучающихся с ОВЗ в условиях образовательной деятельности, включающего </w:t>
      </w:r>
      <w:proofErr w:type="spellStart"/>
      <w:r>
        <w:t>психологомедико</w:t>
      </w:r>
      <w:proofErr w:type="spellEnd"/>
      <w:r>
        <w:t>-педагогическое обследование обучающи</w:t>
      </w:r>
      <w:r w:rsidR="00FC2FDF">
        <w:t xml:space="preserve">хся с целью выявления их особых образовательных потребностей, мониторинг динамики развития обучающихся; корректировку коррекционных мероприятий. </w:t>
      </w:r>
      <w:proofErr w:type="gramEnd"/>
    </w:p>
    <w:p w:rsidR="0074043B" w:rsidRDefault="0074043B" w:rsidP="0074043B">
      <w:pPr>
        <w:ind w:left="554" w:right="59" w:firstLine="540"/>
      </w:pPr>
      <w:r>
        <w:t xml:space="preserve">2.8.9. </w:t>
      </w:r>
      <w:proofErr w:type="gramStart"/>
      <w:r>
        <w:t xml:space="preserve">Система оценки достижения планируемых результатов освоения АООП НОО должна учитывать особые образовательные потребности обучающихся с ОВЗ,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предоставления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ОВЗ. </w:t>
      </w:r>
      <w:proofErr w:type="gramEnd"/>
    </w:p>
    <w:p w:rsidR="0074043B" w:rsidRDefault="0074043B" w:rsidP="0074043B">
      <w:pPr>
        <w:ind w:left="564" w:right="59"/>
      </w:pPr>
      <w:r>
        <w:t xml:space="preserve"> </w:t>
      </w:r>
      <w:proofErr w:type="gramStart"/>
      <w:r>
        <w:t>Обучающийся</w:t>
      </w:r>
      <w:proofErr w:type="gramEnd"/>
      <w:r>
        <w:t xml:space="preserve"> с ОВЗ имеет право на прохождение текущей, промежуточной и итоговой аттестации в иных формах. </w:t>
      </w:r>
    </w:p>
    <w:p w:rsidR="0074043B" w:rsidRDefault="0074043B" w:rsidP="0074043B">
      <w:pPr>
        <w:ind w:left="554" w:right="59" w:firstLine="708"/>
      </w:pPr>
      <w:r>
        <w:t xml:space="preserve">2.8.10. Программа внеурочной деятельности АООП НОО включает следующие направления: спортивно-оздоровительное, духовно-нравственное, социальное, </w:t>
      </w:r>
      <w:proofErr w:type="spellStart"/>
      <w:r>
        <w:t>общеинтеллектуальное</w:t>
      </w:r>
      <w:proofErr w:type="spellEnd"/>
      <w:r>
        <w:t xml:space="preserve">, общекультурное в таких формах, как индивидуальные и групповые занятия, экскурсии, кружки, секции, соревнования, общественно полезные практики и другое. </w:t>
      </w:r>
    </w:p>
    <w:p w:rsidR="0074043B" w:rsidRDefault="0074043B" w:rsidP="0074043B">
      <w:pPr>
        <w:ind w:left="564" w:right="59"/>
      </w:pPr>
      <w:r>
        <w:t xml:space="preserve">       Организация самостоятельно разрабатывает и утверждает программу внеурочной деятельности. </w:t>
      </w:r>
    </w:p>
    <w:p w:rsidR="0074043B" w:rsidRDefault="0074043B" w:rsidP="0074043B">
      <w:pPr>
        <w:ind w:left="554" w:right="59" w:firstLine="708"/>
      </w:pPr>
      <w:r>
        <w:t xml:space="preserve">2.8.11. Система условий реализации АООП НОО </w:t>
      </w:r>
      <w:proofErr w:type="gramStart"/>
      <w:r>
        <w:t>в</w:t>
      </w:r>
      <w:proofErr w:type="gramEnd"/>
      <w:r>
        <w:t xml:space="preserve"> </w:t>
      </w:r>
      <w:proofErr w:type="gramStart"/>
      <w:r>
        <w:t>соответствиями</w:t>
      </w:r>
      <w:proofErr w:type="gramEnd"/>
      <w:r>
        <w:t xml:space="preserve"> с требованиями Стандарта (далее – система условий) разрабатывается на основе соответствующих требований Стандарта и обеспечивает достижение планируемых результатов освоения АООП НОО. </w:t>
      </w:r>
    </w:p>
    <w:p w:rsidR="0074043B" w:rsidRDefault="0074043B" w:rsidP="0074043B">
      <w:pPr>
        <w:ind w:left="554" w:right="59" w:firstLine="540"/>
      </w:pPr>
      <w:r>
        <w:t xml:space="preserve">Система условий должна учитывать особенности организации, а также ее взаимодействие с партнерами. </w:t>
      </w:r>
    </w:p>
    <w:p w:rsidR="0074043B" w:rsidRDefault="0074043B" w:rsidP="00FC2FDF">
      <w:pPr>
        <w:ind w:right="1699"/>
      </w:pPr>
      <w:r>
        <w:t xml:space="preserve">Система условий должна содержать: описание имеющихся условий: кадровых, финансовых, материально-технических </w:t>
      </w:r>
      <w:r w:rsidR="00FC2FDF">
        <w:t xml:space="preserve">(включая учебно-методическое и информационное обеспечение); </w:t>
      </w:r>
      <w:proofErr w:type="gramStart"/>
      <w:r w:rsidR="00FC2FDF">
        <w:t>контроль за</w:t>
      </w:r>
      <w:proofErr w:type="gramEnd"/>
      <w:r w:rsidR="00FC2FDF">
        <w:t xml:space="preserve"> состоянием системы условий. </w:t>
      </w:r>
    </w:p>
    <w:p w:rsidR="00FC2FDF" w:rsidRDefault="00FC2FDF" w:rsidP="00FC2FDF">
      <w:pPr>
        <w:ind w:right="1699"/>
      </w:pPr>
    </w:p>
    <w:p w:rsidR="0074043B" w:rsidRDefault="0074043B" w:rsidP="0074043B">
      <w:pPr>
        <w:ind w:left="564" w:right="59"/>
      </w:pPr>
      <w:r>
        <w:t xml:space="preserve">2.9. АООП НОО должна обеспечивать достижение обучающимися результатов освоения АООП НОО в соответствии с требованиями, установленными Стандартом. </w:t>
      </w:r>
    </w:p>
    <w:p w:rsidR="0074043B" w:rsidRDefault="0074043B" w:rsidP="0074043B">
      <w:pPr>
        <w:ind w:left="564" w:right="59"/>
      </w:pPr>
      <w:r>
        <w:t xml:space="preserve"> Реализация АООП НОО осуществляется организацией. При отсутствии возможности реализации внеурочной деятельности образовательная организация в рамках соответствующих государственных (муниципальных заданий), формируемых учредителем, использует возможности организаций дополнительного образования, организаций культуры и спорта. </w:t>
      </w:r>
    </w:p>
    <w:p w:rsidR="0074043B" w:rsidRDefault="0074043B" w:rsidP="0074043B">
      <w:pPr>
        <w:ind w:left="554" w:right="59" w:firstLine="708"/>
      </w:pPr>
      <w:r>
        <w:lastRenderedPageBreak/>
        <w:t xml:space="preserve">2.10. АООП НОО должна учитывать тип образовательной организации, а также образовательные потребности и запросы </w:t>
      </w:r>
      <w:proofErr w:type="gramStart"/>
      <w:r>
        <w:t>обучающихся</w:t>
      </w:r>
      <w:proofErr w:type="gramEnd"/>
      <w:r>
        <w:t xml:space="preserve"> с ОВЗ. </w:t>
      </w:r>
    </w:p>
    <w:p w:rsidR="0074043B" w:rsidRDefault="0074043B" w:rsidP="0074043B">
      <w:pPr>
        <w:ind w:left="554" w:right="59" w:firstLine="708"/>
      </w:pPr>
      <w:r>
        <w:t xml:space="preserve">2.11. Организация временного режима обучения обучающихся с ОВЗ по АООП должна соответствовать их особым образовательным потребностям и учитывать их индивидуальные возможности. </w:t>
      </w:r>
    </w:p>
    <w:p w:rsidR="0074043B" w:rsidRDefault="0074043B" w:rsidP="0074043B">
      <w:pPr>
        <w:ind w:left="564" w:right="59"/>
      </w:pPr>
      <w:r>
        <w:t xml:space="preserve"> Периоды учебного времени и каникул устанавливаются Управлением образования администрации города</w:t>
      </w:r>
      <w:r w:rsidR="00FC2FDF">
        <w:t>.</w:t>
      </w:r>
      <w:r>
        <w:t xml:space="preserve"> </w:t>
      </w:r>
    </w:p>
    <w:p w:rsidR="0074043B" w:rsidRDefault="0074043B" w:rsidP="0074043B">
      <w:pPr>
        <w:spacing w:after="291"/>
        <w:ind w:left="564" w:right="59"/>
      </w:pPr>
      <w:r>
        <w:t xml:space="preserve">            Продолжительность занятий, продолжительность перемен между уроками и коррекционно-развивающими занятиями и внеурочной деятельностью определяется действующими санитарно-эпидемиологическими требованиями к условиям организации обучения обучающихся с ОВЗ. </w:t>
      </w:r>
    </w:p>
    <w:p w:rsidR="0074043B" w:rsidRDefault="0074043B" w:rsidP="0074043B">
      <w:pPr>
        <w:spacing w:after="293"/>
        <w:ind w:left="564" w:right="59"/>
      </w:pPr>
      <w:r>
        <w:t xml:space="preserve"> 2.12. </w:t>
      </w:r>
      <w:proofErr w:type="gramStart"/>
      <w:r>
        <w:t xml:space="preserve">Определение варианта АООП НОО для обучающихся с ОВЗ осуществляется на основе рекомендаций ПМПК, сформулированных по результатам его комплексного психолого-медико-педагогического обследования, в случае наличия у обучающегося инвалидности – с учетом ИПРА и мнения родителей (законных представителей). </w:t>
      </w:r>
      <w:proofErr w:type="gramEnd"/>
    </w:p>
    <w:p w:rsidR="0074043B" w:rsidRDefault="0074043B" w:rsidP="0074043B">
      <w:pPr>
        <w:spacing w:after="332"/>
        <w:ind w:left="564" w:right="59"/>
      </w:pPr>
      <w:r>
        <w:t xml:space="preserve"> В процессе освоения АООП НОО сохраняется возможность перехода обучающегося с одного варианта на другой. Перевод обучающегося с ОВЗ с одного варианта на другой осуществляется организацией на основании комплексной оценки результатов освоения АООП НООО, по рекомендации ПМПК и с учетом мнения родителей (законных представителей) в порядке, установленном законодательством Российской Федерации. </w:t>
      </w:r>
    </w:p>
    <w:p w:rsidR="0074043B" w:rsidRDefault="0074043B" w:rsidP="0074043B">
      <w:pPr>
        <w:pStyle w:val="3"/>
        <w:ind w:left="910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Порядок разработки и утверждения АООП НОО </w:t>
      </w:r>
    </w:p>
    <w:p w:rsidR="0074043B" w:rsidRDefault="0074043B" w:rsidP="0074043B">
      <w:pPr>
        <w:spacing w:after="46" w:line="259" w:lineRule="auto"/>
        <w:ind w:left="1260" w:right="0" w:firstLine="0"/>
        <w:jc w:val="left"/>
      </w:pPr>
      <w:r>
        <w:t xml:space="preserve"> </w:t>
      </w:r>
    </w:p>
    <w:p w:rsidR="0074043B" w:rsidRDefault="0074043B" w:rsidP="0074043B">
      <w:pPr>
        <w:numPr>
          <w:ilvl w:val="0"/>
          <w:numId w:val="5"/>
        </w:numPr>
        <w:ind w:right="59" w:hanging="180"/>
      </w:pPr>
      <w:r>
        <w:t xml:space="preserve">1.Директор образовательной организации: </w:t>
      </w:r>
    </w:p>
    <w:p w:rsidR="0074043B" w:rsidRDefault="0074043B" w:rsidP="0074043B">
      <w:pPr>
        <w:ind w:left="554" w:right="59" w:firstLine="708"/>
      </w:pPr>
      <w:r>
        <w:t xml:space="preserve">организует изучение запроса различных категорий потребителей предоставляемых образовательной организацией образовательных услуг, обеспечивает проведение контрольно-оценочных процедур, социологических и статистических исследований социокультурных особенностей микрорайона; поручает рабочей группе разработку проекта АООП НОО организации; самостоятельно устанавливает сроки подготовки проекта АООП НОО; обеспечивает взаимосвязь с общественностью при подготовке проекта программы. </w:t>
      </w:r>
    </w:p>
    <w:p w:rsidR="0074043B" w:rsidRDefault="0074043B" w:rsidP="0074043B">
      <w:pPr>
        <w:numPr>
          <w:ilvl w:val="1"/>
          <w:numId w:val="5"/>
        </w:numPr>
        <w:spacing w:after="29"/>
        <w:ind w:right="59"/>
      </w:pPr>
      <w:r>
        <w:t xml:space="preserve">Проект АООП НОО перед утверждением принимается на педагогическом совете (по итогам рассмотрения оформляется   протокол). </w:t>
      </w:r>
    </w:p>
    <w:p w:rsidR="0074043B" w:rsidRDefault="0074043B" w:rsidP="0074043B">
      <w:pPr>
        <w:numPr>
          <w:ilvl w:val="1"/>
          <w:numId w:val="5"/>
        </w:numPr>
        <w:spacing w:after="31"/>
        <w:ind w:right="59"/>
      </w:pPr>
      <w:r>
        <w:t xml:space="preserve">По итогам согласования и принятия образовательной   программы   </w:t>
      </w:r>
      <w:proofErr w:type="spellStart"/>
      <w:r>
        <w:t>издаѐтся</w:t>
      </w:r>
      <w:proofErr w:type="spellEnd"/>
      <w:r>
        <w:t xml:space="preserve"> приказ об утверждении АООП НОО. </w:t>
      </w:r>
    </w:p>
    <w:p w:rsidR="0074043B" w:rsidRDefault="0074043B" w:rsidP="0074043B">
      <w:pPr>
        <w:numPr>
          <w:ilvl w:val="1"/>
          <w:numId w:val="5"/>
        </w:numPr>
        <w:spacing w:after="30"/>
        <w:ind w:right="59"/>
      </w:pPr>
      <w:r>
        <w:t xml:space="preserve">Общеобразовательная организация может в случае необходимости вносить изменения и дополнения в АООП НОО. </w:t>
      </w:r>
    </w:p>
    <w:p w:rsidR="0074043B" w:rsidRDefault="0074043B" w:rsidP="0074043B">
      <w:pPr>
        <w:numPr>
          <w:ilvl w:val="1"/>
          <w:numId w:val="5"/>
        </w:numPr>
        <w:spacing w:after="30"/>
        <w:ind w:right="59"/>
      </w:pPr>
      <w:r>
        <w:t>Настоящее положение принимается педагогически</w:t>
      </w:r>
      <w:r w:rsidR="00FC2FDF">
        <w:t>м советом</w:t>
      </w:r>
      <w:r>
        <w:t xml:space="preserve"> и утверждается приказом директора. </w:t>
      </w:r>
    </w:p>
    <w:p w:rsidR="00B70F63" w:rsidRDefault="00B70F63" w:rsidP="0074043B">
      <w:pPr>
        <w:pStyle w:val="a3"/>
      </w:pPr>
    </w:p>
    <w:sectPr w:rsidR="00B70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7ADF"/>
    <w:multiLevelType w:val="hybridMultilevel"/>
    <w:tmpl w:val="1E0C34B2"/>
    <w:lvl w:ilvl="0" w:tplc="DB6E8500">
      <w:start w:val="1"/>
      <w:numFmt w:val="decimal"/>
      <w:lvlText w:val="%1)"/>
      <w:lvlJc w:val="left"/>
      <w:pPr>
        <w:ind w:left="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7A57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721C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94FD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4E5B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C8A9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3C88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AE27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C85D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50373B6"/>
    <w:multiLevelType w:val="multilevel"/>
    <w:tmpl w:val="A1ACC772"/>
    <w:lvl w:ilvl="0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29739F7"/>
    <w:multiLevelType w:val="multilevel"/>
    <w:tmpl w:val="CEA05E06"/>
    <w:lvl w:ilvl="0">
      <w:start w:val="3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17C744A"/>
    <w:multiLevelType w:val="hybridMultilevel"/>
    <w:tmpl w:val="0E8C7192"/>
    <w:lvl w:ilvl="0" w:tplc="65F04258">
      <w:start w:val="1"/>
      <w:numFmt w:val="decimal"/>
      <w:lvlText w:val="%1)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1A6C0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FEEA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C4F3D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421A5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B4E2F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C666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42A9A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F2A3B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75A1A14"/>
    <w:multiLevelType w:val="hybridMultilevel"/>
    <w:tmpl w:val="3E7C8008"/>
    <w:lvl w:ilvl="0" w:tplc="2B0CDF2A">
      <w:start w:val="1"/>
      <w:numFmt w:val="decimal"/>
      <w:lvlText w:val="%1)"/>
      <w:lvlJc w:val="left"/>
      <w:pPr>
        <w:ind w:left="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5ABE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8B5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64D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345F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ACB4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34EA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CA8C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1608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3B"/>
    <w:rsid w:val="0018125E"/>
    <w:rsid w:val="00433759"/>
    <w:rsid w:val="00474632"/>
    <w:rsid w:val="0074043B"/>
    <w:rsid w:val="00B70F63"/>
    <w:rsid w:val="00CC41BD"/>
    <w:rsid w:val="00FC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3B"/>
    <w:pPr>
      <w:spacing w:after="5" w:line="269" w:lineRule="auto"/>
      <w:ind w:left="550" w:right="30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4043B"/>
    <w:pPr>
      <w:keepNext/>
      <w:keepLines/>
      <w:spacing w:after="15" w:line="270" w:lineRule="auto"/>
      <w:ind w:left="48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4043B"/>
    <w:pPr>
      <w:keepNext/>
      <w:keepLines/>
      <w:spacing w:after="293" w:line="269" w:lineRule="auto"/>
      <w:ind w:left="48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74043B"/>
    <w:pPr>
      <w:keepNext/>
      <w:keepLines/>
      <w:spacing w:after="5" w:line="271" w:lineRule="auto"/>
      <w:ind w:left="483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4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043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043B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043B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3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75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3B"/>
    <w:pPr>
      <w:spacing w:after="5" w:line="269" w:lineRule="auto"/>
      <w:ind w:left="550" w:right="30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4043B"/>
    <w:pPr>
      <w:keepNext/>
      <w:keepLines/>
      <w:spacing w:after="15" w:line="270" w:lineRule="auto"/>
      <w:ind w:left="48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4043B"/>
    <w:pPr>
      <w:keepNext/>
      <w:keepLines/>
      <w:spacing w:after="293" w:line="269" w:lineRule="auto"/>
      <w:ind w:left="48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74043B"/>
    <w:pPr>
      <w:keepNext/>
      <w:keepLines/>
      <w:spacing w:after="5" w:line="271" w:lineRule="auto"/>
      <w:ind w:left="483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4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043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043B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043B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3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75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651BE230285D4F35481B52772CF659E88B88A3B3EDB6720BEAFFEB849ABB3A94937FE644CA82F34b7p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51BE230285D4F35481B52772CF659E88B88A3B3EDB6720BEAFFEB849ABB3A94937FE644CA82F34b7p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2702</Words>
  <Characters>15407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cp:lastPrinted>2020-02-10T05:51:00Z</cp:lastPrinted>
  <dcterms:created xsi:type="dcterms:W3CDTF">2018-11-01T05:44:00Z</dcterms:created>
  <dcterms:modified xsi:type="dcterms:W3CDTF">2020-02-10T05:51:00Z</dcterms:modified>
</cp:coreProperties>
</file>