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FF" w:rsidRDefault="00042EFF" w:rsidP="005D7BD6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EFF" w:rsidRDefault="00042EFF" w:rsidP="00042EFF">
      <w:pPr>
        <w:spacing w:before="100" w:beforeAutospacing="1" w:after="0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42475" cy="8896350"/>
            <wp:effectExtent l="0" t="0" r="0" b="0"/>
            <wp:docPr id="1" name="Рисунок 1" descr="C:\Users\TLUCHRUS\Desktop\временная\Белоножко\титул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UCHRUS\Desktop\временная\Белоножко\титул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84" cy="889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D6" w:rsidRPr="005D7BD6" w:rsidRDefault="0083592C" w:rsidP="005D7BD6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7A9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95410" w:rsidRPr="00184142" w:rsidRDefault="00495410" w:rsidP="0049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49541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Медиацентр</w:t>
      </w:r>
      <w:proofErr w:type="spellEnd"/>
      <w:r w:rsidRPr="00495410">
        <w:rPr>
          <w:rFonts w:ascii="Times New Roman" w:hAnsi="Times New Roman" w:cs="Times New Roman"/>
          <w:b/>
          <w:sz w:val="28"/>
          <w:szCs w:val="28"/>
        </w:rPr>
        <w:t>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410" w:rsidRPr="00B4563C" w:rsidRDefault="00495410" w:rsidP="00B45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95410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 12-17</w:t>
      </w:r>
      <w:r w:rsidRPr="00495410">
        <w:rPr>
          <w:rFonts w:ascii="Times New Roman" w:hAnsi="Times New Roman" w:cs="Times New Roman"/>
          <w:sz w:val="28"/>
          <w:szCs w:val="28"/>
        </w:rPr>
        <w:t xml:space="preserve">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пробудить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интерес к работе </w:t>
      </w:r>
      <w:r w:rsidR="005F1D8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F1D89">
        <w:rPr>
          <w:rFonts w:ascii="Times New Roman" w:hAnsi="Times New Roman" w:cs="Times New Roman"/>
          <w:sz w:val="28"/>
          <w:szCs w:val="28"/>
        </w:rPr>
        <w:t>медиаресурсами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Программа направлена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</w:rPr>
        <w:t>на формирование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навыков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B456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5F1D89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информационными технологиями</w:t>
      </w:r>
      <w:r w:rsidR="00B456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03742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C0374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данной программе 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здает благоприятные условия для</w:t>
      </w:r>
      <w:r w:rsidRPr="00495410">
        <w:rPr>
          <w:rFonts w:ascii="Calibri" w:eastAsia="Calibri" w:hAnsi="Calibri"/>
        </w:rPr>
        <w:t xml:space="preserve"> </w:t>
      </w:r>
      <w:r w:rsidRPr="00495410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B4563C">
        <w:rPr>
          <w:rFonts w:ascii="Times New Roman" w:eastAsia="Calibri" w:hAnsi="Times New Roman" w:cs="Times New Roman"/>
          <w:sz w:val="28"/>
          <w:szCs w:val="28"/>
        </w:rPr>
        <w:t>личности  учащего</w:t>
      </w:r>
      <w:r w:rsidRPr="00495410">
        <w:rPr>
          <w:rFonts w:ascii="Times New Roman" w:eastAsia="Calibri" w:hAnsi="Times New Roman" w:cs="Times New Roman"/>
          <w:sz w:val="28"/>
          <w:szCs w:val="28"/>
        </w:rPr>
        <w:t>ся</w:t>
      </w:r>
      <w:r w:rsidR="00B4563C">
        <w:rPr>
          <w:rFonts w:ascii="Times New Roman" w:eastAsia="Calibri" w:hAnsi="Times New Roman" w:cs="Times New Roman"/>
          <w:sz w:val="28"/>
          <w:szCs w:val="28"/>
        </w:rPr>
        <w:t>, его творческого потенциала.</w:t>
      </w:r>
      <w:r w:rsidRPr="004954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43D1" w:rsidRDefault="007543D1" w:rsidP="00B456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D1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7543D1">
        <w:rPr>
          <w:rFonts w:ascii="Times New Roman" w:hAnsi="Times New Roman" w:cs="Times New Roman"/>
          <w:bCs/>
          <w:sz w:val="28"/>
          <w:szCs w:val="28"/>
        </w:rPr>
        <w:t xml:space="preserve"> обусловлена социальным заказом общества на воспитание технически грамотных специалистов в области </w:t>
      </w:r>
      <w:r>
        <w:rPr>
          <w:rFonts w:ascii="Times New Roman" w:hAnsi="Times New Roman" w:cs="Times New Roman"/>
          <w:bCs/>
          <w:sz w:val="28"/>
          <w:szCs w:val="28"/>
        </w:rPr>
        <w:t>информационных технологий.</w:t>
      </w:r>
      <w:r w:rsidRPr="007543D1">
        <w:rPr>
          <w:rFonts w:eastAsia="+mn-ea"/>
          <w:color w:val="000000"/>
          <w:kern w:val="24"/>
          <w:sz w:val="48"/>
          <w:szCs w:val="48"/>
        </w:rPr>
        <w:t xml:space="preserve"> </w:t>
      </w:r>
    </w:p>
    <w:p w:rsidR="00B4563C" w:rsidRDefault="00B4563C" w:rsidP="00B45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Системное внедрение в работу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информационно-образовательной среды, обладающей высокой степенью эффективности обучения.     </w:t>
      </w:r>
    </w:p>
    <w:p w:rsidR="00615C1F" w:rsidRDefault="00B4563C" w:rsidP="00B45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Оптимальной формой организации деятельности является создание 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0F54">
        <w:rPr>
          <w:rFonts w:ascii="Times New Roman" w:eastAsia="Times New Roman" w:hAnsi="Times New Roman" w:cs="Times New Roman"/>
          <w:color w:val="000000"/>
          <w:sz w:val="28"/>
          <w:szCs w:val="28"/>
        </w:rPr>
        <w:t>едиацентра, где проходит изучение всей совокупности средств массовой коммуникации и овладение разносторонними процессами социального взаимодействия. Здесь отрабатывается авторская позиция ученика, возможность её корректировки в общепринятой культурной̆ норме, создание условий для информационно-нравственной компетенции учащихся, самоутверждения и становления личностной зрелости подростка.</w:t>
      </w:r>
    </w:p>
    <w:p w:rsidR="00B4563C" w:rsidRDefault="00B4563C" w:rsidP="00B45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Школьный медиацентр — это возможность максимального раскрытия творческого потенциала ребенка. Работа над созданием медиапродукта позволяет проявить себя, попробовать свои силы в разных видах деятельности – от гуманитарной до технической. И, конечно же, показать публично результаты своей работы. Так же, в рамках участия в медиацентре каждый сможет почувствовать себя в роли ведущего, монтажера, оператора, фотографа, коп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0F54">
        <w:rPr>
          <w:rFonts w:ascii="Times New Roman" w:eastAsia="Times New Roman" w:hAnsi="Times New Roman" w:cs="Times New Roman"/>
          <w:color w:val="000000"/>
          <w:sz w:val="28"/>
          <w:szCs w:val="28"/>
        </w:rPr>
        <w:t>райтера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F54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многих других ролях, что может помочь им при выборе будущей профессии.</w:t>
      </w:r>
    </w:p>
    <w:p w:rsidR="00B4563C" w:rsidRDefault="00B4563C" w:rsidP="00B50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Известно, что подростки гораздо быстрее и продуктивнее, чем взрослые, овладевают информационными технологиями; они адекватно воспринимают любые перемены и готовы участвовать в экспериментах.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 объединяет разновозрастные</w:t>
      </w: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собранные</w:t>
      </w: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реализацию комплексных коммуникативных проектов. Таким образом, </w:t>
      </w: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обучающая программа переплетается с наработкой первого опыта организаторской деятельности, работы в команде менеджеров проекта, в группе разработчиков новой технологии и т.д.</w:t>
      </w:r>
    </w:p>
    <w:p w:rsidR="00B4563C" w:rsidRPr="009E68D9" w:rsidRDefault="00B4563C" w:rsidP="00B5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8D9">
        <w:rPr>
          <w:rFonts w:ascii="Times New Roman" w:eastAsia="Times New Roman" w:hAnsi="Times New Roman" w:cs="Times New Roman"/>
          <w:sz w:val="28"/>
          <w:szCs w:val="28"/>
        </w:rPr>
        <w:t>Программа школьно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медиацентра 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систему занятий с детьми среднего и старшего школьного возраста, которые интересуются киноискусством и хотят научиться создавать видеосюжеты, овладеть современными компьютерными технологиями и сделать свой первый творческий проект. Она </w:t>
      </w:r>
      <w:r w:rsidR="00615C1F">
        <w:rPr>
          <w:rFonts w:ascii="Times New Roman" w:eastAsia="Times New Roman" w:hAnsi="Times New Roman" w:cs="Times New Roman"/>
          <w:sz w:val="28"/>
          <w:szCs w:val="28"/>
        </w:rPr>
        <w:t>направлена на решение  задач</w:t>
      </w:r>
      <w:r w:rsidR="00B503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личности школьника в современной образовательной среде, обеспеченно</w:t>
      </w:r>
      <w:r w:rsidR="00B503E4">
        <w:rPr>
          <w:rFonts w:ascii="Times New Roman" w:eastAsia="Times New Roman" w:hAnsi="Times New Roman" w:cs="Times New Roman"/>
          <w:sz w:val="28"/>
          <w:szCs w:val="28"/>
        </w:rPr>
        <w:t xml:space="preserve">й компьютерными технологиями и 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 развитие креативности мышления</w:t>
      </w:r>
      <w:r w:rsidR="00B503E4">
        <w:rPr>
          <w:rFonts w:ascii="Times New Roman" w:eastAsia="Times New Roman" w:hAnsi="Times New Roman" w:cs="Times New Roman"/>
          <w:sz w:val="28"/>
          <w:szCs w:val="28"/>
        </w:rPr>
        <w:t xml:space="preserve"> лицеистов.</w:t>
      </w:r>
    </w:p>
    <w:p w:rsidR="00B4563C" w:rsidRDefault="00B4563C" w:rsidP="00B5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групповые и индивидуальные занятия по теории и практике, свободный  выбор  формы, темпа  и объема работы. Развитие ответственности школьника за выполненную работу достигается путем включения каждого в проект со своим заданием. Развитие умения обрабатывать различную информацию с помощью специальных редакторов достигается в процессе самостоятельной работы каждого школьника над индивидуальным заданием. Важным этапом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медиацентра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 является коллективное оценивание выполненного проекта, работы. Оценивается общее впечатление; соответствие названия </w:t>
      </w:r>
      <w:proofErr w:type="spellStart"/>
      <w:r w:rsidRPr="009E68D9">
        <w:rPr>
          <w:rFonts w:ascii="Times New Roman" w:eastAsia="Times New Roman" w:hAnsi="Times New Roman" w:cs="Times New Roman"/>
          <w:sz w:val="28"/>
          <w:szCs w:val="28"/>
        </w:rPr>
        <w:t>видеопродукта</w:t>
      </w:r>
      <w:proofErr w:type="spellEnd"/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 содержанию; соответствие содержания аудитории; корректность текста; музыкальное сопровождение; качество съемки; соответствие звукового и видео рядов; степень решения задачи, поставленной режиссером. Коллективная оценка каждой работы развивает умение увидеть свою работу глазами других. Практическим выходом реализации является создание видеороликов о школьной жизни, природе и самостоятельных проектов членов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>; обновление школьной видеотеки.</w:t>
      </w:r>
    </w:p>
    <w:p w:rsidR="00B4563C" w:rsidRPr="00A64A5D" w:rsidRDefault="00B4563C" w:rsidP="00B50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F1597">
        <w:rPr>
          <w:rFonts w:ascii="Times New Roman" w:hAnsi="Times New Roman" w:cs="Times New Roman"/>
          <w:sz w:val="28"/>
          <w:szCs w:val="28"/>
        </w:rPr>
        <w:t>роект «</w:t>
      </w:r>
      <w:r>
        <w:rPr>
          <w:rFonts w:ascii="Times New Roman" w:hAnsi="Times New Roman" w:cs="Times New Roman"/>
          <w:sz w:val="28"/>
          <w:szCs w:val="28"/>
        </w:rPr>
        <w:t>Медиацентр</w:t>
      </w:r>
      <w:r w:rsidRPr="000F1597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97">
        <w:rPr>
          <w:rFonts w:ascii="Times New Roman" w:hAnsi="Times New Roman" w:cs="Times New Roman"/>
          <w:sz w:val="28"/>
          <w:szCs w:val="28"/>
        </w:rPr>
        <w:t xml:space="preserve">это поддержка талантливых учащихся и педагогов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0F1597">
        <w:rPr>
          <w:rFonts w:ascii="Times New Roman" w:hAnsi="Times New Roman" w:cs="Times New Roman"/>
          <w:sz w:val="28"/>
          <w:szCs w:val="28"/>
        </w:rPr>
        <w:t xml:space="preserve">, создание благоприятного психологического климата в </w:t>
      </w:r>
      <w:proofErr w:type="gramStart"/>
      <w:r w:rsidRPr="000F1597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0F1597">
        <w:rPr>
          <w:rFonts w:ascii="Times New Roman" w:hAnsi="Times New Roman" w:cs="Times New Roman"/>
          <w:sz w:val="28"/>
          <w:szCs w:val="28"/>
        </w:rPr>
        <w:t xml:space="preserve"> как учителей, так и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597">
        <w:rPr>
          <w:rFonts w:ascii="Times New Roman" w:hAnsi="Times New Roman" w:cs="Times New Roman"/>
          <w:sz w:val="28"/>
          <w:szCs w:val="28"/>
        </w:rPr>
        <w:t xml:space="preserve"> и развитие добрых </w:t>
      </w:r>
      <w:r w:rsidR="00615C1F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0F1597">
        <w:rPr>
          <w:rFonts w:ascii="Times New Roman" w:hAnsi="Times New Roman" w:cs="Times New Roman"/>
          <w:sz w:val="28"/>
          <w:szCs w:val="28"/>
        </w:rPr>
        <w:t>традиций.</w:t>
      </w:r>
    </w:p>
    <w:p w:rsidR="00A64A5D" w:rsidRPr="009E68D9" w:rsidRDefault="00A64A5D" w:rsidP="00B5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Апробирование программы осуществляется на базе МОУ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«Тверской лицей». 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школьников 1</w:t>
      </w:r>
      <w:r>
        <w:rPr>
          <w:rFonts w:ascii="Times New Roman" w:eastAsia="Times New Roman" w:hAnsi="Times New Roman" w:cs="Times New Roman"/>
          <w:sz w:val="28"/>
          <w:szCs w:val="28"/>
        </w:rPr>
        <w:t>2-17 лет.   Занятия проводятся 2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 неделю по </w:t>
      </w:r>
      <w:r w:rsidR="00D2347D">
        <w:rPr>
          <w:rFonts w:ascii="Times New Roman" w:eastAsia="Times New Roman" w:hAnsi="Times New Roman" w:cs="Times New Roman"/>
          <w:sz w:val="28"/>
          <w:szCs w:val="28"/>
        </w:rPr>
        <w:t>1 часу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A5D" w:rsidRPr="009E68D9" w:rsidRDefault="00A64A5D" w:rsidP="009E5A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8D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занятий: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 лекции, семинары, практические работы.</w:t>
      </w:r>
    </w:p>
    <w:p w:rsidR="00A64A5D" w:rsidRPr="009E68D9" w:rsidRDefault="00A64A5D" w:rsidP="009E5A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8D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 групповые, индивидуальные.</w:t>
      </w:r>
    </w:p>
    <w:p w:rsidR="00A64A5D" w:rsidRDefault="00A64A5D" w:rsidP="009E5A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8D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 словесные, наглядные, практические, экскурсии.</w:t>
      </w:r>
    </w:p>
    <w:p w:rsidR="00A64A5D" w:rsidRPr="009E68D9" w:rsidRDefault="00A64A5D" w:rsidP="005D7BD6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8D9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проверки реализации программы:</w:t>
      </w:r>
      <w:r w:rsidRPr="009E68D9">
        <w:rPr>
          <w:rFonts w:ascii="Times New Roman" w:eastAsia="Times New Roman" w:hAnsi="Times New Roman" w:cs="Times New Roman"/>
          <w:sz w:val="28"/>
          <w:szCs w:val="28"/>
        </w:rPr>
        <w:t xml:space="preserve"> создание видеороликов, </w:t>
      </w:r>
      <w:proofErr w:type="spellStart"/>
      <w:r w:rsidRPr="009E68D9">
        <w:rPr>
          <w:rFonts w:ascii="Times New Roman" w:eastAsia="Times New Roman" w:hAnsi="Times New Roman" w:cs="Times New Roman"/>
          <w:sz w:val="28"/>
          <w:szCs w:val="28"/>
        </w:rPr>
        <w:t>видеозарисовок</w:t>
      </w:r>
      <w:proofErr w:type="spellEnd"/>
      <w:r w:rsidRPr="009E68D9">
        <w:rPr>
          <w:rFonts w:ascii="Times New Roman" w:eastAsia="Times New Roman" w:hAnsi="Times New Roman" w:cs="Times New Roman"/>
          <w:sz w:val="28"/>
          <w:szCs w:val="28"/>
        </w:rPr>
        <w:t> (съемка, монтаж, редактирование, озвучивание, сохранение, демонстрация).</w:t>
      </w:r>
    </w:p>
    <w:p w:rsidR="00214CED" w:rsidRPr="005D7BD6" w:rsidRDefault="00214CED" w:rsidP="003A38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61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  <w:r w:rsidRPr="0021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F15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учащимися функционального навыка работы над созданием </w:t>
      </w:r>
      <w:r w:rsidR="009E5AC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Pr="005D7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как </w:t>
      </w:r>
      <w:r w:rsidRPr="005D7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универсального способа освоения действительности и получения знаний, развития творческих и исследовательских способностей, активизации личностной позиции в образовательном процессе</w:t>
      </w:r>
      <w:r w:rsidR="00060B9F" w:rsidRPr="005D7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5D7B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сотворчества, совместной социальной практики.</w:t>
      </w:r>
    </w:p>
    <w:p w:rsidR="00214CED" w:rsidRDefault="00214CED" w:rsidP="0075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</w:t>
      </w: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B1A0E" w:rsidRPr="0083763E" w:rsidRDefault="00EB1A0E" w:rsidP="0075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37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</w:t>
      </w:r>
      <w:r w:rsidR="001C6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B503E4" w:rsidRDefault="003A38CF" w:rsidP="007543D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50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формирование специальных знаний в области </w:t>
      </w:r>
      <w:proofErr w:type="spellStart"/>
      <w:r w:rsidR="00B503E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медиатехнологий</w:t>
      </w:r>
      <w:proofErr w:type="spellEnd"/>
      <w:r w:rsidR="00B503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03E4" w:rsidRPr="00B503E4" w:rsidRDefault="00B503E4" w:rsidP="007543D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B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навыков работы с современным мультимедийным оборудованием.</w:t>
      </w:r>
    </w:p>
    <w:p w:rsidR="003A38CF" w:rsidRPr="001C6589" w:rsidRDefault="003A38CF" w:rsidP="007543D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89">
        <w:rPr>
          <w:rFonts w:ascii="Times New Roman" w:hAnsi="Times New Roman" w:cs="Times New Roman"/>
          <w:sz w:val="28"/>
          <w:szCs w:val="28"/>
        </w:rPr>
        <w:t>освоение азов профессий телеоператора, тележурналиста, телеведущего, верстальщика, режиссера монтажа и др.</w:t>
      </w:r>
    </w:p>
    <w:p w:rsidR="0083763E" w:rsidRPr="003A38CF" w:rsidRDefault="0083763E" w:rsidP="007543D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BD6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видео- и телевизионных материалов;</w:t>
      </w:r>
    </w:p>
    <w:p w:rsidR="00EB1A0E" w:rsidRPr="003A38CF" w:rsidRDefault="00EB1A0E" w:rsidP="0075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37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</w:t>
      </w:r>
      <w:r w:rsidR="001C6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B1A0E" w:rsidRPr="001C6589" w:rsidRDefault="00EB1A0E" w:rsidP="007543D1">
      <w:pPr>
        <w:pStyle w:val="a7"/>
        <w:numPr>
          <w:ilvl w:val="0"/>
          <w:numId w:val="13"/>
        </w:num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sz w:val="28"/>
          <w:szCs w:val="28"/>
        </w:rPr>
        <w:t xml:space="preserve">повышение общекультурного уровня учащихся; </w:t>
      </w:r>
    </w:p>
    <w:p w:rsidR="00EB1A0E" w:rsidRPr="001C6589" w:rsidRDefault="00EB1A0E" w:rsidP="007543D1">
      <w:pPr>
        <w:pStyle w:val="a7"/>
        <w:numPr>
          <w:ilvl w:val="0"/>
          <w:numId w:val="13"/>
        </w:num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sz w:val="28"/>
          <w:szCs w:val="28"/>
        </w:rPr>
        <w:t>развитие навыков самовыражения, самореализации;</w:t>
      </w:r>
    </w:p>
    <w:p w:rsidR="0083763E" w:rsidRPr="001C6589" w:rsidRDefault="0083763E" w:rsidP="007543D1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апробация новых форм участия школьников в реализации социальных проектов;</w:t>
      </w:r>
    </w:p>
    <w:p w:rsidR="0083763E" w:rsidRPr="001C6589" w:rsidRDefault="0083763E" w:rsidP="007543D1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различных типов командного взаимодействия детей и взрослых;</w:t>
      </w:r>
    </w:p>
    <w:p w:rsidR="00EB1A0E" w:rsidRPr="001C6589" w:rsidRDefault="0083763E" w:rsidP="007543D1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технологий социального партнерства и сетевого взаимодействия.</w:t>
      </w:r>
    </w:p>
    <w:p w:rsidR="00EB1A0E" w:rsidRPr="0083763E" w:rsidRDefault="00EB1A0E" w:rsidP="0075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37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</w:t>
      </w:r>
      <w:r w:rsidR="001C6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C6589" w:rsidRPr="001C6589" w:rsidRDefault="00A64A5D" w:rsidP="007543D1">
      <w:pPr>
        <w:pStyle w:val="a7"/>
        <w:numPr>
          <w:ilvl w:val="0"/>
          <w:numId w:val="14"/>
        </w:num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представлений и взглядов;</w:t>
      </w:r>
    </w:p>
    <w:p w:rsidR="0083763E" w:rsidRPr="001C6589" w:rsidRDefault="0083763E" w:rsidP="007543D1">
      <w:pPr>
        <w:pStyle w:val="a7"/>
        <w:numPr>
          <w:ilvl w:val="0"/>
          <w:numId w:val="14"/>
        </w:num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sz w:val="28"/>
          <w:szCs w:val="28"/>
        </w:rPr>
        <w:t xml:space="preserve">развитие аналитического мышления, способности к обобщению полученных знаний, развитие коммуникативных качеств; </w:t>
      </w:r>
    </w:p>
    <w:p w:rsidR="003A38CF" w:rsidRPr="003A38CF" w:rsidRDefault="0083763E" w:rsidP="007543D1">
      <w:pPr>
        <w:pStyle w:val="a7"/>
        <w:numPr>
          <w:ilvl w:val="0"/>
          <w:numId w:val="14"/>
        </w:num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sz w:val="28"/>
          <w:szCs w:val="28"/>
        </w:rPr>
        <w:t>освоение принципов художественно-композиционных и проектных навыков деятельности;</w:t>
      </w:r>
    </w:p>
    <w:p w:rsidR="009B5B1D" w:rsidRDefault="007543D1" w:rsidP="009B5B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543D1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="009B5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43D1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тем, </w:t>
      </w:r>
      <w:r w:rsidR="009B5B1D">
        <w:rPr>
          <w:rFonts w:ascii="Times New Roman" w:eastAsia="Times New Roman" w:hAnsi="Times New Roman" w:cs="Times New Roman"/>
          <w:sz w:val="28"/>
          <w:szCs w:val="28"/>
        </w:rPr>
        <w:t xml:space="preserve">что она может быть адаптирована к обучению не только старшего, но и среднего школьного возраста, может отличаться  </w:t>
      </w:r>
      <w:r w:rsidRPr="007543D1">
        <w:rPr>
          <w:rFonts w:ascii="Times New Roman" w:eastAsia="Times New Roman" w:hAnsi="Times New Roman" w:cs="Times New Roman"/>
          <w:bCs/>
          <w:sz w:val="28"/>
          <w:szCs w:val="28"/>
        </w:rPr>
        <w:t>в постановке задач,  содержании занятий,   применяемых методах и приемах</w:t>
      </w:r>
      <w:r w:rsidR="009B5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3D1" w:rsidRPr="007543D1" w:rsidRDefault="007543D1" w:rsidP="009B5B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543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543D1">
        <w:rPr>
          <w:rFonts w:ascii="Times New Roman" w:eastAsia="Times New Roman" w:hAnsi="Times New Roman" w:cs="Times New Roman"/>
          <w:b/>
          <w:sz w:val="28"/>
          <w:szCs w:val="28"/>
        </w:rPr>
        <w:t>Отличительной особенностью</w:t>
      </w:r>
      <w:r w:rsidRPr="007543D1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является то, что при реализации учебного плана программы п</w:t>
      </w:r>
      <w:r w:rsidRPr="007543D1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ланируется</w:t>
      </w:r>
      <w:r w:rsidR="009B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совместная творческая  деятельность  </w:t>
      </w:r>
      <w:proofErr w:type="gramStart"/>
      <w:r w:rsidR="009B5B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9B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родителями. </w:t>
      </w:r>
    </w:p>
    <w:p w:rsidR="009B5B1D" w:rsidRDefault="009B5B1D" w:rsidP="001C658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129F" w:rsidRPr="00D77938" w:rsidRDefault="00A8129F" w:rsidP="00A812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</w:p>
    <w:p w:rsidR="00A8129F" w:rsidRPr="0001269B" w:rsidRDefault="00A8129F" w:rsidP="00A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269B">
        <w:rPr>
          <w:rFonts w:ascii="Times New Roman" w:hAnsi="Times New Roman" w:cs="Times New Roman"/>
          <w:b/>
          <w:bCs/>
          <w:sz w:val="28"/>
          <w:szCs w:val="28"/>
        </w:rPr>
        <w:t>бразовательная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Pr="0001269B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 обучения основам медиа.</w:t>
      </w:r>
    </w:p>
    <w:p w:rsidR="00A8129F" w:rsidRPr="0001269B" w:rsidRDefault="00A8129F" w:rsidP="00A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69B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реализуется посредством чередования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1269B">
        <w:rPr>
          <w:rFonts w:ascii="Times New Roman" w:hAnsi="Times New Roman" w:cs="Times New Roman"/>
          <w:sz w:val="28"/>
          <w:szCs w:val="28"/>
        </w:rPr>
        <w:t>, характера нагрузок, темпов осуществления деятельности.</w:t>
      </w:r>
    </w:p>
    <w:p w:rsidR="00A8129F" w:rsidRDefault="00A8129F" w:rsidP="00A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Социально–адаптивная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>
        <w:rPr>
          <w:rFonts w:ascii="Times New Roman" w:hAnsi="Times New Roman" w:cs="Times New Roman"/>
          <w:sz w:val="28"/>
          <w:szCs w:val="28"/>
        </w:rPr>
        <w:t xml:space="preserve">каждый обучающийся будет осваивать различные социальные роли и сможет быстрее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адаптироватьсяв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социуме.</w:t>
      </w:r>
    </w:p>
    <w:p w:rsidR="00A8129F" w:rsidRDefault="00A8129F" w:rsidP="00A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12-17 лет</w:t>
      </w:r>
      <w:r w:rsidRPr="001E7E16">
        <w:rPr>
          <w:rFonts w:ascii="Times New Roman" w:hAnsi="Times New Roman" w:cs="Times New Roman"/>
          <w:sz w:val="28"/>
          <w:szCs w:val="28"/>
        </w:rPr>
        <w:t xml:space="preserve">, без ограничений возможностей </w:t>
      </w:r>
      <w:r>
        <w:rPr>
          <w:rFonts w:ascii="Times New Roman" w:hAnsi="Times New Roman" w:cs="Times New Roman"/>
          <w:sz w:val="28"/>
          <w:szCs w:val="28"/>
        </w:rPr>
        <w:t>здоровья, проявляющих интерес к информационным технологиям.</w:t>
      </w:r>
    </w:p>
    <w:p w:rsidR="00A8129F" w:rsidRPr="001E7E16" w:rsidRDefault="00A8129F" w:rsidP="005F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sz w:val="28"/>
          <w:szCs w:val="28"/>
        </w:rPr>
        <w:t xml:space="preserve">  -12 </w:t>
      </w:r>
      <w:r w:rsidRPr="001E7E16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A8129F" w:rsidRDefault="00A8129F" w:rsidP="005F1D89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Форма </w:t>
      </w:r>
      <w:proofErr w:type="spellStart"/>
      <w:r w:rsidRPr="00FA1E94">
        <w:rPr>
          <w:b/>
          <w:sz w:val="28"/>
          <w:szCs w:val="28"/>
        </w:rPr>
        <w:t>обучения</w:t>
      </w:r>
      <w:proofErr w:type="gramStart"/>
      <w:r w:rsidRPr="00FA1E94"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чная</w:t>
      </w:r>
      <w:proofErr w:type="spellEnd"/>
    </w:p>
    <w:p w:rsidR="00A8129F" w:rsidRPr="007D759F" w:rsidRDefault="00A8129F" w:rsidP="005F1D89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стартовый</w:t>
      </w:r>
    </w:p>
    <w:p w:rsidR="00A8129F" w:rsidRPr="00FA1E94" w:rsidRDefault="00A8129F" w:rsidP="005F1D89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>
        <w:rPr>
          <w:sz w:val="28"/>
          <w:szCs w:val="28"/>
        </w:rPr>
        <w:t xml:space="preserve"> учебное занятие</w:t>
      </w:r>
    </w:p>
    <w:p w:rsidR="00A8129F" w:rsidRPr="00FA1E94" w:rsidRDefault="00A8129F" w:rsidP="005F1D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групповая и индивидуальная</w:t>
      </w:r>
    </w:p>
    <w:p w:rsidR="00A8129F" w:rsidRDefault="00A8129F" w:rsidP="005F1D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1 раз в неделю по </w:t>
      </w:r>
      <w:r>
        <w:rPr>
          <w:sz w:val="28"/>
          <w:szCs w:val="28"/>
        </w:rPr>
        <w:t>2 часа.</w:t>
      </w:r>
    </w:p>
    <w:p w:rsidR="00A8129F" w:rsidRDefault="00A8129F" w:rsidP="00A812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A8129F" w:rsidRDefault="00A8129F" w:rsidP="005F1D89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A8129F" w:rsidRPr="008A595C" w:rsidRDefault="00A8129F" w:rsidP="005F1D89">
      <w:pPr>
        <w:pStyle w:val="a5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 w:rsidRPr="008A595C">
        <w:rPr>
          <w:sz w:val="28"/>
          <w:szCs w:val="28"/>
        </w:rPr>
        <w:t>–беседа</w:t>
      </w:r>
      <w:proofErr w:type="gramEnd"/>
      <w:r w:rsidRPr="008A595C">
        <w:rPr>
          <w:sz w:val="28"/>
          <w:szCs w:val="28"/>
        </w:rPr>
        <w:t>, обсуждение, анализ</w:t>
      </w:r>
      <w:r>
        <w:rPr>
          <w:sz w:val="28"/>
          <w:szCs w:val="28"/>
        </w:rPr>
        <w:t>;</w:t>
      </w:r>
    </w:p>
    <w:p w:rsidR="00A8129F" w:rsidRPr="008A595C" w:rsidRDefault="00A8129F" w:rsidP="005F1D89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A8129F" w:rsidRDefault="00A8129F" w:rsidP="005F1D89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595C">
        <w:rPr>
          <w:i/>
          <w:iCs/>
          <w:sz w:val="28"/>
          <w:szCs w:val="28"/>
        </w:rPr>
        <w:t>практический</w:t>
      </w:r>
      <w:proofErr w:type="gramEnd"/>
      <w:r w:rsidRPr="008A595C"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самостоятельное выполнение заданий.</w:t>
      </w:r>
    </w:p>
    <w:p w:rsidR="00A8129F" w:rsidRPr="008A595C" w:rsidRDefault="00A8129F" w:rsidP="005F1D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A8129F" w:rsidRPr="008A595C" w:rsidRDefault="00A8129F" w:rsidP="005F1D89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A8129F" w:rsidRPr="008A595C" w:rsidRDefault="00A8129F" w:rsidP="005F1D89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A8129F" w:rsidRPr="008A595C" w:rsidRDefault="00A8129F" w:rsidP="005F1D89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proofErr w:type="gramEnd"/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самостоятельной творческой работы.</w:t>
      </w:r>
    </w:p>
    <w:p w:rsidR="00A8129F" w:rsidRPr="008A595C" w:rsidRDefault="00A8129F" w:rsidP="005F1D89">
      <w:pPr>
        <w:pStyle w:val="a5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A8129F" w:rsidRPr="008A595C" w:rsidRDefault="00A8129F" w:rsidP="005F1D89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A8129F" w:rsidRPr="008A595C" w:rsidRDefault="00A8129F" w:rsidP="005F1D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A8129F" w:rsidRPr="008A595C" w:rsidRDefault="00A8129F" w:rsidP="005F1D89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712">
        <w:rPr>
          <w:iCs/>
          <w:sz w:val="28"/>
          <w:szCs w:val="28"/>
        </w:rPr>
        <w:t>частично-поисковый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>выполнении заданий досуговой части программы;</w:t>
      </w:r>
    </w:p>
    <w:p w:rsidR="00A8129F" w:rsidRPr="003A79D6" w:rsidRDefault="00A8129F" w:rsidP="005F1D8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D6">
        <w:rPr>
          <w:rFonts w:ascii="Times New Roman" w:eastAsia="Times New Roman" w:hAnsi="Times New Roman" w:cs="Times New Roman"/>
          <w:sz w:val="28"/>
          <w:szCs w:val="28"/>
        </w:rPr>
        <w:t>метод проблемного обучения;</w:t>
      </w:r>
    </w:p>
    <w:p w:rsidR="00A8129F" w:rsidRDefault="00A8129F" w:rsidP="005F1D8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D6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gramStart"/>
      <w:r w:rsidRPr="003A79D6">
        <w:rPr>
          <w:rFonts w:ascii="Times New Roman" w:eastAsia="Times New Roman" w:hAnsi="Times New Roman" w:cs="Times New Roman"/>
          <w:sz w:val="28"/>
          <w:szCs w:val="28"/>
        </w:rPr>
        <w:t>дизайн-мышления</w:t>
      </w:r>
      <w:proofErr w:type="gramEnd"/>
      <w:r w:rsidRPr="003A79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129F" w:rsidRPr="003A79D6" w:rsidRDefault="00A8129F" w:rsidP="005F1D8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D6">
        <w:rPr>
          <w:rFonts w:ascii="Times New Roman" w:eastAsia="Times New Roman" w:hAnsi="Times New Roman" w:cs="Times New Roman"/>
          <w:sz w:val="28"/>
          <w:szCs w:val="28"/>
        </w:rPr>
        <w:t>метод проектной деятельности.</w:t>
      </w:r>
    </w:p>
    <w:p w:rsidR="00A8129F" w:rsidRPr="003A79D6" w:rsidRDefault="00A8129F" w:rsidP="005F1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формы проведения занятий: </w:t>
      </w:r>
    </w:p>
    <w:p w:rsidR="00A8129F" w:rsidRPr="00373FBC" w:rsidRDefault="00A8129F" w:rsidP="005F1D89">
      <w:pPr>
        <w:pStyle w:val="a7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sz w:val="28"/>
          <w:szCs w:val="28"/>
        </w:rPr>
        <w:t xml:space="preserve">на этапе изучения нового материала </w:t>
      </w:r>
      <w:proofErr w:type="gramStart"/>
      <w:r w:rsidRPr="00373FBC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373FBC">
        <w:rPr>
          <w:rFonts w:ascii="Times New Roman" w:eastAsia="Times New Roman" w:hAnsi="Times New Roman" w:cs="Times New Roman"/>
          <w:sz w:val="28"/>
          <w:szCs w:val="28"/>
        </w:rPr>
        <w:t>бъяснен</w:t>
      </w:r>
      <w:r w:rsidR="00373FBC">
        <w:rPr>
          <w:rFonts w:ascii="Times New Roman" w:eastAsia="Times New Roman" w:hAnsi="Times New Roman" w:cs="Times New Roman"/>
          <w:sz w:val="28"/>
          <w:szCs w:val="28"/>
        </w:rPr>
        <w:t>ие, рассказ, демонстрация;</w:t>
      </w:r>
    </w:p>
    <w:p w:rsidR="00A8129F" w:rsidRPr="00373FBC" w:rsidRDefault="00A8129F" w:rsidP="005F1D89">
      <w:pPr>
        <w:pStyle w:val="a7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sz w:val="28"/>
          <w:szCs w:val="28"/>
        </w:rPr>
        <w:t xml:space="preserve">на этапе практической деятельности – беседа, </w:t>
      </w:r>
      <w:r w:rsidR="00373FBC">
        <w:rPr>
          <w:rFonts w:ascii="Times New Roman" w:eastAsia="Times New Roman" w:hAnsi="Times New Roman" w:cs="Times New Roman"/>
          <w:sz w:val="28"/>
          <w:szCs w:val="28"/>
        </w:rPr>
        <w:t>практическая работа;</w:t>
      </w:r>
    </w:p>
    <w:p w:rsidR="00A8129F" w:rsidRPr="00373FBC" w:rsidRDefault="00A8129F" w:rsidP="005F1D89">
      <w:pPr>
        <w:pStyle w:val="a7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sz w:val="28"/>
          <w:szCs w:val="28"/>
        </w:rPr>
        <w:t xml:space="preserve">на этапе освоения навыков – </w:t>
      </w:r>
      <w:r w:rsidR="00373FBC">
        <w:rPr>
          <w:rFonts w:ascii="Times New Roman" w:eastAsia="Times New Roman" w:hAnsi="Times New Roman" w:cs="Times New Roman"/>
          <w:sz w:val="28"/>
          <w:szCs w:val="28"/>
        </w:rPr>
        <w:t>творческое задание</w:t>
      </w:r>
      <w:r w:rsidRPr="0037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129F" w:rsidRDefault="00A8129F" w:rsidP="005F1D89">
      <w:pPr>
        <w:pStyle w:val="a7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sz w:val="28"/>
          <w:szCs w:val="28"/>
        </w:rPr>
        <w:t xml:space="preserve">на этапе проверки полученных знаний – </w:t>
      </w:r>
      <w:r w:rsidR="00373FBC">
        <w:rPr>
          <w:rFonts w:ascii="Times New Roman" w:eastAsia="Times New Roman" w:hAnsi="Times New Roman" w:cs="Times New Roman"/>
          <w:sz w:val="28"/>
          <w:szCs w:val="28"/>
        </w:rPr>
        <w:t>создание продукта</w:t>
      </w:r>
    </w:p>
    <w:p w:rsidR="00373FBC" w:rsidRPr="00373FBC" w:rsidRDefault="00373FBC" w:rsidP="00373FB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FBC" w:rsidRPr="00373FBC" w:rsidRDefault="00373FBC" w:rsidP="0037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373FBC" w:rsidRPr="00373FBC" w:rsidRDefault="00373FBC" w:rsidP="00373FB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 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сообществах;</w:t>
      </w:r>
    </w:p>
    <w:p w:rsidR="00373FBC" w:rsidRPr="00373FBC" w:rsidRDefault="00373FBC" w:rsidP="0037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</w:t>
      </w: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373FBC" w:rsidRPr="00373FBC" w:rsidRDefault="00373FBC" w:rsidP="0037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73FBC" w:rsidRPr="00373FBC" w:rsidRDefault="00373FBC" w:rsidP="0037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73FB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73FB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373FBC" w:rsidRPr="00373FBC" w:rsidRDefault="00373FBC" w:rsidP="00373FB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  <w:r w:rsidRPr="00373F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373FBC" w:rsidRPr="00373FBC" w:rsidRDefault="00373FBC" w:rsidP="00373FB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  <w:r w:rsidRPr="0037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информации;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373FBC" w:rsidRPr="00373FBC" w:rsidRDefault="00373FBC" w:rsidP="00373FB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BC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Pr="00373F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373FBC" w:rsidRPr="00373FBC" w:rsidRDefault="00373FBC" w:rsidP="00373FB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373FBC" w:rsidRPr="00373FBC" w:rsidRDefault="00373FBC" w:rsidP="0037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</w:t>
      </w: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монологической и диалогической формами речи</w:t>
      </w:r>
      <w:r w:rsidRPr="00373FB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373FBC" w:rsidRPr="00327DDD" w:rsidRDefault="00373FBC" w:rsidP="00373FBC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Pr="00327D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Start"/>
      <w:r w:rsidRPr="00327D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FBC" w:rsidRPr="00327DDD" w:rsidRDefault="00373FBC" w:rsidP="00373FBC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обучения по программе </w:t>
      </w:r>
      <w:proofErr w:type="gramStart"/>
      <w:r w:rsidRPr="00327DDD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формируются:</w:t>
      </w:r>
    </w:p>
    <w:p w:rsidR="00373FBC" w:rsidRPr="00327DDD" w:rsidRDefault="00373FBC" w:rsidP="00373F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</w:p>
    <w:p w:rsidR="00373FBC" w:rsidRPr="005F1D89" w:rsidRDefault="00373FBC" w:rsidP="00373F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373FBC" w:rsidRPr="005F1D89" w:rsidRDefault="00373FBC" w:rsidP="00373F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89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373FBC" w:rsidRPr="005F1D89" w:rsidRDefault="00373FBC" w:rsidP="00373F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373FBC" w:rsidRPr="005F1D89" w:rsidRDefault="00373FBC" w:rsidP="00373F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373FBC" w:rsidRPr="004102BF" w:rsidRDefault="00373FBC" w:rsidP="00373F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73FBC" w:rsidRPr="00327DDD" w:rsidRDefault="00373FBC" w:rsidP="00373F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результаты:</w:t>
      </w:r>
    </w:p>
    <w:p w:rsidR="005F1D89" w:rsidRDefault="00373FBC" w:rsidP="005F1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09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программы, обучающиеся должны </w:t>
      </w:r>
      <w:r w:rsidRPr="005F1D89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5F1D8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F1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1D89" w:rsidRPr="005F1D89" w:rsidRDefault="005F1D89" w:rsidP="005F1D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3FBC" w:rsidRPr="005F1D89">
        <w:rPr>
          <w:rFonts w:ascii="Times New Roman" w:eastAsia="Calibri" w:hAnsi="Times New Roman" w:cs="Times New Roman"/>
          <w:sz w:val="28"/>
          <w:szCs w:val="28"/>
        </w:rPr>
        <w:t>основы тележурналистики: как взять интервью, как правильно выстр</w:t>
      </w:r>
      <w:r w:rsidR="002675E7" w:rsidRPr="005F1D89">
        <w:rPr>
          <w:rFonts w:ascii="Times New Roman" w:eastAsia="Calibri" w:hAnsi="Times New Roman" w:cs="Times New Roman"/>
          <w:sz w:val="28"/>
          <w:szCs w:val="28"/>
        </w:rPr>
        <w:t>оить сюжет</w:t>
      </w:r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F1D89" w:rsidRPr="005F1D89" w:rsidRDefault="005F1D89" w:rsidP="005F1D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сновные принципы работы с современным мультимедийным оборудованием, программами 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Premiere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Pinnacle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) и другие, а также 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Sound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Forge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Cool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Edit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 2000, 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D89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5F1D89">
        <w:rPr>
          <w:rFonts w:ascii="Times New Roman" w:eastAsia="Times New Roman" w:hAnsi="Times New Roman" w:cs="Times New Roman"/>
          <w:sz w:val="28"/>
          <w:szCs w:val="28"/>
        </w:rPr>
        <w:t xml:space="preserve"> и другими; основные этапы создания видеофильма.</w:t>
      </w:r>
    </w:p>
    <w:p w:rsidR="00373FBC" w:rsidRPr="00900CA5" w:rsidRDefault="00373FBC" w:rsidP="00373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D109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программы, обучающиеся должны </w:t>
      </w:r>
      <w:r w:rsidRPr="005F1D89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5F1D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1D89" w:rsidRDefault="005F1D89" w:rsidP="005F1D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373FBC" w:rsidRPr="000F1597">
        <w:rPr>
          <w:rFonts w:ascii="Times New Roman" w:eastAsia="Calibri" w:hAnsi="Times New Roman" w:cs="Times New Roman"/>
          <w:sz w:val="28"/>
          <w:szCs w:val="28"/>
        </w:rPr>
        <w:t>ести фото- и видеосъёмку: правильно выбирать точку съёмки; грамотно строить композицию кадра; настраивать и правильно использовать освещение; правильно использовать планы; правильно использовать возможности съёмочной техники;</w:t>
      </w:r>
    </w:p>
    <w:p w:rsidR="00373FBC" w:rsidRPr="000F1597" w:rsidRDefault="005F1D89" w:rsidP="005F1D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0F1597">
        <w:rPr>
          <w:rFonts w:ascii="Times New Roman" w:eastAsia="Calibri" w:hAnsi="Times New Roman" w:cs="Times New Roman"/>
          <w:sz w:val="28"/>
          <w:szCs w:val="28"/>
        </w:rPr>
        <w:t>онтировать видеофильмы</w:t>
      </w:r>
    </w:p>
    <w:p w:rsidR="005F1D89" w:rsidRDefault="00673BE5" w:rsidP="005F1D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669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программы, обучающиеся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BE5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673B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FBC" w:rsidRPr="005F1D89" w:rsidRDefault="005F1D89" w:rsidP="005F1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</w:t>
      </w:r>
      <w:r w:rsidR="00673BE5" w:rsidRPr="005F1D89">
        <w:rPr>
          <w:rFonts w:ascii="Times New Roman" w:eastAsia="Times New Roman" w:hAnsi="Times New Roman" w:cs="Times New Roman"/>
          <w:sz w:val="28"/>
          <w:szCs w:val="28"/>
        </w:rPr>
        <w:t>авыками монтажа</w:t>
      </w:r>
      <w:r w:rsidR="00673BE5" w:rsidRPr="0067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BE5">
        <w:rPr>
          <w:rFonts w:ascii="Times New Roman" w:eastAsia="Calibri" w:hAnsi="Times New Roman" w:cs="Times New Roman"/>
          <w:sz w:val="28"/>
          <w:szCs w:val="28"/>
        </w:rPr>
        <w:t>(</w:t>
      </w:r>
      <w:r w:rsidR="00673BE5" w:rsidRPr="000F1597">
        <w:rPr>
          <w:rFonts w:ascii="Times New Roman" w:eastAsia="Calibri" w:hAnsi="Times New Roman" w:cs="Times New Roman"/>
          <w:sz w:val="28"/>
          <w:szCs w:val="28"/>
        </w:rPr>
        <w:t>производить захват видеофайлов; импортировать заготовки видеофильма; редактировать и группировать клипы; монтировать звуковую дорожку видеофильма; создавать титры; экспортировать видеофайлы</w:t>
      </w:r>
      <w:r w:rsidR="00673BE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73BE5" w:rsidRPr="00897003" w:rsidRDefault="00673BE5" w:rsidP="00673BE5">
      <w:pPr>
        <w:pStyle w:val="ab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673BE5" w:rsidRPr="00897003" w:rsidRDefault="00673BE5" w:rsidP="00673BE5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</w:t>
      </w:r>
      <w:proofErr w:type="gramStart"/>
      <w:r w:rsidRPr="00897003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программе имеет </w:t>
      </w:r>
      <w:r w:rsidR="002675E7">
        <w:rPr>
          <w:rFonts w:ascii="Times New Roman" w:hAnsi="Times New Roman"/>
          <w:sz w:val="28"/>
          <w:szCs w:val="28"/>
        </w:rPr>
        <w:t xml:space="preserve">  критерии</w:t>
      </w:r>
      <w:r w:rsidRPr="00897003">
        <w:rPr>
          <w:rFonts w:ascii="Times New Roman" w:hAnsi="Times New Roman"/>
          <w:sz w:val="28"/>
          <w:szCs w:val="28"/>
        </w:rPr>
        <w:t xml:space="preserve">: </w:t>
      </w:r>
    </w:p>
    <w:p w:rsidR="00673BE5" w:rsidRPr="00897003" w:rsidRDefault="00673BE5" w:rsidP="00673BE5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 w:rsidR="005F1D8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F1D89">
        <w:rPr>
          <w:rFonts w:ascii="Times New Roman" w:hAnsi="Times New Roman"/>
          <w:color w:val="000000"/>
          <w:sz w:val="28"/>
          <w:szCs w:val="28"/>
        </w:rPr>
        <w:t>медиа.</w:t>
      </w:r>
    </w:p>
    <w:p w:rsidR="002675E7" w:rsidRDefault="00673BE5" w:rsidP="00673BE5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970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97003">
        <w:rPr>
          <w:rFonts w:ascii="Times New Roman" w:hAnsi="Times New Roman"/>
          <w:sz w:val="28"/>
          <w:szCs w:val="28"/>
        </w:rPr>
        <w:t xml:space="preserve"> личностных качеств – определяется как совокупность ценностных ориентаций</w:t>
      </w:r>
      <w:r w:rsidR="002675E7">
        <w:rPr>
          <w:rFonts w:ascii="Times New Roman" w:hAnsi="Times New Roman"/>
          <w:sz w:val="28"/>
          <w:szCs w:val="28"/>
        </w:rPr>
        <w:t>, безопасного поведения в сети  интернет.</w:t>
      </w:r>
    </w:p>
    <w:p w:rsidR="002675E7" w:rsidRPr="00897003" w:rsidRDefault="00673BE5" w:rsidP="002675E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 </w:t>
      </w:r>
      <w:r w:rsidR="002675E7"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2675E7" w:rsidRPr="00897003" w:rsidRDefault="002675E7" w:rsidP="002675E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2675E7" w:rsidRPr="001609BE" w:rsidRDefault="002675E7" w:rsidP="00267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lastRenderedPageBreak/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2675E7" w:rsidRPr="001609BE" w:rsidRDefault="002675E7" w:rsidP="002675E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</w:t>
      </w:r>
      <w:r w:rsidRPr="005F1D89">
        <w:rPr>
          <w:rFonts w:ascii="Times New Roman" w:hAnsi="Times New Roman" w:cs="Times New Roman"/>
          <w:sz w:val="28"/>
          <w:szCs w:val="28"/>
        </w:rPr>
        <w:t xml:space="preserve">темы в виде представления практических результатов выполнения заданий. </w:t>
      </w:r>
    </w:p>
    <w:p w:rsidR="002675E7" w:rsidRDefault="002675E7" w:rsidP="0026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по итогам изучения раздела, темы или в конце определенного периода обучения.</w:t>
      </w:r>
    </w:p>
    <w:p w:rsidR="002675E7" w:rsidRDefault="002675E7" w:rsidP="0026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5F1D89">
        <w:rPr>
          <w:rFonts w:ascii="Times New Roman" w:hAnsi="Times New Roman" w:cs="Times New Roman"/>
          <w:sz w:val="28"/>
          <w:szCs w:val="28"/>
        </w:rPr>
        <w:t xml:space="preserve">педагогическое наблюдение за ходом выполнения практических заданий педагога, анализ качества выполнения работ и приобретенных навыков общения, устный </w:t>
      </w:r>
      <w:r w:rsidR="005F1D89">
        <w:rPr>
          <w:rFonts w:ascii="Times New Roman" w:hAnsi="Times New Roman" w:cs="Times New Roman"/>
          <w:sz w:val="28"/>
          <w:szCs w:val="28"/>
        </w:rPr>
        <w:t>опрос</w:t>
      </w:r>
      <w:r w:rsidRPr="005F1D89">
        <w:rPr>
          <w:rFonts w:ascii="Times New Roman" w:hAnsi="Times New Roman" w:cs="Times New Roman"/>
          <w:sz w:val="28"/>
          <w:szCs w:val="28"/>
        </w:rPr>
        <w:t xml:space="preserve">, конкурс, фестиваль, презентация проектов, анализ участия, обучающегося в </w:t>
      </w:r>
      <w:r w:rsidR="005F1D89">
        <w:rPr>
          <w:rFonts w:ascii="Times New Roman" w:hAnsi="Times New Roman" w:cs="Times New Roman"/>
          <w:sz w:val="28"/>
          <w:szCs w:val="28"/>
        </w:rPr>
        <w:t xml:space="preserve">лицейских </w:t>
      </w:r>
      <w:r w:rsidRPr="005F1D89">
        <w:rPr>
          <w:rFonts w:ascii="Times New Roman" w:hAnsi="Times New Roman" w:cs="Times New Roman"/>
          <w:sz w:val="28"/>
          <w:szCs w:val="28"/>
        </w:rPr>
        <w:t>мероприятиях</w:t>
      </w:r>
      <w:r w:rsidR="005F1D89">
        <w:rPr>
          <w:rFonts w:ascii="Times New Roman" w:hAnsi="Times New Roman" w:cs="Times New Roman"/>
          <w:sz w:val="28"/>
          <w:szCs w:val="28"/>
        </w:rPr>
        <w:t>.</w:t>
      </w:r>
      <w:r w:rsidRPr="005F1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E7" w:rsidRDefault="002675E7" w:rsidP="002675E7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 w:rsidR="005F1D89">
        <w:rPr>
          <w:rFonts w:ascii="Times New Roman" w:hAnsi="Times New Roman" w:cs="Times New Roman"/>
          <w:sz w:val="28"/>
          <w:szCs w:val="28"/>
        </w:rPr>
        <w:t>.</w:t>
      </w:r>
    </w:p>
    <w:p w:rsidR="002675E7" w:rsidRPr="001609BE" w:rsidRDefault="002675E7" w:rsidP="002675E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2675E7" w:rsidRPr="001609BE" w:rsidRDefault="002675E7" w:rsidP="0026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  <w:r w:rsidRPr="001609BE">
        <w:rPr>
          <w:rFonts w:ascii="Times New Roman" w:hAnsi="Times New Roman" w:cs="Times New Roman"/>
          <w:sz w:val="28"/>
          <w:szCs w:val="28"/>
        </w:rPr>
        <w:t>.</w:t>
      </w:r>
    </w:p>
    <w:p w:rsidR="002675E7" w:rsidRPr="001609BE" w:rsidRDefault="002675E7" w:rsidP="002675E7">
      <w:pPr>
        <w:pStyle w:val="2"/>
        <w:ind w:left="708"/>
        <w:jc w:val="right"/>
        <w:rPr>
          <w:rFonts w:ascii="Times New Roman" w:hAnsi="Times New Roman"/>
          <w:bCs/>
          <w:color w:val="444444"/>
          <w:sz w:val="28"/>
          <w:szCs w:val="28"/>
        </w:rPr>
      </w:pPr>
      <w:bookmarkStart w:id="1" w:name="_Toc525553400"/>
      <w:r w:rsidRPr="001609BE">
        <w:rPr>
          <w:rFonts w:ascii="Times New Roman" w:hAnsi="Times New Roman"/>
          <w:bCs/>
          <w:color w:val="444444"/>
          <w:sz w:val="28"/>
          <w:szCs w:val="28"/>
        </w:rPr>
        <w:t>Таблица 1</w:t>
      </w:r>
    </w:p>
    <w:p w:rsidR="002675E7" w:rsidRPr="00020BAE" w:rsidRDefault="002675E7" w:rsidP="002675E7">
      <w:pPr>
        <w:pStyle w:val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BAE">
        <w:rPr>
          <w:rFonts w:ascii="Times New Roman" w:hAnsi="Times New Roman"/>
          <w:b/>
          <w:bCs/>
          <w:color w:val="444444"/>
          <w:sz w:val="28"/>
          <w:szCs w:val="28"/>
        </w:rPr>
        <w:t xml:space="preserve">Критерии оценивания </w:t>
      </w:r>
      <w:proofErr w:type="spellStart"/>
      <w:r w:rsidRPr="00020BAE"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  <w:r w:rsidRPr="00020BAE">
        <w:rPr>
          <w:rFonts w:ascii="Times New Roman" w:hAnsi="Times New Roman"/>
          <w:b/>
          <w:color w:val="000000"/>
          <w:sz w:val="28"/>
          <w:szCs w:val="28"/>
        </w:rPr>
        <w:t xml:space="preserve"> компетенций </w:t>
      </w:r>
    </w:p>
    <w:bookmarkEnd w:id="1"/>
    <w:p w:rsidR="002675E7" w:rsidRPr="00020BAE" w:rsidRDefault="002675E7" w:rsidP="002675E7">
      <w:pPr>
        <w:pStyle w:val="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5E7" w:rsidRPr="001609BE" w:rsidRDefault="002675E7" w:rsidP="00267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7012"/>
      </w:tblGrid>
      <w:tr w:rsidR="002675E7" w:rsidRPr="001609BE" w:rsidTr="005F1D89">
        <w:trPr>
          <w:jc w:val="center"/>
        </w:trPr>
        <w:tc>
          <w:tcPr>
            <w:tcW w:w="2106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2675E7" w:rsidRPr="001609BE" w:rsidTr="005F1D89">
        <w:trPr>
          <w:jc w:val="center"/>
        </w:trPr>
        <w:tc>
          <w:tcPr>
            <w:tcW w:w="2106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2675E7" w:rsidRPr="001609BE" w:rsidTr="005F1D89">
        <w:trPr>
          <w:jc w:val="center"/>
        </w:trPr>
        <w:tc>
          <w:tcPr>
            <w:tcW w:w="2106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2675E7" w:rsidRPr="001609BE" w:rsidTr="005F1D89">
        <w:trPr>
          <w:jc w:val="center"/>
        </w:trPr>
        <w:tc>
          <w:tcPr>
            <w:tcW w:w="2106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2675E7" w:rsidRPr="001609BE" w:rsidRDefault="002675E7" w:rsidP="005F1D8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2675E7" w:rsidRPr="001609BE" w:rsidTr="005F1D89">
        <w:trPr>
          <w:jc w:val="center"/>
        </w:trPr>
        <w:tc>
          <w:tcPr>
            <w:tcW w:w="2106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2675E7" w:rsidRPr="001609BE" w:rsidRDefault="002675E7" w:rsidP="005F1D8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2675E7" w:rsidRPr="001609BE" w:rsidTr="005F1D89">
        <w:trPr>
          <w:jc w:val="center"/>
        </w:trPr>
        <w:tc>
          <w:tcPr>
            <w:tcW w:w="2106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2675E7" w:rsidRPr="001609BE" w:rsidRDefault="002675E7" w:rsidP="005F1D8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2675E7" w:rsidRDefault="002675E7" w:rsidP="002675E7">
      <w:pPr>
        <w:pStyle w:val="a7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675E7" w:rsidRDefault="002675E7" w:rsidP="002675E7">
      <w:pPr>
        <w:pStyle w:val="a7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675E7" w:rsidRPr="001609BE" w:rsidRDefault="002675E7" w:rsidP="002675E7">
      <w:pPr>
        <w:pStyle w:val="a7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2675E7" w:rsidRDefault="002675E7" w:rsidP="002675E7">
      <w:pPr>
        <w:pStyle w:val="a7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2675E7" w:rsidRDefault="002675E7" w:rsidP="002675E7">
      <w:pPr>
        <w:pStyle w:val="a7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p w:rsidR="002675E7" w:rsidRPr="001609BE" w:rsidRDefault="002675E7" w:rsidP="002675E7">
      <w:pPr>
        <w:pStyle w:val="a7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2675E7" w:rsidRPr="001609BE" w:rsidTr="005F1D89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E7" w:rsidRPr="001609BE" w:rsidRDefault="002675E7" w:rsidP="005F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675E7" w:rsidRPr="001609BE" w:rsidRDefault="002675E7" w:rsidP="005F1D89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2675E7" w:rsidRPr="001609BE" w:rsidTr="005F1D8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E7" w:rsidRPr="001609BE" w:rsidRDefault="002675E7" w:rsidP="005F1D89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E7" w:rsidRPr="001609BE" w:rsidRDefault="002675E7" w:rsidP="005F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2675E7" w:rsidRPr="001609BE" w:rsidTr="005F1D8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E7" w:rsidRPr="001609BE" w:rsidRDefault="002675E7" w:rsidP="005F1D89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E7" w:rsidRPr="001609BE" w:rsidRDefault="002675E7" w:rsidP="005F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2675E7" w:rsidRPr="001609BE" w:rsidTr="005F1D8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E7" w:rsidRPr="001609BE" w:rsidRDefault="002675E7" w:rsidP="005F1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E7" w:rsidRPr="001609BE" w:rsidRDefault="002675E7" w:rsidP="005F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673BE5" w:rsidRPr="00897003" w:rsidRDefault="00673BE5" w:rsidP="00673BE5">
      <w:pPr>
        <w:pStyle w:val="ab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B1D" w:rsidRDefault="009B5B1D" w:rsidP="001C658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6589" w:rsidRDefault="00214CED" w:rsidP="001C658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функции </w:t>
      </w:r>
      <w:r w:rsidR="0036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медиацентра</w:t>
      </w:r>
      <w:r w:rsidRPr="0021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C6589" w:rsidRPr="001C6589" w:rsidRDefault="00214CED" w:rsidP="005F1D89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архива, в котором хранятся все отснятые видеоматериалы, имеющие отношение к событиям школьной жизни.</w:t>
      </w:r>
    </w:p>
    <w:p w:rsidR="00214CED" w:rsidRPr="001C6589" w:rsidRDefault="00214CED" w:rsidP="005F1D89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новых материалов;</w:t>
      </w:r>
    </w:p>
    <w:p w:rsidR="00214CED" w:rsidRPr="001C6589" w:rsidRDefault="00214CED" w:rsidP="005F1D89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 отснятых материалов и создание видеофильмов о различных событиях школьной жизни.</w:t>
      </w:r>
    </w:p>
    <w:p w:rsidR="00214CED" w:rsidRPr="001C6589" w:rsidRDefault="00214CED" w:rsidP="005F1D89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Видеосъемка проводится учащимися как в рамках проектной деятельности, так и по плану видеостудии в свободное от учебы время.</w:t>
      </w:r>
    </w:p>
    <w:p w:rsidR="00214CED" w:rsidRPr="00214CED" w:rsidRDefault="00214CED" w:rsidP="005F1D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видеопроект</w:t>
      </w:r>
      <w:r w:rsidR="001C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у:</w:t>
      </w:r>
    </w:p>
    <w:p w:rsidR="001C6589" w:rsidRPr="001C6589" w:rsidRDefault="00214CED" w:rsidP="005F1D89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Видеопроект должен быть самостоятельным и полностью законченным. Если проект является коллективным, то должно быть видно участие каждого члена творческого коллектива;</w:t>
      </w:r>
    </w:p>
    <w:p w:rsidR="001C6589" w:rsidRPr="001C6589" w:rsidRDefault="00214CED" w:rsidP="005F1D89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Видеопроект должен быть полезен окружающим (учителям, для которых выполняется данная работа, учащимся, администрации или по качеству и содержанию может быть оставлен в архиве школы);</w:t>
      </w:r>
    </w:p>
    <w:p w:rsidR="00214CED" w:rsidRPr="001C6589" w:rsidRDefault="00214CED" w:rsidP="005F1D89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работы над проектом учащийся должен узнать или изучить что-то новое для себя, чего он до начала работы над проектом не знал или не умел (научился работать с видеокамерой, со сканером, изучил новые программы и т.п.).</w:t>
      </w:r>
    </w:p>
    <w:p w:rsidR="001C6589" w:rsidRDefault="00214CED" w:rsidP="005F1D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4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видеоматериалы и требования к ним делятся на следующие категории</w:t>
      </w:r>
      <w:r w:rsidRPr="00214C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6589" w:rsidRPr="001C6589" w:rsidRDefault="00214CED" w:rsidP="005F1D89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видеосъемка в рамках проектной деятельности;</w:t>
      </w:r>
    </w:p>
    <w:p w:rsidR="001C6589" w:rsidRPr="001C6589" w:rsidRDefault="00214CED" w:rsidP="005F1D89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видеосъемка торжественных ме</w:t>
      </w:r>
      <w:r w:rsidR="005F1D89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роприятий, проводимых как в лице</w:t>
      </w: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е, так и за ее пределами (спектакли, приезд и выступления гостей, различные олимпиады и соревнования, встречи с ветеранами, экскурсии и т.п.);</w:t>
      </w:r>
    </w:p>
    <w:p w:rsidR="00214CED" w:rsidRPr="001C6589" w:rsidRDefault="00214CED" w:rsidP="005F1D89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видеосъемка открытых уроков учителей с целью дальнейшего распространения передового учительского опыта;</w:t>
      </w:r>
    </w:p>
    <w:p w:rsidR="00214CED" w:rsidRPr="001C6589" w:rsidRDefault="00214CED" w:rsidP="005F1D89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</w:t>
      </w:r>
      <w:proofErr w:type="spellStart"/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видеозарисовки</w:t>
      </w:r>
      <w:proofErr w:type="spellEnd"/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жизни школы (съемка классов для сохранения в архиве, материалы ко Дню открытых двер</w:t>
      </w:r>
      <w:r w:rsidR="006C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proofErr w:type="spellStart"/>
      <w:r w:rsidR="006C4D3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внутриклассные</w:t>
      </w:r>
      <w:proofErr w:type="spellEnd"/>
      <w:r w:rsidR="006C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и </w:t>
      </w:r>
      <w:r w:rsidRPr="001C6589">
        <w:rPr>
          <w:rFonts w:ascii="Times New Roman" w:eastAsia="Times New Roman" w:hAnsi="Times New Roman" w:cs="Times New Roman"/>
          <w:color w:val="000000"/>
          <w:sz w:val="28"/>
          <w:szCs w:val="28"/>
        </w:rPr>
        <w:t>т.п.).</w:t>
      </w:r>
    </w:p>
    <w:p w:rsidR="00B8368E" w:rsidRPr="006C4D3E" w:rsidRDefault="00B8368E" w:rsidP="006C4D3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CED" w:rsidRPr="00B8368E" w:rsidRDefault="00214CED" w:rsidP="00B836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68E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214CED" w:rsidRPr="00345FF1" w:rsidRDefault="00214CED" w:rsidP="00B8368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5FF1">
        <w:rPr>
          <w:rFonts w:ascii="Times New Roman" w:hAnsi="Times New Roman" w:cs="Times New Roman"/>
          <w:sz w:val="28"/>
          <w:szCs w:val="28"/>
        </w:rPr>
        <w:t>Тематическое планирование программы структурировано по разделам:</w:t>
      </w:r>
    </w:p>
    <w:p w:rsidR="00214CED" w:rsidRPr="00345FF1" w:rsidRDefault="00214CED" w:rsidP="00B8368E">
      <w:pPr>
        <w:numPr>
          <w:ilvl w:val="0"/>
          <w:numId w:val="7"/>
        </w:numPr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45FF1">
        <w:rPr>
          <w:rFonts w:ascii="Times New Roman" w:hAnsi="Times New Roman" w:cs="Times New Roman"/>
          <w:sz w:val="28"/>
          <w:szCs w:val="28"/>
        </w:rPr>
        <w:t>Тележурналистика;</w:t>
      </w:r>
    </w:p>
    <w:p w:rsidR="00214CED" w:rsidRPr="00345FF1" w:rsidRDefault="00B8368E" w:rsidP="00B8368E">
      <w:pPr>
        <w:numPr>
          <w:ilvl w:val="0"/>
          <w:numId w:val="7"/>
        </w:numPr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CED" w:rsidRPr="00345FF1">
        <w:rPr>
          <w:rFonts w:ascii="Times New Roman" w:hAnsi="Times New Roman" w:cs="Times New Roman"/>
          <w:sz w:val="28"/>
          <w:szCs w:val="28"/>
        </w:rPr>
        <w:t>ператорское мастерство;</w:t>
      </w:r>
    </w:p>
    <w:p w:rsidR="00527105" w:rsidRDefault="00B8368E" w:rsidP="00527105">
      <w:pPr>
        <w:numPr>
          <w:ilvl w:val="0"/>
          <w:numId w:val="7"/>
        </w:numPr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4CED" w:rsidRPr="00345FF1">
        <w:rPr>
          <w:rFonts w:ascii="Times New Roman" w:hAnsi="Times New Roman" w:cs="Times New Roman"/>
          <w:sz w:val="28"/>
          <w:szCs w:val="28"/>
        </w:rPr>
        <w:t>идеомонтаж.</w:t>
      </w:r>
    </w:p>
    <w:p w:rsidR="00527105" w:rsidRPr="00527105" w:rsidRDefault="00527105" w:rsidP="00527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394"/>
        <w:gridCol w:w="992"/>
        <w:gridCol w:w="1418"/>
        <w:gridCol w:w="1842"/>
      </w:tblGrid>
      <w:tr w:rsidR="00527105" w:rsidRPr="00646A0D" w:rsidTr="00250C54">
        <w:trPr>
          <w:trHeight w:val="311"/>
          <w:jc w:val="center"/>
        </w:trPr>
        <w:tc>
          <w:tcPr>
            <w:tcW w:w="852" w:type="dxa"/>
            <w:vMerge w:val="restart"/>
          </w:tcPr>
          <w:p w:rsidR="00527105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527105" w:rsidRPr="00646A0D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27105" w:rsidRPr="00646A0D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527105" w:rsidRPr="00646A0D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Количество часов</w:t>
            </w:r>
          </w:p>
        </w:tc>
      </w:tr>
      <w:tr w:rsidR="00527105" w:rsidRPr="00646A0D" w:rsidTr="00250C54">
        <w:trPr>
          <w:trHeight w:val="322"/>
          <w:jc w:val="center"/>
        </w:trPr>
        <w:tc>
          <w:tcPr>
            <w:tcW w:w="852" w:type="dxa"/>
            <w:vMerge/>
          </w:tcPr>
          <w:p w:rsidR="00527105" w:rsidRPr="00646A0D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27105" w:rsidRPr="00646A0D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7105" w:rsidRPr="00646A0D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527105" w:rsidRPr="00646A0D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527105" w:rsidRPr="00646A0D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Практика</w:t>
            </w:r>
          </w:p>
        </w:tc>
      </w:tr>
      <w:tr w:rsidR="00527105" w:rsidRPr="00512DF3" w:rsidTr="00250C54">
        <w:trPr>
          <w:trHeight w:val="328"/>
          <w:jc w:val="center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27105" w:rsidRPr="00512DF3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27105" w:rsidRPr="00512DF3" w:rsidRDefault="00527105" w:rsidP="00250C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Тележурналистика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527105" w:rsidRPr="00512DF3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527105" w:rsidRPr="00512DF3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527105" w:rsidRPr="00512DF3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527105" w:rsidRPr="00AC2456" w:rsidTr="00250C54">
        <w:trPr>
          <w:trHeight w:val="431"/>
          <w:jc w:val="center"/>
        </w:trPr>
        <w:tc>
          <w:tcPr>
            <w:tcW w:w="852" w:type="dxa"/>
            <w:shd w:val="clear" w:color="auto" w:fill="FFFFFF" w:themeFill="background1"/>
          </w:tcPr>
          <w:p w:rsidR="00527105" w:rsidRPr="00AC2456" w:rsidRDefault="00527105" w:rsidP="00250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C2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Pr="00AC2456" w:rsidRDefault="00527105" w:rsidP="00250C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Тема 1. Введение в тележурналистику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5" w:rsidRPr="00AC2456" w:rsidTr="00250C54">
        <w:trPr>
          <w:trHeight w:val="431"/>
          <w:jc w:val="center"/>
        </w:trPr>
        <w:tc>
          <w:tcPr>
            <w:tcW w:w="852" w:type="dxa"/>
            <w:shd w:val="clear" w:color="auto" w:fill="FFFFFF" w:themeFill="background1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C2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Pr="00AC2456" w:rsidRDefault="00527105" w:rsidP="00250C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Тема 2. Телевизионный сюжет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105" w:rsidRPr="00AC2456" w:rsidTr="00250C54">
        <w:trPr>
          <w:trHeight w:val="216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527105" w:rsidRPr="0000722A" w:rsidRDefault="00527105" w:rsidP="00250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072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Pr="00AC2456" w:rsidRDefault="00527105" w:rsidP="00250C54">
            <w:pPr>
              <w:spacing w:after="0" w:line="360" w:lineRule="auto"/>
              <w:rPr>
                <w:sz w:val="28"/>
                <w:szCs w:val="28"/>
              </w:rPr>
            </w:pP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Тема 3. Новости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105" w:rsidRPr="00AC2456" w:rsidTr="00250C54">
        <w:trPr>
          <w:trHeight w:val="414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AC24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Pr="00AC2456" w:rsidRDefault="00527105" w:rsidP="00250C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Тема 4. Интервью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105" w:rsidRPr="0000722A" w:rsidTr="00250C54">
        <w:trPr>
          <w:trHeight w:val="410"/>
          <w:jc w:val="center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27105" w:rsidRPr="0000722A" w:rsidRDefault="00527105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2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27105" w:rsidRPr="0000722A" w:rsidRDefault="00527105" w:rsidP="00250C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Операторское </w:t>
            </w:r>
            <w:r w:rsidRPr="00345F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мастерство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27105" w:rsidRPr="0000722A" w:rsidRDefault="00527105" w:rsidP="00250C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27105" w:rsidRPr="0000722A" w:rsidRDefault="00250C54" w:rsidP="00250C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27105" w:rsidRPr="0000722A" w:rsidRDefault="00527105" w:rsidP="00250C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5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27105" w:rsidRPr="00AC2456" w:rsidTr="00250C54">
        <w:trPr>
          <w:trHeight w:val="410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Pr="00AC2456" w:rsidRDefault="00527105" w:rsidP="00250C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. Видеокамера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Pr="00AC2456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Pr="00AC2456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105" w:rsidRPr="00AC2456" w:rsidTr="00250C54">
        <w:trPr>
          <w:trHeight w:val="380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Pr="00AC2456" w:rsidRDefault="00527105" w:rsidP="00250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. Видеоряд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105" w:rsidRPr="00AC2456" w:rsidTr="00250C54">
        <w:trPr>
          <w:trHeight w:val="571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Pr="00AC2456" w:rsidRDefault="00527105" w:rsidP="00250C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. Композиция кадра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105" w:rsidRPr="00AC2456" w:rsidTr="00250C54">
        <w:trPr>
          <w:trHeight w:val="410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Pr="00AC2456" w:rsidRDefault="00527105" w:rsidP="00250C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. Съемка телесюжета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Pr="00AC2456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7105" w:rsidRPr="00AC2456" w:rsidTr="00250C54">
        <w:trPr>
          <w:trHeight w:val="410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527105" w:rsidRPr="00527105" w:rsidRDefault="00527105" w:rsidP="00250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Default="00527105" w:rsidP="00250C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Видеомонтаж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527105" w:rsidRDefault="00527105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Pr="00250C54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Pr="00250C54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527105" w:rsidRPr="00AC2456" w:rsidTr="00250C54">
        <w:trPr>
          <w:trHeight w:val="410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527105" w:rsidRPr="00527105" w:rsidRDefault="00527105" w:rsidP="00250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394" w:type="dxa"/>
            <w:shd w:val="clear" w:color="auto" w:fill="FFFFFF" w:themeFill="background1"/>
          </w:tcPr>
          <w:p w:rsidR="00527105" w:rsidRPr="00345FF1" w:rsidRDefault="00527105" w:rsidP="00250C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. Основы нелинейного видеомонтажа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105" w:rsidRPr="00250C54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7105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7105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C54" w:rsidRPr="00AC2456" w:rsidTr="00250C54">
        <w:trPr>
          <w:trHeight w:val="410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250C54" w:rsidRDefault="00250C54" w:rsidP="00250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394" w:type="dxa"/>
            <w:shd w:val="clear" w:color="auto" w:fill="FFFFFF" w:themeFill="background1"/>
          </w:tcPr>
          <w:p w:rsidR="00250C54" w:rsidRDefault="00250C54" w:rsidP="00250C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. Монтажный план сюжета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0C54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C54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0C54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0C54" w:rsidRPr="00AC2456" w:rsidTr="00250C54">
        <w:trPr>
          <w:trHeight w:val="410"/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250C54" w:rsidRDefault="00250C54" w:rsidP="00250C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394" w:type="dxa"/>
            <w:shd w:val="clear" w:color="auto" w:fill="FFFFFF" w:themeFill="background1"/>
          </w:tcPr>
          <w:p w:rsidR="00250C54" w:rsidRDefault="00250C54" w:rsidP="00250C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Pr="00345FF1">
              <w:rPr>
                <w:rFonts w:ascii="Times New Roman" w:hAnsi="Times New Roman" w:cs="Times New Roman"/>
                <w:sz w:val="28"/>
                <w:szCs w:val="28"/>
              </w:rPr>
              <w:t>. Программа видеомонтажа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0C54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C54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0C54" w:rsidRDefault="00250C54" w:rsidP="0025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0C54" w:rsidRPr="00591646" w:rsidTr="00250C54">
        <w:trPr>
          <w:trHeight w:val="609"/>
          <w:jc w:val="center"/>
        </w:trPr>
        <w:tc>
          <w:tcPr>
            <w:tcW w:w="852" w:type="dxa"/>
            <w:vAlign w:val="center"/>
          </w:tcPr>
          <w:p w:rsidR="00250C54" w:rsidRPr="00591646" w:rsidRDefault="00250C54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250C54" w:rsidRPr="00591646" w:rsidRDefault="00250C54" w:rsidP="00250C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50C54" w:rsidRPr="00591646" w:rsidRDefault="00250C54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250C54" w:rsidRPr="00591646" w:rsidRDefault="00250C54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250C54" w:rsidRPr="00591646" w:rsidRDefault="00250C54" w:rsidP="0025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527105" w:rsidRDefault="00527105" w:rsidP="00527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D3E" w:rsidRDefault="006C4D3E" w:rsidP="00527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D3E" w:rsidRDefault="006C4D3E" w:rsidP="00527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D3E" w:rsidRDefault="006C4D3E" w:rsidP="00527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D3E" w:rsidRPr="00B8368E" w:rsidRDefault="006C4D3E" w:rsidP="00527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CED" w:rsidRPr="00345FF1" w:rsidRDefault="00214CED" w:rsidP="00B836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ED" w:rsidRPr="00B8368E" w:rsidRDefault="00345FF1" w:rsidP="00B836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68E">
        <w:rPr>
          <w:rFonts w:ascii="Times New Roman" w:hAnsi="Times New Roman" w:cs="Times New Roman"/>
          <w:b/>
          <w:sz w:val="32"/>
          <w:szCs w:val="32"/>
        </w:rPr>
        <w:t>С</w:t>
      </w:r>
      <w:r w:rsidR="00214CED" w:rsidRPr="00B8368E">
        <w:rPr>
          <w:rFonts w:ascii="Times New Roman" w:hAnsi="Times New Roman" w:cs="Times New Roman"/>
          <w:b/>
          <w:sz w:val="32"/>
          <w:szCs w:val="32"/>
        </w:rPr>
        <w:t>одержание программы</w:t>
      </w:r>
    </w:p>
    <w:tbl>
      <w:tblPr>
        <w:tblStyle w:val="a6"/>
        <w:tblW w:w="0" w:type="auto"/>
        <w:tblInd w:w="-176" w:type="dxa"/>
        <w:tblLook w:val="01E0" w:firstRow="1" w:lastRow="1" w:firstColumn="1" w:lastColumn="1" w:noHBand="0" w:noVBand="0"/>
      </w:tblPr>
      <w:tblGrid>
        <w:gridCol w:w="905"/>
        <w:gridCol w:w="6459"/>
        <w:gridCol w:w="1080"/>
        <w:gridCol w:w="1054"/>
      </w:tblGrid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B8368E" w:rsidRDefault="00C97179" w:rsidP="00B836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8368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59" w:type="dxa"/>
          </w:tcPr>
          <w:p w:rsidR="00C97179" w:rsidRPr="00B8368E" w:rsidRDefault="00C97179" w:rsidP="00B836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8368E">
              <w:rPr>
                <w:b/>
                <w:bCs/>
                <w:sz w:val="28"/>
                <w:szCs w:val="28"/>
              </w:rPr>
              <w:t>Тема раздела, занятия</w:t>
            </w:r>
          </w:p>
        </w:tc>
        <w:tc>
          <w:tcPr>
            <w:tcW w:w="1080" w:type="dxa"/>
          </w:tcPr>
          <w:p w:rsidR="00C97179" w:rsidRPr="00B8368E" w:rsidRDefault="00C97179" w:rsidP="00B836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8368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54" w:type="dxa"/>
            <w:shd w:val="clear" w:color="auto" w:fill="auto"/>
          </w:tcPr>
          <w:p w:rsidR="00C97179" w:rsidRPr="00B8368E" w:rsidRDefault="00C97179" w:rsidP="00B836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8368E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45FF1">
              <w:rPr>
                <w:b/>
                <w:sz w:val="28"/>
                <w:szCs w:val="28"/>
              </w:rPr>
              <w:t>Раздел 1. Тележурналистика (</w:t>
            </w:r>
            <w:r w:rsidR="00086EF3">
              <w:rPr>
                <w:b/>
                <w:sz w:val="28"/>
                <w:szCs w:val="28"/>
                <w:lang w:val="en-US"/>
              </w:rPr>
              <w:t>2</w:t>
            </w:r>
            <w:r w:rsidR="00086EF3">
              <w:rPr>
                <w:b/>
                <w:sz w:val="28"/>
                <w:szCs w:val="28"/>
              </w:rPr>
              <w:t>0</w:t>
            </w:r>
            <w:r w:rsidRPr="00345FF1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1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086EF3">
              <w:rPr>
                <w:b/>
                <w:sz w:val="28"/>
                <w:szCs w:val="28"/>
              </w:rPr>
              <w:t>Тема 1. Введение в тележурналистику.</w:t>
            </w:r>
            <w:r w:rsidRPr="00345FF1">
              <w:rPr>
                <w:sz w:val="28"/>
                <w:szCs w:val="28"/>
              </w:rPr>
              <w:t xml:space="preserve"> Телевидение как средство коммуникации. Социальные функции телевидения</w:t>
            </w:r>
            <w:r w:rsidR="008F385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2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Телевизионные специальности. Этапы создания телепередач</w:t>
            </w:r>
            <w:r w:rsidR="008F385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3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ролика на произвольную тему</w:t>
            </w:r>
            <w:r w:rsidR="008F3859">
              <w:rPr>
                <w:sz w:val="28"/>
                <w:szCs w:val="28"/>
              </w:rPr>
              <w:t>.</w:t>
            </w:r>
            <w:r w:rsidRPr="00345F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4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 xml:space="preserve">Телевизионные жанры. 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5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ролика на произвольную тему</w:t>
            </w:r>
            <w:r w:rsidR="000B1B01">
              <w:rPr>
                <w:sz w:val="28"/>
                <w:szCs w:val="28"/>
              </w:rPr>
              <w:t>. Обсуждение.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  <w:tcBorders>
              <w:top w:val="single" w:sz="12" w:space="0" w:color="auto"/>
              <w:bottom w:val="single" w:sz="6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459" w:type="dxa"/>
            <w:tcBorders>
              <w:top w:val="single" w:sz="12" w:space="0" w:color="auto"/>
              <w:bottom w:val="single" w:sz="6" w:space="0" w:color="auto"/>
            </w:tcBorders>
          </w:tcPr>
          <w:p w:rsidR="00086EF3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086EF3">
              <w:rPr>
                <w:b/>
                <w:sz w:val="28"/>
                <w:szCs w:val="28"/>
              </w:rPr>
              <w:t>Тема 2. Телевизионный сюжет.</w:t>
            </w:r>
            <w:r w:rsidRPr="00345FF1">
              <w:rPr>
                <w:sz w:val="28"/>
                <w:szCs w:val="28"/>
              </w:rPr>
              <w:t xml:space="preserve"> </w:t>
            </w:r>
          </w:p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Телевизионный язык: умение рассказывать «картинками»</w:t>
            </w:r>
            <w:r w:rsidR="00086EF3">
              <w:rPr>
                <w:sz w:val="28"/>
                <w:szCs w:val="28"/>
              </w:rPr>
              <w:t xml:space="preserve">. </w:t>
            </w:r>
            <w:r w:rsidR="00086EF3" w:rsidRPr="00345FF1">
              <w:rPr>
                <w:sz w:val="28"/>
                <w:szCs w:val="28"/>
              </w:rPr>
              <w:t>Понятия «закадровый текст», «</w:t>
            </w:r>
            <w:proofErr w:type="spellStart"/>
            <w:r w:rsidR="00086EF3" w:rsidRPr="00345FF1">
              <w:rPr>
                <w:sz w:val="28"/>
                <w:szCs w:val="28"/>
              </w:rPr>
              <w:t>стендап</w:t>
            </w:r>
            <w:proofErr w:type="spellEnd"/>
            <w:r w:rsidR="00086EF3" w:rsidRPr="00345FF1">
              <w:rPr>
                <w:sz w:val="28"/>
                <w:szCs w:val="28"/>
              </w:rPr>
              <w:t>», «</w:t>
            </w:r>
            <w:proofErr w:type="spellStart"/>
            <w:r w:rsidR="00086EF3" w:rsidRPr="00345FF1">
              <w:rPr>
                <w:sz w:val="28"/>
                <w:szCs w:val="28"/>
              </w:rPr>
              <w:t>синхрон</w:t>
            </w:r>
            <w:proofErr w:type="spellEnd"/>
            <w:r w:rsidR="00086EF3" w:rsidRPr="00345FF1">
              <w:rPr>
                <w:sz w:val="28"/>
                <w:szCs w:val="28"/>
              </w:rPr>
              <w:t>», «</w:t>
            </w:r>
            <w:proofErr w:type="spellStart"/>
            <w:r w:rsidR="00086EF3" w:rsidRPr="00345FF1">
              <w:rPr>
                <w:sz w:val="28"/>
                <w:szCs w:val="28"/>
              </w:rPr>
              <w:t>лайф</w:t>
            </w:r>
            <w:proofErr w:type="spellEnd"/>
            <w:r w:rsidR="00086EF3" w:rsidRPr="00345FF1">
              <w:rPr>
                <w:sz w:val="28"/>
                <w:szCs w:val="28"/>
              </w:rPr>
              <w:t>», «</w:t>
            </w:r>
            <w:proofErr w:type="spellStart"/>
            <w:r w:rsidR="00086EF3" w:rsidRPr="00345FF1">
              <w:rPr>
                <w:sz w:val="28"/>
                <w:szCs w:val="28"/>
              </w:rPr>
              <w:t>экшн</w:t>
            </w:r>
            <w:proofErr w:type="spellEnd"/>
            <w:r w:rsidR="00086EF3" w:rsidRPr="00345FF1">
              <w:rPr>
                <w:sz w:val="28"/>
                <w:szCs w:val="28"/>
              </w:rPr>
              <w:t>»</w:t>
            </w:r>
            <w:r w:rsidR="00086E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  <w:bottom w:val="single" w:sz="6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  <w:tcBorders>
              <w:top w:val="single" w:sz="6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9" w:type="dxa"/>
            <w:tcBorders>
              <w:top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Композиция телевизионного сюжета</w:t>
            </w:r>
            <w:r w:rsidR="00086EF3">
              <w:rPr>
                <w:sz w:val="28"/>
                <w:szCs w:val="28"/>
              </w:rPr>
              <w:t xml:space="preserve">. </w:t>
            </w:r>
            <w:r w:rsidR="00086EF3" w:rsidRPr="00345FF1">
              <w:rPr>
                <w:sz w:val="28"/>
                <w:szCs w:val="28"/>
              </w:rPr>
              <w:t>Типы и элементы телевизионных сюжетов</w:t>
            </w:r>
            <w:r w:rsidR="00086E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ролика на произвольную тему</w:t>
            </w:r>
            <w:r w:rsidR="008F385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59" w:type="dxa"/>
          </w:tcPr>
          <w:p w:rsidR="00C97179" w:rsidRPr="00345FF1" w:rsidRDefault="00086EF3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Взаимодействие журналиста и оператора при работе над сюжетом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1</w:t>
            </w:r>
            <w:r w:rsidR="00086EF3">
              <w:rPr>
                <w:sz w:val="28"/>
                <w:szCs w:val="28"/>
              </w:rPr>
              <w:t>0</w:t>
            </w:r>
          </w:p>
        </w:tc>
        <w:tc>
          <w:tcPr>
            <w:tcW w:w="6459" w:type="dxa"/>
          </w:tcPr>
          <w:p w:rsidR="00C97179" w:rsidRPr="00345FF1" w:rsidRDefault="00086EF3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сюжета на произвольную тему</w:t>
            </w:r>
            <w:r w:rsidR="000B1B01">
              <w:rPr>
                <w:sz w:val="28"/>
                <w:szCs w:val="28"/>
              </w:rPr>
              <w:t>. Обсуждение.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  <w:tcBorders>
              <w:top w:val="single" w:sz="12" w:space="0" w:color="auto"/>
              <w:bottom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1</w:t>
            </w:r>
            <w:r w:rsidR="00086EF3">
              <w:rPr>
                <w:sz w:val="28"/>
                <w:szCs w:val="28"/>
              </w:rPr>
              <w:t>1</w:t>
            </w:r>
          </w:p>
        </w:tc>
        <w:tc>
          <w:tcPr>
            <w:tcW w:w="6459" w:type="dxa"/>
            <w:tcBorders>
              <w:top w:val="single" w:sz="12" w:space="0" w:color="auto"/>
              <w:bottom w:val="single" w:sz="6" w:space="0" w:color="auto"/>
            </w:tcBorders>
          </w:tcPr>
          <w:p w:rsidR="00086EF3" w:rsidRDefault="00C97179" w:rsidP="00B8368E">
            <w:pPr>
              <w:spacing w:line="276" w:lineRule="auto"/>
              <w:rPr>
                <w:b/>
                <w:sz w:val="28"/>
                <w:szCs w:val="28"/>
              </w:rPr>
            </w:pPr>
            <w:r w:rsidRPr="00086EF3">
              <w:rPr>
                <w:b/>
                <w:sz w:val="28"/>
                <w:szCs w:val="28"/>
              </w:rPr>
              <w:t xml:space="preserve">Тема 3. Новости. </w:t>
            </w:r>
          </w:p>
          <w:p w:rsidR="00C97179" w:rsidRPr="00086EF3" w:rsidRDefault="00C97179" w:rsidP="00B8368E">
            <w:pPr>
              <w:spacing w:line="276" w:lineRule="auto"/>
              <w:rPr>
                <w:b/>
                <w:sz w:val="28"/>
                <w:szCs w:val="28"/>
              </w:rPr>
            </w:pPr>
            <w:r w:rsidRPr="00086EF3">
              <w:rPr>
                <w:sz w:val="28"/>
                <w:szCs w:val="28"/>
              </w:rPr>
              <w:t>Критерии отбора новостей. Верстка новостного выпуска</w:t>
            </w:r>
            <w:r w:rsidR="00086E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  <w:bottom w:val="single" w:sz="6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1</w:t>
            </w:r>
            <w:r w:rsidR="00086EF3">
              <w:rPr>
                <w:sz w:val="28"/>
                <w:szCs w:val="28"/>
              </w:rPr>
              <w:t>2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«Классический», «домашний», «публицистический» стиль новостей.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1</w:t>
            </w:r>
            <w:r w:rsidR="00086EF3">
              <w:rPr>
                <w:sz w:val="28"/>
                <w:szCs w:val="28"/>
              </w:rPr>
              <w:t>3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Сбор информации. Источники информации. Достоверность информации</w:t>
            </w:r>
            <w:r w:rsidR="00086EF3">
              <w:rPr>
                <w:sz w:val="28"/>
                <w:szCs w:val="28"/>
              </w:rPr>
              <w:t>.</w:t>
            </w:r>
            <w:r w:rsidR="00086EF3" w:rsidRPr="00345FF1">
              <w:rPr>
                <w:sz w:val="28"/>
                <w:szCs w:val="28"/>
              </w:rPr>
              <w:t xml:space="preserve"> </w:t>
            </w:r>
            <w:r w:rsidR="00086EF3">
              <w:rPr>
                <w:sz w:val="28"/>
                <w:szCs w:val="28"/>
              </w:rPr>
              <w:t xml:space="preserve"> </w:t>
            </w:r>
            <w:r w:rsidR="00086EF3" w:rsidRPr="00345FF1">
              <w:rPr>
                <w:sz w:val="28"/>
                <w:szCs w:val="28"/>
              </w:rPr>
              <w:t>Информационный повод</w:t>
            </w:r>
            <w:r w:rsidR="00086E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59" w:type="dxa"/>
          </w:tcPr>
          <w:p w:rsidR="00C97179" w:rsidRPr="00345FF1" w:rsidRDefault="00086EF3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Особенности работы над информационным сюжетом. «Подводка» к информационному сюжету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59" w:type="dxa"/>
          </w:tcPr>
          <w:p w:rsidR="00C97179" w:rsidRPr="00345FF1" w:rsidRDefault="00086EF3" w:rsidP="00B836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345FF1">
              <w:rPr>
                <w:sz w:val="28"/>
                <w:szCs w:val="28"/>
              </w:rPr>
              <w:t>Выпуск</w:t>
            </w:r>
            <w:r>
              <w:rPr>
                <w:sz w:val="28"/>
                <w:szCs w:val="28"/>
              </w:rPr>
              <w:t>а</w:t>
            </w:r>
            <w:r w:rsidRPr="00345FF1">
              <w:rPr>
                <w:sz w:val="28"/>
                <w:szCs w:val="28"/>
              </w:rPr>
              <w:t xml:space="preserve"> новостей</w:t>
            </w:r>
            <w:r>
              <w:rPr>
                <w:sz w:val="28"/>
                <w:szCs w:val="28"/>
              </w:rPr>
              <w:t>.</w:t>
            </w:r>
            <w:r w:rsidR="000B1B01">
              <w:rPr>
                <w:sz w:val="28"/>
                <w:szCs w:val="28"/>
              </w:rPr>
              <w:t xml:space="preserve"> Обсуждение.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  <w:tcBorders>
              <w:top w:val="single" w:sz="12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086EF3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086EF3">
              <w:rPr>
                <w:b/>
                <w:sz w:val="28"/>
                <w:szCs w:val="28"/>
              </w:rPr>
              <w:t>Тема 4. Интервью.</w:t>
            </w:r>
            <w:r w:rsidRPr="00345FF1">
              <w:rPr>
                <w:sz w:val="28"/>
                <w:szCs w:val="28"/>
              </w:rPr>
              <w:t xml:space="preserve"> </w:t>
            </w:r>
          </w:p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Цели и особенности интервью. Активное слушание</w:t>
            </w:r>
            <w:r w:rsidR="00086E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  <w:tcBorders>
              <w:bottom w:val="single" w:sz="6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59" w:type="dxa"/>
            <w:tcBorders>
              <w:bottom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Подготовка вопросов для интервью. Требования к вопросу. Взаимодействие оператора и журналиста при съемке интервью</w:t>
            </w:r>
            <w:r w:rsidR="00086E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6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top w:val="single" w:sz="6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59" w:type="dxa"/>
            <w:tcBorders>
              <w:top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сюжета «Фильм – портрет»</w:t>
            </w:r>
            <w:r w:rsidR="00086E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391"/>
        </w:trPr>
        <w:tc>
          <w:tcPr>
            <w:tcW w:w="905" w:type="dxa"/>
            <w:tcBorders>
              <w:bottom w:val="single" w:sz="12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B1B01">
              <w:rPr>
                <w:sz w:val="28"/>
                <w:szCs w:val="28"/>
              </w:rPr>
              <w:t>-20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C97179" w:rsidRPr="00345FF1" w:rsidRDefault="00086EF3" w:rsidP="00B836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Интервью для </w:t>
            </w:r>
            <w:r w:rsidR="00C97179" w:rsidRPr="00345FF1">
              <w:rPr>
                <w:sz w:val="28"/>
                <w:szCs w:val="28"/>
              </w:rPr>
              <w:t>Выпуск</w:t>
            </w:r>
            <w:r>
              <w:rPr>
                <w:sz w:val="28"/>
                <w:szCs w:val="28"/>
              </w:rPr>
              <w:t>а</w:t>
            </w:r>
            <w:r w:rsidR="00C97179" w:rsidRPr="00345FF1">
              <w:rPr>
                <w:sz w:val="28"/>
                <w:szCs w:val="28"/>
              </w:rPr>
              <w:t xml:space="preserve"> новостей</w:t>
            </w:r>
            <w:r>
              <w:rPr>
                <w:sz w:val="28"/>
                <w:szCs w:val="28"/>
              </w:rPr>
              <w:t>.</w:t>
            </w:r>
            <w:r w:rsidR="000B1B01">
              <w:rPr>
                <w:sz w:val="28"/>
                <w:szCs w:val="28"/>
              </w:rPr>
              <w:t xml:space="preserve"> Обсуждение.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C97179" w:rsidRPr="00345FF1" w:rsidRDefault="00086EF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45FF1">
              <w:rPr>
                <w:b/>
                <w:sz w:val="28"/>
                <w:szCs w:val="28"/>
              </w:rPr>
              <w:t>Раздел 2. Операторское мастерство (</w:t>
            </w:r>
            <w:r w:rsidRPr="00345FF1">
              <w:rPr>
                <w:b/>
                <w:sz w:val="28"/>
                <w:szCs w:val="28"/>
                <w:lang w:val="en-US"/>
              </w:rPr>
              <w:t>24</w:t>
            </w:r>
            <w:r w:rsidR="008F3859">
              <w:rPr>
                <w:b/>
                <w:sz w:val="28"/>
                <w:szCs w:val="28"/>
              </w:rPr>
              <w:t xml:space="preserve"> часа</w:t>
            </w:r>
            <w:r w:rsidRPr="00345FF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bottom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2</w:t>
            </w:r>
            <w:r w:rsidR="000B1B01">
              <w:rPr>
                <w:sz w:val="28"/>
                <w:szCs w:val="28"/>
              </w:rPr>
              <w:t>1</w:t>
            </w:r>
          </w:p>
        </w:tc>
        <w:tc>
          <w:tcPr>
            <w:tcW w:w="6459" w:type="dxa"/>
            <w:tcBorders>
              <w:bottom w:val="single" w:sz="6" w:space="0" w:color="auto"/>
            </w:tcBorders>
          </w:tcPr>
          <w:p w:rsidR="000B1B0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0B1B01">
              <w:rPr>
                <w:b/>
                <w:sz w:val="28"/>
                <w:szCs w:val="28"/>
              </w:rPr>
              <w:t>Тема 1. Видеокамера.</w:t>
            </w:r>
            <w:r w:rsidRPr="00345FF1">
              <w:rPr>
                <w:sz w:val="28"/>
                <w:szCs w:val="28"/>
              </w:rPr>
              <w:t xml:space="preserve"> </w:t>
            </w:r>
          </w:p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Устройство цифровой видеокамеры. Обращение с видеокамерой.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6" w:space="0" w:color="auto"/>
            </w:tcBorders>
          </w:tcPr>
          <w:p w:rsidR="00C97179" w:rsidRPr="00345FF1" w:rsidRDefault="000B1B01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2</w:t>
            </w:r>
            <w:r w:rsidR="000B1B01">
              <w:rPr>
                <w:sz w:val="28"/>
                <w:szCs w:val="28"/>
              </w:rPr>
              <w:t>2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Обращение с видеокамерой. Функциональное назначение элементов управления видеокамерой и их грамотное применение. ТБ при работе с видеокамерой</w:t>
            </w:r>
            <w:r w:rsidR="000B1B01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0B1B01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bottom w:val="single" w:sz="12" w:space="0" w:color="auto"/>
            </w:tcBorders>
          </w:tcPr>
          <w:p w:rsidR="00C97179" w:rsidRPr="00345FF1" w:rsidRDefault="000B1B01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8F3859">
              <w:rPr>
                <w:sz w:val="28"/>
                <w:szCs w:val="28"/>
              </w:rPr>
              <w:t>-24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сюжета на произвольную тему</w:t>
            </w:r>
            <w:r w:rsidR="000B1B01">
              <w:rPr>
                <w:sz w:val="28"/>
                <w:szCs w:val="28"/>
              </w:rPr>
              <w:t>. Обсуждение.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top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0B1B0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0B1B01">
              <w:rPr>
                <w:b/>
                <w:sz w:val="28"/>
                <w:szCs w:val="28"/>
              </w:rPr>
              <w:t xml:space="preserve">Тема 2. Видеоряд. </w:t>
            </w:r>
          </w:p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Требования к видеоряду. Основные правила видеосъемки.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Баланс белого, освещенность кадра, выравнивание кадра по вертикали</w:t>
            </w:r>
            <w:r w:rsidR="008F385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Устойчивость камеры при съемках без штатива. Просмотр учебного фильма</w:t>
            </w:r>
            <w:r w:rsidR="008F385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сюжета школьного мероприятия</w:t>
            </w:r>
            <w:r w:rsidR="008F3859">
              <w:rPr>
                <w:sz w:val="28"/>
                <w:szCs w:val="28"/>
              </w:rPr>
              <w:t>. Обсуждение.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3</w:t>
            </w:r>
            <w:r w:rsidR="008F3859">
              <w:rPr>
                <w:sz w:val="28"/>
                <w:szCs w:val="28"/>
              </w:rPr>
              <w:t>0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8F3859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8F3859">
              <w:rPr>
                <w:b/>
                <w:sz w:val="28"/>
                <w:szCs w:val="28"/>
              </w:rPr>
              <w:t>Тема 3.Композиция кадра.</w:t>
            </w:r>
            <w:r w:rsidRPr="00345FF1">
              <w:rPr>
                <w:sz w:val="28"/>
                <w:szCs w:val="28"/>
              </w:rPr>
              <w:t xml:space="preserve"> </w:t>
            </w:r>
          </w:p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План: крупный, средний, общий. Ракурс.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3</w:t>
            </w:r>
            <w:r w:rsidR="008F3859">
              <w:rPr>
                <w:sz w:val="28"/>
                <w:szCs w:val="28"/>
              </w:rPr>
              <w:t>1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Перспектива. Глубина кадра. Свет и цвет.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3</w:t>
            </w:r>
            <w:r w:rsidR="008F3859">
              <w:rPr>
                <w:sz w:val="28"/>
                <w:szCs w:val="28"/>
              </w:rPr>
              <w:t>2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Выбор плана при съемке человека. Монтаж по крупности.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Обрезка, «воздух». Съемка диалога. Правило «восьмерки». Съемка интервью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bottom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сюжета школьного мероприятия</w:t>
            </w:r>
            <w:r>
              <w:rPr>
                <w:sz w:val="28"/>
                <w:szCs w:val="28"/>
              </w:rPr>
              <w:t xml:space="preserve">. </w:t>
            </w:r>
            <w:r w:rsidR="00C97179" w:rsidRPr="00345FF1">
              <w:rPr>
                <w:sz w:val="28"/>
                <w:szCs w:val="28"/>
              </w:rPr>
              <w:t>Выпуск новостей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top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8F3859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8F3859">
              <w:rPr>
                <w:b/>
                <w:sz w:val="28"/>
                <w:szCs w:val="28"/>
              </w:rPr>
              <w:t>Тема 4. Съемка телесюжета</w:t>
            </w:r>
            <w:r w:rsidRPr="00345FF1">
              <w:rPr>
                <w:sz w:val="28"/>
                <w:szCs w:val="28"/>
              </w:rPr>
              <w:t xml:space="preserve">. </w:t>
            </w:r>
          </w:p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Взаимодействие оператора и журналиста по решению творческой задачи.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459" w:type="dxa"/>
          </w:tcPr>
          <w:p w:rsidR="00C97179" w:rsidRPr="00345FF1" w:rsidRDefault="008F385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«Картинка» - основа телесюжета. Алгоритм работы оператора при съемке телесюжета.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179" w:rsidRPr="00345F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-40</w:t>
            </w:r>
          </w:p>
        </w:tc>
        <w:tc>
          <w:tcPr>
            <w:tcW w:w="6459" w:type="dxa"/>
          </w:tcPr>
          <w:p w:rsidR="00C97179" w:rsidRPr="00345FF1" w:rsidRDefault="008F385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сюжета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bottom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B836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C97179" w:rsidRPr="00345FF1">
              <w:rPr>
                <w:sz w:val="28"/>
                <w:szCs w:val="28"/>
              </w:rPr>
              <w:t>Выпуск</w:t>
            </w:r>
            <w:r>
              <w:rPr>
                <w:sz w:val="28"/>
                <w:szCs w:val="28"/>
              </w:rPr>
              <w:t>а</w:t>
            </w:r>
            <w:r w:rsidR="00C97179" w:rsidRPr="00345FF1">
              <w:rPr>
                <w:sz w:val="28"/>
                <w:szCs w:val="28"/>
              </w:rPr>
              <w:t xml:space="preserve"> новостей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C97179" w:rsidRPr="00345FF1" w:rsidRDefault="008F385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135FC3" w:rsidRDefault="00135FC3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97179" w:rsidRPr="00345FF1" w:rsidRDefault="00C97179" w:rsidP="00B83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45FF1">
              <w:rPr>
                <w:b/>
                <w:sz w:val="28"/>
                <w:szCs w:val="28"/>
              </w:rPr>
              <w:t>Раздел 3. Видеомонтаж</w:t>
            </w:r>
            <w:r w:rsidRPr="00345FF1">
              <w:rPr>
                <w:b/>
                <w:sz w:val="28"/>
                <w:szCs w:val="28"/>
                <w:lang w:val="en-US"/>
              </w:rPr>
              <w:t xml:space="preserve"> (2</w:t>
            </w:r>
            <w:r w:rsidR="008F3859">
              <w:rPr>
                <w:b/>
                <w:sz w:val="28"/>
                <w:szCs w:val="28"/>
              </w:rPr>
              <w:t>4</w:t>
            </w:r>
            <w:r w:rsidRPr="00345FF1">
              <w:rPr>
                <w:b/>
                <w:sz w:val="28"/>
                <w:szCs w:val="28"/>
                <w:lang w:val="en-US"/>
              </w:rPr>
              <w:t xml:space="preserve"> </w:t>
            </w:r>
            <w:r w:rsidR="008F3859">
              <w:rPr>
                <w:b/>
                <w:sz w:val="28"/>
                <w:szCs w:val="28"/>
              </w:rPr>
              <w:t>часа</w:t>
            </w:r>
            <w:r w:rsidRPr="00345FF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135FC3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135FC3">
              <w:rPr>
                <w:b/>
                <w:sz w:val="28"/>
                <w:szCs w:val="28"/>
              </w:rPr>
              <w:t>Тема 1. Основы нелинейного монтажа.</w:t>
            </w:r>
            <w:r w:rsidRPr="00345FF1">
              <w:rPr>
                <w:sz w:val="28"/>
                <w:szCs w:val="28"/>
              </w:rPr>
              <w:t xml:space="preserve"> Оборудование нелинейного монтажа</w:t>
            </w:r>
            <w:r w:rsidR="008A27CA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Работа с видеофайлами на компьютере. Программы для обработки и просмотра видеофайлов</w:t>
            </w:r>
            <w:r w:rsidR="008A27CA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bottom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сюжета</w:t>
            </w:r>
            <w:r>
              <w:rPr>
                <w:sz w:val="28"/>
                <w:szCs w:val="28"/>
              </w:rPr>
              <w:t xml:space="preserve">. </w:t>
            </w:r>
            <w:r w:rsidR="00C97179" w:rsidRPr="00345FF1">
              <w:rPr>
                <w:sz w:val="28"/>
                <w:szCs w:val="28"/>
              </w:rPr>
              <w:t>Выпуск новостей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top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8A27CA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8A27CA">
              <w:rPr>
                <w:b/>
                <w:sz w:val="28"/>
                <w:szCs w:val="28"/>
              </w:rPr>
              <w:t>Тема 2. Монтажный план сюжета.</w:t>
            </w:r>
          </w:p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 xml:space="preserve"> Обработка исходного материала.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5</w:t>
            </w:r>
            <w:r w:rsidR="008A27CA">
              <w:rPr>
                <w:sz w:val="28"/>
                <w:szCs w:val="28"/>
              </w:rPr>
              <w:t>0</w:t>
            </w:r>
          </w:p>
        </w:tc>
        <w:tc>
          <w:tcPr>
            <w:tcW w:w="6459" w:type="dxa"/>
          </w:tcPr>
          <w:p w:rsidR="00C97179" w:rsidRPr="00345FF1" w:rsidRDefault="008A27CA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монтажного листа. Монтажного плана сюжета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5</w:t>
            </w:r>
            <w:r w:rsidR="008A27CA">
              <w:rPr>
                <w:sz w:val="28"/>
                <w:szCs w:val="28"/>
              </w:rPr>
              <w:t>1-52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Принципы монтажа видеоряда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53-54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Монтаж по крупности, монтаж по ориентации в пространстве, монтаж по фазе движения.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bottom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55-58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сюжета</w:t>
            </w:r>
            <w:r>
              <w:rPr>
                <w:sz w:val="28"/>
                <w:szCs w:val="28"/>
              </w:rPr>
              <w:t xml:space="preserve">. </w:t>
            </w:r>
            <w:r w:rsidR="00C97179" w:rsidRPr="00345FF1">
              <w:rPr>
                <w:sz w:val="28"/>
                <w:szCs w:val="28"/>
              </w:rPr>
              <w:t>Выпуск новостей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top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8A27CA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8A27CA">
              <w:rPr>
                <w:b/>
                <w:sz w:val="28"/>
                <w:szCs w:val="28"/>
              </w:rPr>
              <w:t>Тема 3. Программа видеомонтажа.</w:t>
            </w:r>
            <w:r w:rsidRPr="00345FF1">
              <w:rPr>
                <w:sz w:val="28"/>
                <w:szCs w:val="28"/>
              </w:rPr>
              <w:t xml:space="preserve"> </w:t>
            </w:r>
          </w:p>
          <w:p w:rsidR="00C97179" w:rsidRPr="008A27CA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 xml:space="preserve">Основные инструменты программы видеомонтажа </w:t>
            </w:r>
            <w:r w:rsidRPr="00345FF1">
              <w:rPr>
                <w:sz w:val="28"/>
                <w:szCs w:val="28"/>
                <w:lang w:val="en-US"/>
              </w:rPr>
              <w:t>Adobe</w:t>
            </w:r>
            <w:r w:rsidRPr="00345FF1">
              <w:rPr>
                <w:sz w:val="28"/>
                <w:szCs w:val="28"/>
              </w:rPr>
              <w:t xml:space="preserve"> </w:t>
            </w:r>
            <w:r w:rsidR="00B8368E">
              <w:rPr>
                <w:sz w:val="28"/>
                <w:szCs w:val="28"/>
                <w:lang w:val="en-US"/>
              </w:rPr>
              <w:t>P</w:t>
            </w:r>
            <w:r w:rsidR="00B8368E" w:rsidRPr="00345FF1">
              <w:rPr>
                <w:sz w:val="28"/>
                <w:szCs w:val="28"/>
                <w:lang w:val="en-US"/>
              </w:rPr>
              <w:t>remier</w:t>
            </w:r>
            <w:r w:rsidR="008A27CA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C97179" w:rsidRPr="00086EF3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6</w:t>
            </w:r>
            <w:r w:rsidR="008A27CA">
              <w:rPr>
                <w:sz w:val="28"/>
                <w:szCs w:val="28"/>
              </w:rPr>
              <w:t>0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Интерфейс программы. Инструменты монтажа</w:t>
            </w:r>
            <w:r w:rsidR="008A27CA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6</w:t>
            </w:r>
            <w:r w:rsidR="008A27CA">
              <w:rPr>
                <w:sz w:val="28"/>
                <w:szCs w:val="28"/>
              </w:rPr>
              <w:t>1</w:t>
            </w:r>
          </w:p>
        </w:tc>
        <w:tc>
          <w:tcPr>
            <w:tcW w:w="6459" w:type="dxa"/>
          </w:tcPr>
          <w:p w:rsidR="00C97179" w:rsidRPr="00345FF1" w:rsidRDefault="00C97179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Временная линейка.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6</w:t>
            </w:r>
            <w:r w:rsidR="008A27CA">
              <w:rPr>
                <w:sz w:val="28"/>
                <w:szCs w:val="28"/>
              </w:rPr>
              <w:t>2</w:t>
            </w:r>
          </w:p>
        </w:tc>
        <w:tc>
          <w:tcPr>
            <w:tcW w:w="6459" w:type="dxa"/>
          </w:tcPr>
          <w:p w:rsidR="00C97179" w:rsidRPr="00345FF1" w:rsidRDefault="008A27CA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файла проекта.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6</w:t>
            </w:r>
            <w:r w:rsidR="008A27CA">
              <w:rPr>
                <w:sz w:val="28"/>
                <w:szCs w:val="28"/>
              </w:rPr>
              <w:t>3-64</w:t>
            </w:r>
          </w:p>
        </w:tc>
        <w:tc>
          <w:tcPr>
            <w:tcW w:w="6459" w:type="dxa"/>
          </w:tcPr>
          <w:p w:rsidR="00C97179" w:rsidRPr="00345FF1" w:rsidRDefault="008A27CA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 xml:space="preserve">Размещение на дорожке видеоредактора закадрового текста и </w:t>
            </w:r>
            <w:proofErr w:type="spellStart"/>
            <w:r w:rsidRPr="00345FF1">
              <w:rPr>
                <w:sz w:val="28"/>
                <w:szCs w:val="28"/>
              </w:rPr>
              <w:t>синхронов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97179" w:rsidRPr="00345F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7179" w:rsidRPr="00345FF1" w:rsidTr="001B46C4">
        <w:trPr>
          <w:trHeight w:val="409"/>
        </w:trPr>
        <w:tc>
          <w:tcPr>
            <w:tcW w:w="905" w:type="dxa"/>
            <w:tcBorders>
              <w:bottom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65-68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rPr>
                <w:sz w:val="28"/>
                <w:szCs w:val="28"/>
              </w:rPr>
            </w:pPr>
            <w:r w:rsidRPr="00345FF1">
              <w:rPr>
                <w:sz w:val="28"/>
                <w:szCs w:val="28"/>
              </w:rPr>
              <w:t>Создание сюжета</w:t>
            </w:r>
            <w:r>
              <w:rPr>
                <w:sz w:val="28"/>
                <w:szCs w:val="28"/>
              </w:rPr>
              <w:t xml:space="preserve">. </w:t>
            </w:r>
            <w:r w:rsidR="00C97179" w:rsidRPr="00345FF1">
              <w:rPr>
                <w:sz w:val="28"/>
                <w:szCs w:val="28"/>
              </w:rPr>
              <w:t>Выпуск новостей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97179" w:rsidRPr="00345FF1" w:rsidRDefault="00C97179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C97179" w:rsidRPr="00345FF1" w:rsidRDefault="008A27CA" w:rsidP="00B83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E72EF" w:rsidRDefault="008E72EF" w:rsidP="008E72EF">
      <w:pPr>
        <w:pStyle w:val="a7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</w:t>
      </w:r>
      <w:proofErr w:type="spellStart"/>
      <w:r w:rsidRPr="007D3406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proofErr w:type="gramStart"/>
      <w:r w:rsidRPr="007D340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694FA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Pr="00694FAA">
        <w:rPr>
          <w:rFonts w:ascii="Times New Roman" w:eastAsia="Times New Roman" w:hAnsi="Times New Roman" w:cs="Times New Roman"/>
          <w:b/>
          <w:sz w:val="28"/>
          <w:szCs w:val="28"/>
        </w:rPr>
        <w:t>Медиацентр</w:t>
      </w:r>
      <w:proofErr w:type="spellEnd"/>
      <w:r w:rsidRPr="00694FA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E72EF" w:rsidRDefault="008E72EF" w:rsidP="008E72EF">
      <w:pPr>
        <w:pStyle w:val="a7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2EF" w:rsidRDefault="008E72EF" w:rsidP="008E72EF">
      <w:pPr>
        <w:pStyle w:val="a7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8E72EF" w:rsidRPr="00D87447" w:rsidRDefault="008E72EF" w:rsidP="008E72EF">
      <w:pPr>
        <w:pStyle w:val="ab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>Программа реализуется на базе</w:t>
      </w:r>
      <w:r w:rsidR="00694FAA">
        <w:rPr>
          <w:rFonts w:ascii="Times New Roman" w:hAnsi="Times New Roman"/>
          <w:sz w:val="28"/>
          <w:szCs w:val="28"/>
        </w:rPr>
        <w:t xml:space="preserve"> МОУ «Тверской лицей»</w:t>
      </w:r>
    </w:p>
    <w:p w:rsidR="008E72EF" w:rsidRPr="00D87447" w:rsidRDefault="008E72EF" w:rsidP="008E72EF">
      <w:pPr>
        <w:pStyle w:val="ab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8E72EF" w:rsidRPr="00F11668" w:rsidRDefault="008E72EF" w:rsidP="008E72EF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76"/>
        <w:gridCol w:w="6882"/>
        <w:gridCol w:w="1687"/>
      </w:tblGrid>
      <w:tr w:rsidR="008E72EF" w:rsidRPr="001D0363" w:rsidTr="005F1D89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E72EF" w:rsidRPr="00882F22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72EF" w:rsidRPr="00882F22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72EF" w:rsidRPr="00882F22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Количество, шт.</w:t>
            </w:r>
          </w:p>
        </w:tc>
      </w:tr>
      <w:tr w:rsidR="008E72EF" w:rsidRPr="008D485C" w:rsidTr="005F1D89">
        <w:trPr>
          <w:trHeight w:val="34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Профильное оборудование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72EF" w:rsidRPr="008D485C" w:rsidTr="005F1D89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F" w:rsidRPr="00CA7ED0" w:rsidRDefault="006C4D3E" w:rsidP="006C4D3E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Цифровая в</w:t>
            </w:r>
            <w:r w:rsidR="008E72EF">
              <w:rPr>
                <w:rFonts w:ascii="Times New Roman" w:hAnsi="Times New Roman" w:cs="Times New Roman"/>
                <w:bCs/>
                <w:sz w:val="28"/>
                <w:szCs w:val="28"/>
              </w:rPr>
              <w:t>идеокамера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C4D3E" w:rsidRPr="008D485C" w:rsidTr="005F1D89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D3E" w:rsidRPr="00254935" w:rsidRDefault="006C4D3E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3E" w:rsidRDefault="006C4D3E" w:rsidP="008E72EF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Штатив,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3E" w:rsidRDefault="006C4D3E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C4D3E" w:rsidRPr="008D485C" w:rsidTr="005F1D89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4D3E" w:rsidRPr="00254935" w:rsidRDefault="006C4D3E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3E" w:rsidRDefault="006C4D3E" w:rsidP="008E72EF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Микрофон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3E" w:rsidRDefault="006C4D3E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72EF" w:rsidRPr="008D485C" w:rsidTr="005F1D89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C4D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EF" w:rsidRPr="00D84506" w:rsidRDefault="006C4D3E" w:rsidP="005F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Экран для «</w:t>
            </w:r>
            <w:proofErr w:type="spellStart"/>
            <w:r w:rsidR="008E72EF">
              <w:rPr>
                <w:rFonts w:ascii="Times New Roman" w:hAnsi="Times New Roman" w:cs="Times New Roman"/>
                <w:bCs/>
                <w:sz w:val="28"/>
                <w:szCs w:val="28"/>
              </w:rPr>
              <w:t>хромокея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EF" w:rsidRPr="00254935" w:rsidRDefault="006C4D3E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72EF" w:rsidRPr="008D485C" w:rsidTr="005F1D89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E72EF" w:rsidRDefault="006C4D3E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EF" w:rsidRDefault="006C4D3E" w:rsidP="005F1D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Колонки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EF" w:rsidRPr="00254935" w:rsidRDefault="006C4D3E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72EF" w:rsidRPr="008D485C" w:rsidTr="005F1D89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E72EF" w:rsidRDefault="006C4D3E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EF" w:rsidRDefault="006C4D3E" w:rsidP="005F1D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E72EF">
              <w:rPr>
                <w:rFonts w:ascii="Times New Roman" w:hAnsi="Times New Roman" w:cs="Times New Roman"/>
                <w:bCs/>
                <w:sz w:val="28"/>
                <w:szCs w:val="28"/>
              </w:rPr>
              <w:t>икрофон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72EF" w:rsidRPr="008D485C" w:rsidTr="005F1D89">
        <w:trPr>
          <w:trHeight w:val="12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72EF" w:rsidRPr="008D485C" w:rsidTr="005F1D89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CA7ED0" w:rsidRDefault="006C4D3E" w:rsidP="005F1D89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CA7ED0" w:rsidRDefault="006C4D3E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2EF" w:rsidRPr="008D485C" w:rsidTr="005F1D89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8E72EF" w:rsidRDefault="008E72EF" w:rsidP="005F1D89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CA7ED0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2EF" w:rsidRPr="008D485C" w:rsidTr="005F1D89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72EF" w:rsidRPr="008D485C" w:rsidTr="005F1D89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CA7ED0" w:rsidRDefault="008E72EF" w:rsidP="005F1D89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CA7ED0" w:rsidRDefault="008E72EF" w:rsidP="005F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2EF" w:rsidRPr="008D485C" w:rsidTr="005F1D89">
        <w:trPr>
          <w:trHeight w:val="31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CA7ED0" w:rsidRDefault="008E72EF" w:rsidP="005F1D89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CA7ED0" w:rsidRDefault="008E72EF" w:rsidP="005F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2EF" w:rsidRPr="008D485C" w:rsidTr="005F1D89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72EF" w:rsidRPr="008E72EF" w:rsidTr="005F1D89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8E72EF" w:rsidRDefault="008E72EF" w:rsidP="008E72EF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2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Adobe Premiere, Studio (Pinnacle)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8E72EF" w:rsidRDefault="008E72EF" w:rsidP="005F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E72EF" w:rsidRPr="00042EFF" w:rsidTr="005F1D89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72EF" w:rsidRPr="00254935" w:rsidRDefault="008E72EF" w:rsidP="005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8E72EF" w:rsidRDefault="008E72EF" w:rsidP="005F1D89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72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Sound Forge, Cool Edit 2000, Adobe Photoshop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2EF" w:rsidRPr="008E72EF" w:rsidRDefault="008E72EF" w:rsidP="005F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C4D3E" w:rsidRPr="006C4D3E" w:rsidRDefault="006C4D3E" w:rsidP="006C4D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6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3.2 Информационное обеспечение</w:t>
      </w:r>
    </w:p>
    <w:p w:rsidR="006C4D3E" w:rsidRPr="001925BE" w:rsidRDefault="006C4D3E" w:rsidP="006C4D3E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Агафонов А.В., Пожарская С.Г. // </w:t>
      </w:r>
      <w:proofErr w:type="spellStart"/>
      <w:r w:rsidRPr="001925BE">
        <w:rPr>
          <w:rFonts w:ascii="Times New Roman" w:eastAsia="Times New Roman" w:hAnsi="Times New Roman" w:cs="Times New Roman"/>
          <w:sz w:val="28"/>
          <w:szCs w:val="28"/>
        </w:rPr>
        <w:t>Фотобукварь</w:t>
      </w:r>
      <w:proofErr w:type="spellEnd"/>
      <w:r w:rsidRPr="001925BE">
        <w:rPr>
          <w:rFonts w:ascii="Times New Roman" w:eastAsia="Times New Roman" w:hAnsi="Times New Roman" w:cs="Times New Roman"/>
          <w:sz w:val="28"/>
          <w:szCs w:val="28"/>
        </w:rPr>
        <w:t>. М., 1993,- 200с.</w:t>
      </w:r>
    </w:p>
    <w:p w:rsidR="006C4D3E" w:rsidRPr="001925BE" w:rsidRDefault="006C4D3E" w:rsidP="006C4D3E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BE">
        <w:rPr>
          <w:rFonts w:ascii="Times New Roman" w:eastAsia="Times New Roman" w:hAnsi="Times New Roman" w:cs="Times New Roman"/>
          <w:sz w:val="28"/>
          <w:szCs w:val="28"/>
        </w:rPr>
        <w:t xml:space="preserve">Бабкин Е.В., </w:t>
      </w:r>
      <w:proofErr w:type="spellStart"/>
      <w:r w:rsidRPr="001925BE">
        <w:rPr>
          <w:rFonts w:ascii="Times New Roman" w:eastAsia="Times New Roman" w:hAnsi="Times New Roman" w:cs="Times New Roman"/>
          <w:sz w:val="28"/>
          <w:szCs w:val="28"/>
        </w:rPr>
        <w:t>Баканова</w:t>
      </w:r>
      <w:proofErr w:type="spellEnd"/>
      <w:r w:rsidRPr="001925BE">
        <w:rPr>
          <w:rFonts w:ascii="Times New Roman" w:eastAsia="Times New Roman" w:hAnsi="Times New Roman" w:cs="Times New Roman"/>
          <w:sz w:val="28"/>
          <w:szCs w:val="28"/>
        </w:rPr>
        <w:t xml:space="preserve"> А.И. //Фото и видео. М., Дрофа, 1995, - 380с.</w:t>
      </w:r>
    </w:p>
    <w:p w:rsidR="006C4D3E" w:rsidRPr="001925BE" w:rsidRDefault="006C4D3E" w:rsidP="006C4D3E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BE">
        <w:rPr>
          <w:rFonts w:ascii="Times New Roman" w:eastAsia="Times New Roman" w:hAnsi="Times New Roman" w:cs="Times New Roman"/>
          <w:sz w:val="28"/>
          <w:szCs w:val="28"/>
        </w:rPr>
        <w:t xml:space="preserve">Гурский Ю., Корабельникова Г. </w:t>
      </w:r>
      <w:proofErr w:type="spellStart"/>
      <w:r w:rsidRPr="001925BE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1925BE">
        <w:rPr>
          <w:rFonts w:ascii="Times New Roman" w:eastAsia="Times New Roman" w:hAnsi="Times New Roman" w:cs="Times New Roman"/>
          <w:sz w:val="28"/>
          <w:szCs w:val="28"/>
        </w:rPr>
        <w:t xml:space="preserve"> 7.0. Трюки и эффекты  - </w:t>
      </w:r>
      <w:proofErr w:type="spellStart"/>
      <w:r w:rsidRPr="001925B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1925BE">
        <w:rPr>
          <w:rFonts w:ascii="Times New Roman" w:eastAsia="Times New Roman" w:hAnsi="Times New Roman" w:cs="Times New Roman"/>
          <w:sz w:val="28"/>
          <w:szCs w:val="28"/>
        </w:rPr>
        <w:t>.: Питер, 2002</w:t>
      </w:r>
    </w:p>
    <w:p w:rsidR="006C4D3E" w:rsidRPr="001925BE" w:rsidRDefault="006C4D3E" w:rsidP="006C4D3E">
      <w:pPr>
        <w:numPr>
          <w:ilvl w:val="0"/>
          <w:numId w:val="2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5BE">
        <w:rPr>
          <w:rFonts w:ascii="Times New Roman" w:eastAsia="Times New Roman" w:hAnsi="Times New Roman" w:cs="Times New Roman"/>
          <w:sz w:val="28"/>
          <w:szCs w:val="28"/>
        </w:rPr>
        <w:t>Кишик</w:t>
      </w:r>
      <w:proofErr w:type="spellEnd"/>
      <w:r w:rsidRPr="001925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925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25B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925B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25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Adobe Photoshop 7.0. </w:t>
      </w:r>
      <w:r w:rsidRPr="001925BE">
        <w:rPr>
          <w:rFonts w:ascii="Times New Roman" w:eastAsia="Times New Roman" w:hAnsi="Times New Roman" w:cs="Times New Roman"/>
          <w:sz w:val="28"/>
          <w:szCs w:val="28"/>
        </w:rPr>
        <w:t>Эффективный самоучитель</w:t>
      </w:r>
    </w:p>
    <w:p w:rsidR="006C4D3E" w:rsidRPr="001925BE" w:rsidRDefault="006C4D3E" w:rsidP="006C4D3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925BE">
        <w:rPr>
          <w:rFonts w:ascii="Times New Roman" w:eastAsia="Times New Roman" w:hAnsi="Times New Roman" w:cs="Times New Roman"/>
          <w:sz w:val="28"/>
          <w:szCs w:val="28"/>
        </w:rPr>
        <w:t xml:space="preserve">Бурдье. П. О телевидении и журналистике /. Пер. </w:t>
      </w:r>
      <w:proofErr w:type="spellStart"/>
      <w:r w:rsidRPr="001925BE">
        <w:rPr>
          <w:rFonts w:ascii="Times New Roman" w:eastAsia="Times New Roman" w:hAnsi="Times New Roman" w:cs="Times New Roman"/>
          <w:sz w:val="28"/>
          <w:szCs w:val="28"/>
        </w:rPr>
        <w:t>Бурдье</w:t>
      </w:r>
      <w:proofErr w:type="spellEnd"/>
      <w:proofErr w:type="gramStart"/>
      <w:r w:rsidRPr="001925BE">
        <w:rPr>
          <w:rFonts w:ascii="Times New Roman" w:eastAsia="Times New Roman" w:hAnsi="Times New Roman" w:cs="Times New Roman"/>
          <w:sz w:val="28"/>
          <w:szCs w:val="28"/>
        </w:rPr>
        <w:t xml:space="preserve"> -. </w:t>
      </w:r>
      <w:proofErr w:type="gramEnd"/>
      <w:r w:rsidRPr="001925BE">
        <w:rPr>
          <w:rFonts w:ascii="Times New Roman" w:eastAsia="Times New Roman" w:hAnsi="Times New Roman" w:cs="Times New Roman"/>
          <w:sz w:val="28"/>
          <w:szCs w:val="28"/>
        </w:rPr>
        <w:t>М:. Прагматика культуры, 2002 - 160 с.</w:t>
      </w:r>
    </w:p>
    <w:p w:rsidR="006C4D3E" w:rsidRDefault="006C4D3E" w:rsidP="006C4D3E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3.3 Кадровое обеспечение</w:t>
      </w:r>
    </w:p>
    <w:p w:rsidR="006C4D3E" w:rsidRDefault="006C4D3E" w:rsidP="006C4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Программу  будет реализовывать  учитель Шпигель Л.А, имеющая высшее образование по профилю педагогической деятельности, педагогическое образование и опыт работы с детьми.</w:t>
      </w:r>
    </w:p>
    <w:p w:rsidR="006C4D3E" w:rsidRPr="006007F4" w:rsidRDefault="006C4D3E" w:rsidP="006C4D3E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6C4D3E" w:rsidRDefault="006C4D3E" w:rsidP="006C4D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C4D3E" w:rsidRPr="00ED74A0" w:rsidRDefault="006C4D3E" w:rsidP="006C4D3E">
      <w:pPr>
        <w:pStyle w:val="ab"/>
        <w:ind w:left="14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6C4D3E" w:rsidRPr="00ED74A0" w:rsidRDefault="006C4D3E" w:rsidP="006C4D3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6C4D3E" w:rsidRPr="00ED74A0" w:rsidRDefault="006C4D3E" w:rsidP="006C4D3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6C4D3E" w:rsidRPr="006C4D3E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6C4D3E" w:rsidRPr="00ED74A0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ED74A0">
        <w:rPr>
          <w:rFonts w:ascii="Times New Roman" w:hAnsi="Times New Roman"/>
          <w:sz w:val="28"/>
          <w:szCs w:val="28"/>
        </w:rPr>
        <w:t>до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обучающихся сложный материал;</w:t>
      </w:r>
    </w:p>
    <w:p w:rsidR="006C4D3E" w:rsidRPr="00ED74A0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вовремя внести необходимые корректировки по усвоению знаний на практических занятиях;</w:t>
      </w:r>
    </w:p>
    <w:p w:rsidR="006C4D3E" w:rsidRPr="00ED74A0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6C4D3E" w:rsidRPr="00ED74A0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6C4D3E" w:rsidRPr="00CA1236" w:rsidRDefault="006C4D3E" w:rsidP="00CA1236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  <w:highlight w:val="yellow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6C4D3E" w:rsidRPr="00CA1236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236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6C4D3E" w:rsidRPr="00ED74A0" w:rsidRDefault="006C4D3E" w:rsidP="006C4D3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CA1236" w:rsidRDefault="006C4D3E" w:rsidP="00CA1236">
      <w:pPr>
        <w:pStyle w:val="ab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Pr="00ED74A0">
        <w:rPr>
          <w:rFonts w:ascii="Times New Roman" w:hAnsi="Times New Roman"/>
          <w:sz w:val="28"/>
          <w:szCs w:val="28"/>
        </w:rPr>
        <w:t>:</w:t>
      </w:r>
    </w:p>
    <w:p w:rsidR="006C4D3E" w:rsidRPr="00ED74A0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6C4D3E" w:rsidRPr="00ED74A0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6C4D3E" w:rsidRPr="00ED74A0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6C4D3E" w:rsidRPr="00ED74A0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6C4D3E" w:rsidRPr="00ED74A0" w:rsidRDefault="006C4D3E" w:rsidP="00CA12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lastRenderedPageBreak/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</w:p>
    <w:p w:rsidR="00CA1236" w:rsidRDefault="006C4D3E" w:rsidP="00CA1236">
      <w:pPr>
        <w:pStyle w:val="ab"/>
        <w:ind w:firstLine="85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D74A0">
        <w:rPr>
          <w:rFonts w:ascii="Times New Roman" w:hAnsi="Times New Roman"/>
          <w:b/>
          <w:sz w:val="28"/>
          <w:szCs w:val="28"/>
        </w:rPr>
        <w:t>Учебно-методические средства обучения:</w:t>
      </w:r>
    </w:p>
    <w:p w:rsidR="006C4D3E" w:rsidRPr="0072560F" w:rsidRDefault="00CA1236" w:rsidP="00CA123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 xml:space="preserve">- </w:t>
      </w:r>
      <w:r w:rsidR="006C4D3E" w:rsidRPr="0072560F">
        <w:rPr>
          <w:rFonts w:ascii="Times New Roman" w:hAnsi="Times New Roman"/>
          <w:sz w:val="28"/>
          <w:szCs w:val="28"/>
        </w:rPr>
        <w:t xml:space="preserve">специализированная литература; </w:t>
      </w:r>
    </w:p>
    <w:p w:rsidR="006C4D3E" w:rsidRPr="0072560F" w:rsidRDefault="00CA1236" w:rsidP="00CA123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 xml:space="preserve">- </w:t>
      </w:r>
      <w:r w:rsidR="006C4D3E" w:rsidRPr="0072560F">
        <w:rPr>
          <w:rFonts w:ascii="Times New Roman" w:hAnsi="Times New Roman"/>
          <w:sz w:val="28"/>
          <w:szCs w:val="28"/>
        </w:rPr>
        <w:t xml:space="preserve">наборы технической документации к применяемому оборудованию; </w:t>
      </w:r>
    </w:p>
    <w:p w:rsidR="006C4D3E" w:rsidRPr="0072560F" w:rsidRDefault="00CA1236" w:rsidP="00CA123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 xml:space="preserve">- </w:t>
      </w:r>
      <w:r w:rsidR="006C4D3E" w:rsidRPr="0072560F">
        <w:rPr>
          <w:rFonts w:ascii="Times New Roman" w:hAnsi="Times New Roman"/>
          <w:sz w:val="28"/>
          <w:szCs w:val="28"/>
        </w:rPr>
        <w:t>фото и видеоматериалы;</w:t>
      </w:r>
    </w:p>
    <w:p w:rsidR="006C4D3E" w:rsidRPr="00ED74A0" w:rsidRDefault="0072560F" w:rsidP="0072560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 xml:space="preserve">- </w:t>
      </w:r>
      <w:r w:rsidR="006C4D3E" w:rsidRPr="0072560F">
        <w:rPr>
          <w:rFonts w:ascii="Times New Roman" w:hAnsi="Times New Roman"/>
          <w:sz w:val="28"/>
          <w:szCs w:val="28"/>
        </w:rPr>
        <w:t xml:space="preserve">учебно-методические </w:t>
      </w:r>
      <w:r w:rsidRPr="0072560F">
        <w:rPr>
          <w:rFonts w:ascii="Times New Roman" w:hAnsi="Times New Roman"/>
          <w:sz w:val="28"/>
          <w:szCs w:val="28"/>
        </w:rPr>
        <w:t>пособия на различных носителях</w:t>
      </w:r>
    </w:p>
    <w:p w:rsidR="006C4D3E" w:rsidRDefault="006C4D3E" w:rsidP="0072560F">
      <w:pPr>
        <w:pStyle w:val="ab"/>
        <w:rPr>
          <w:rFonts w:ascii="Times New Roman" w:hAnsi="Times New Roman"/>
          <w:b/>
          <w:sz w:val="28"/>
          <w:szCs w:val="28"/>
        </w:rPr>
      </w:pPr>
    </w:p>
    <w:p w:rsidR="006C4D3E" w:rsidRPr="00ED74A0" w:rsidRDefault="006C4D3E" w:rsidP="006C4D3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="0072560F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6C4D3E" w:rsidRPr="00ED74A0" w:rsidRDefault="006C4D3E" w:rsidP="006C4D3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C4D3E" w:rsidRPr="0072560F" w:rsidRDefault="006C4D3E" w:rsidP="006C4D3E">
      <w:pPr>
        <w:pStyle w:val="ab"/>
        <w:ind w:firstLine="1134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72560F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72560F">
        <w:rPr>
          <w:rFonts w:ascii="Times New Roman" w:hAnsi="Times New Roman"/>
          <w:sz w:val="28"/>
          <w:szCs w:val="28"/>
        </w:rPr>
        <w:t xml:space="preserve"> используются разнообразные педагогические технологии:</w:t>
      </w:r>
    </w:p>
    <w:p w:rsidR="006C4D3E" w:rsidRPr="0072560F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6C4D3E" w:rsidRPr="0072560F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6C4D3E" w:rsidRPr="0072560F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6C4D3E" w:rsidRPr="0072560F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6C4D3E" w:rsidRPr="0072560F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6C4D3E" w:rsidRPr="0072560F" w:rsidRDefault="006C4D3E" w:rsidP="006C4D3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>компьютерные технологии, формирующие умение работать с информацией, исследовательские умения, коммуникативные</w:t>
      </w:r>
      <w:r w:rsidRPr="0072560F">
        <w:rPr>
          <w:rStyle w:val="c6"/>
          <w:rFonts w:ascii="Times New Roman" w:eastAsiaTheme="majorEastAsia" w:hAnsi="Times New Roman"/>
          <w:sz w:val="28"/>
          <w:szCs w:val="28"/>
        </w:rPr>
        <w:t xml:space="preserve"> способности.</w:t>
      </w:r>
    </w:p>
    <w:p w:rsidR="006C4D3E" w:rsidRPr="00ED74A0" w:rsidRDefault="006C4D3E" w:rsidP="006C4D3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2560F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6C4D3E" w:rsidRPr="00ED74A0" w:rsidRDefault="006C4D3E" w:rsidP="006C4D3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4FAA" w:rsidRDefault="00694FAA" w:rsidP="007F6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FAA" w:rsidRDefault="00694FAA" w:rsidP="007F6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5BE" w:rsidRDefault="001925BE" w:rsidP="007F6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25BE" w:rsidSect="00042E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17E6382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decimal"/>
      <w:pStyle w:val="2"/>
      <w:lvlText w:val="%1. %2. "/>
      <w:legacy w:legacy="1" w:legacySpace="0" w:legacyIndent="0"/>
      <w:lvlJc w:val="left"/>
    </w:lvl>
    <w:lvl w:ilvl="2">
      <w:start w:val="1"/>
      <w:numFmt w:val="decimal"/>
      <w:pStyle w:val="3"/>
      <w:lvlText w:val="%1. %2. %3. "/>
      <w:legacy w:legacy="1" w:legacySpace="0" w:legacyIndent="0"/>
      <w:lvlJc w:val="left"/>
    </w:lvl>
    <w:lvl w:ilvl="3">
      <w:start w:val="1"/>
      <w:numFmt w:val="decimal"/>
      <w:pStyle w:val="4"/>
      <w:lvlText w:val="%1. %2. %3. %4. "/>
      <w:legacy w:legacy="1" w:legacySpace="0" w:legacyIndent="0"/>
      <w:lvlJc w:val="left"/>
    </w:lvl>
    <w:lvl w:ilvl="4">
      <w:start w:val="1"/>
      <w:numFmt w:val="decimal"/>
      <w:pStyle w:val="5"/>
      <w:lvlText w:val="%1. %2. %3. %4. %5. "/>
      <w:legacy w:legacy="1" w:legacySpace="0" w:legacyIndent="0"/>
      <w:lvlJc w:val="left"/>
    </w:lvl>
    <w:lvl w:ilvl="5">
      <w:start w:val="1"/>
      <w:numFmt w:val="decimal"/>
      <w:pStyle w:val="6"/>
      <w:lvlText w:val="%1. %2. %3. %4. %5. %6. "/>
      <w:legacy w:legacy="1" w:legacySpace="0" w:legacyIndent="0"/>
      <w:lvlJc w:val="left"/>
    </w:lvl>
    <w:lvl w:ilvl="6">
      <w:start w:val="1"/>
      <w:numFmt w:val="decimal"/>
      <w:pStyle w:val="7"/>
      <w:lvlText w:val="%1. %2. %3. %4. %5. %6. %7. "/>
      <w:legacy w:legacy="1" w:legacySpace="0" w:legacyIndent="0"/>
      <w:lvlJc w:val="left"/>
    </w:lvl>
    <w:lvl w:ilvl="7">
      <w:start w:val="1"/>
      <w:numFmt w:val="decimal"/>
      <w:pStyle w:val="8"/>
      <w:lvlText w:val="%1. %2. %3. %4. %5. %6. %7. %8. "/>
      <w:legacy w:legacy="1" w:legacySpace="0" w:legacyIndent="0"/>
      <w:lvlJc w:val="left"/>
    </w:lvl>
    <w:lvl w:ilvl="8">
      <w:start w:val="1"/>
      <w:numFmt w:val="decimal"/>
      <w:pStyle w:val="9"/>
      <w:lvlText w:val="%1. %2. %3. %4. %5. %6. %7. %8. %9. "/>
      <w:legacy w:legacy="1" w:legacySpace="0" w:legacyIndent="0"/>
      <w:lvlJc w:val="left"/>
    </w:lvl>
  </w:abstractNum>
  <w:abstractNum w:abstractNumId="1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5117A29"/>
    <w:multiLevelType w:val="hybridMultilevel"/>
    <w:tmpl w:val="715E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FD6"/>
    <w:multiLevelType w:val="multilevel"/>
    <w:tmpl w:val="E11E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640A0"/>
    <w:multiLevelType w:val="hybridMultilevel"/>
    <w:tmpl w:val="15A4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96A29B9"/>
    <w:multiLevelType w:val="hybridMultilevel"/>
    <w:tmpl w:val="8C8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77C2"/>
    <w:multiLevelType w:val="hybridMultilevel"/>
    <w:tmpl w:val="1EB68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1D23E8"/>
    <w:multiLevelType w:val="hybridMultilevel"/>
    <w:tmpl w:val="4DD6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296B"/>
    <w:multiLevelType w:val="multilevel"/>
    <w:tmpl w:val="6F7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837EF"/>
    <w:multiLevelType w:val="hybridMultilevel"/>
    <w:tmpl w:val="0AFC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664C1E"/>
    <w:multiLevelType w:val="hybridMultilevel"/>
    <w:tmpl w:val="15EA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F794B"/>
    <w:multiLevelType w:val="hybridMultilevel"/>
    <w:tmpl w:val="2B9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51F4"/>
    <w:multiLevelType w:val="multilevel"/>
    <w:tmpl w:val="79F6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4C601F"/>
    <w:multiLevelType w:val="multilevel"/>
    <w:tmpl w:val="87EE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E2E97"/>
    <w:multiLevelType w:val="hybridMultilevel"/>
    <w:tmpl w:val="2E7A4D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37B09CC"/>
    <w:multiLevelType w:val="hybridMultilevel"/>
    <w:tmpl w:val="00A2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D59D8"/>
    <w:multiLevelType w:val="hybridMultilevel"/>
    <w:tmpl w:val="0C4A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541EF"/>
    <w:multiLevelType w:val="multilevel"/>
    <w:tmpl w:val="575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0C4D8C"/>
    <w:multiLevelType w:val="hybridMultilevel"/>
    <w:tmpl w:val="784A1A2A"/>
    <w:lvl w:ilvl="0" w:tplc="1ED2E540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EA3981"/>
    <w:multiLevelType w:val="multilevel"/>
    <w:tmpl w:val="7AEC39B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D76B0"/>
    <w:multiLevelType w:val="multilevel"/>
    <w:tmpl w:val="3940A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23BC3"/>
    <w:multiLevelType w:val="hybridMultilevel"/>
    <w:tmpl w:val="DEFE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97D5D"/>
    <w:multiLevelType w:val="multilevel"/>
    <w:tmpl w:val="C57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74531"/>
    <w:multiLevelType w:val="hybridMultilevel"/>
    <w:tmpl w:val="3F12FF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D644690"/>
    <w:multiLevelType w:val="hybridMultilevel"/>
    <w:tmpl w:val="62C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30EAF"/>
    <w:multiLevelType w:val="hybridMultilevel"/>
    <w:tmpl w:val="0CE4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2"/>
  </w:num>
  <w:num w:numId="4">
    <w:abstractNumId w:val="3"/>
  </w:num>
  <w:num w:numId="5">
    <w:abstractNumId w:val="15"/>
  </w:num>
  <w:num w:numId="6">
    <w:abstractNumId w:val="0"/>
  </w:num>
  <w:num w:numId="7">
    <w:abstractNumId w:val="7"/>
  </w:num>
  <w:num w:numId="8">
    <w:abstractNumId w:val="13"/>
  </w:num>
  <w:num w:numId="9">
    <w:abstractNumId w:val="31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8"/>
  </w:num>
  <w:num w:numId="16">
    <w:abstractNumId w:val="6"/>
  </w:num>
  <w:num w:numId="17">
    <w:abstractNumId w:val="28"/>
  </w:num>
  <w:num w:numId="18">
    <w:abstractNumId w:val="33"/>
  </w:num>
  <w:num w:numId="19">
    <w:abstractNumId w:val="11"/>
  </w:num>
  <w:num w:numId="20">
    <w:abstractNumId w:val="32"/>
  </w:num>
  <w:num w:numId="21">
    <w:abstractNumId w:val="14"/>
  </w:num>
  <w:num w:numId="22">
    <w:abstractNumId w:val="24"/>
  </w:num>
  <w:num w:numId="23">
    <w:abstractNumId w:val="16"/>
  </w:num>
  <w:num w:numId="24">
    <w:abstractNumId w:val="27"/>
  </w:num>
  <w:num w:numId="25">
    <w:abstractNumId w:val="1"/>
  </w:num>
  <w:num w:numId="26">
    <w:abstractNumId w:val="21"/>
  </w:num>
  <w:num w:numId="27">
    <w:abstractNumId w:val="10"/>
  </w:num>
  <w:num w:numId="28">
    <w:abstractNumId w:val="30"/>
  </w:num>
  <w:num w:numId="29">
    <w:abstractNumId w:val="12"/>
  </w:num>
  <w:num w:numId="30">
    <w:abstractNumId w:val="18"/>
  </w:num>
  <w:num w:numId="31">
    <w:abstractNumId w:val="5"/>
  </w:num>
  <w:num w:numId="32">
    <w:abstractNumId w:val="25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9F"/>
    <w:rsid w:val="00025350"/>
    <w:rsid w:val="00042EFF"/>
    <w:rsid w:val="00060B9F"/>
    <w:rsid w:val="00086EF3"/>
    <w:rsid w:val="000B1B01"/>
    <w:rsid w:val="000B25BC"/>
    <w:rsid w:val="000F1597"/>
    <w:rsid w:val="00106311"/>
    <w:rsid w:val="00135FC3"/>
    <w:rsid w:val="00143A71"/>
    <w:rsid w:val="001925BE"/>
    <w:rsid w:val="00192EF4"/>
    <w:rsid w:val="001B46C4"/>
    <w:rsid w:val="001C6589"/>
    <w:rsid w:val="001E7FAC"/>
    <w:rsid w:val="00214CED"/>
    <w:rsid w:val="00226B8C"/>
    <w:rsid w:val="00250C54"/>
    <w:rsid w:val="0026633A"/>
    <w:rsid w:val="002675E7"/>
    <w:rsid w:val="0031780D"/>
    <w:rsid w:val="00345FF1"/>
    <w:rsid w:val="00360F54"/>
    <w:rsid w:val="00373FBC"/>
    <w:rsid w:val="00397F57"/>
    <w:rsid w:val="003A38CF"/>
    <w:rsid w:val="00440CC7"/>
    <w:rsid w:val="00472A87"/>
    <w:rsid w:val="00495410"/>
    <w:rsid w:val="004A62FB"/>
    <w:rsid w:val="00527105"/>
    <w:rsid w:val="00554A25"/>
    <w:rsid w:val="005A23CA"/>
    <w:rsid w:val="005D12B0"/>
    <w:rsid w:val="005D3CAD"/>
    <w:rsid w:val="005D7BD6"/>
    <w:rsid w:val="005F1D89"/>
    <w:rsid w:val="00615C1F"/>
    <w:rsid w:val="00673BE5"/>
    <w:rsid w:val="00694FAA"/>
    <w:rsid w:val="006C2CA1"/>
    <w:rsid w:val="006C4D3E"/>
    <w:rsid w:val="007156AF"/>
    <w:rsid w:val="0072560F"/>
    <w:rsid w:val="007543D1"/>
    <w:rsid w:val="00767553"/>
    <w:rsid w:val="007B3F3A"/>
    <w:rsid w:val="007E2E67"/>
    <w:rsid w:val="007F649F"/>
    <w:rsid w:val="00831E45"/>
    <w:rsid w:val="0083592C"/>
    <w:rsid w:val="0083763E"/>
    <w:rsid w:val="00857A97"/>
    <w:rsid w:val="00857BE4"/>
    <w:rsid w:val="008A27CA"/>
    <w:rsid w:val="008E2B62"/>
    <w:rsid w:val="008E72EF"/>
    <w:rsid w:val="008F3859"/>
    <w:rsid w:val="009408F5"/>
    <w:rsid w:val="009575BB"/>
    <w:rsid w:val="009B5B1D"/>
    <w:rsid w:val="009D16B4"/>
    <w:rsid w:val="009E3DB8"/>
    <w:rsid w:val="009E5AC2"/>
    <w:rsid w:val="009E68D9"/>
    <w:rsid w:val="00A465FE"/>
    <w:rsid w:val="00A64A5D"/>
    <w:rsid w:val="00A8129F"/>
    <w:rsid w:val="00AE0ED9"/>
    <w:rsid w:val="00B4563C"/>
    <w:rsid w:val="00B503E4"/>
    <w:rsid w:val="00B52DE6"/>
    <w:rsid w:val="00B8368E"/>
    <w:rsid w:val="00B836BF"/>
    <w:rsid w:val="00C97179"/>
    <w:rsid w:val="00CA1236"/>
    <w:rsid w:val="00CC14C4"/>
    <w:rsid w:val="00CD26D3"/>
    <w:rsid w:val="00CE48D6"/>
    <w:rsid w:val="00D2347D"/>
    <w:rsid w:val="00DC7422"/>
    <w:rsid w:val="00E018C1"/>
    <w:rsid w:val="00E73B23"/>
    <w:rsid w:val="00EB1A0E"/>
    <w:rsid w:val="00EF6643"/>
    <w:rsid w:val="00FC2472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14CED"/>
    <w:pPr>
      <w:keepNext/>
      <w:pageBreakBefore/>
      <w:numPr>
        <w:numId w:val="6"/>
      </w:numPr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2">
    <w:name w:val="heading 2"/>
    <w:basedOn w:val="a0"/>
    <w:next w:val="a0"/>
    <w:link w:val="20"/>
    <w:qFormat/>
    <w:rsid w:val="00214CED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214CED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214CED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0"/>
    <w:next w:val="a0"/>
    <w:link w:val="50"/>
    <w:qFormat/>
    <w:rsid w:val="00214CED"/>
    <w:pPr>
      <w:numPr>
        <w:ilvl w:val="4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214CED"/>
    <w:pPr>
      <w:numPr>
        <w:ilvl w:val="5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0"/>
    <w:next w:val="a0"/>
    <w:link w:val="70"/>
    <w:qFormat/>
    <w:rsid w:val="00214CED"/>
    <w:pPr>
      <w:numPr>
        <w:ilvl w:val="6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0"/>
    <w:next w:val="a0"/>
    <w:link w:val="80"/>
    <w:qFormat/>
    <w:rsid w:val="00214CED"/>
    <w:pPr>
      <w:numPr>
        <w:ilvl w:val="7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0"/>
    <w:next w:val="a0"/>
    <w:link w:val="90"/>
    <w:qFormat/>
    <w:rsid w:val="00214CED"/>
    <w:pPr>
      <w:numPr>
        <w:ilvl w:val="8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Arial" w:eastAsia="Times New Roman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"/>
    <w:basedOn w:val="a0"/>
    <w:rsid w:val="007F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unhideWhenUsed/>
    <w:rsid w:val="0021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14CED"/>
  </w:style>
  <w:style w:type="character" w:customStyle="1" w:styleId="10">
    <w:name w:val="Заголовок 1 Знак"/>
    <w:basedOn w:val="a1"/>
    <w:link w:val="1"/>
    <w:rsid w:val="00214CED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2"/>
    <w:uiPriority w:val="59"/>
    <w:rsid w:val="0021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0F1597"/>
    <w:pPr>
      <w:ind w:left="720"/>
      <w:contextualSpacing/>
    </w:pPr>
  </w:style>
  <w:style w:type="paragraph" w:customStyle="1" w:styleId="c14">
    <w:name w:val="c14"/>
    <w:basedOn w:val="a0"/>
    <w:rsid w:val="0019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1"/>
    <w:rsid w:val="001925BE"/>
  </w:style>
  <w:style w:type="character" w:customStyle="1" w:styleId="c1">
    <w:name w:val="c1"/>
    <w:basedOn w:val="a1"/>
    <w:rsid w:val="001925BE"/>
  </w:style>
  <w:style w:type="paragraph" w:customStyle="1" w:styleId="c19">
    <w:name w:val="c19"/>
    <w:basedOn w:val="a0"/>
    <w:rsid w:val="0019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1"/>
    <w:rsid w:val="001925BE"/>
  </w:style>
  <w:style w:type="paragraph" w:customStyle="1" w:styleId="c152">
    <w:name w:val="c152"/>
    <w:basedOn w:val="a0"/>
    <w:rsid w:val="0019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1"/>
    <w:rsid w:val="001925BE"/>
  </w:style>
  <w:style w:type="character" w:customStyle="1" w:styleId="c146">
    <w:name w:val="c146"/>
    <w:basedOn w:val="a1"/>
    <w:rsid w:val="001925BE"/>
  </w:style>
  <w:style w:type="character" w:styleId="a8">
    <w:name w:val="Hyperlink"/>
    <w:basedOn w:val="a1"/>
    <w:uiPriority w:val="99"/>
    <w:semiHidden/>
    <w:unhideWhenUsed/>
    <w:rsid w:val="001925BE"/>
    <w:rPr>
      <w:color w:val="0000FF"/>
      <w:u w:val="single"/>
    </w:rPr>
  </w:style>
  <w:style w:type="paragraph" w:styleId="a9">
    <w:name w:val="Body Text"/>
    <w:basedOn w:val="a0"/>
    <w:link w:val="aa"/>
    <w:uiPriority w:val="1"/>
    <w:qFormat/>
    <w:rsid w:val="009E5AC2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1"/>
    <w:rsid w:val="009E5AC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99"/>
    <w:qFormat/>
    <w:rsid w:val="00673B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1"/>
    <w:link w:val="ab"/>
    <w:uiPriority w:val="99"/>
    <w:locked/>
    <w:rsid w:val="00673BE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0"/>
    <w:link w:val="ae"/>
    <w:uiPriority w:val="99"/>
    <w:unhideWhenUsed/>
    <w:rsid w:val="0026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rsid w:val="002675E7"/>
    <w:rPr>
      <w:rFonts w:ascii="Segoe UI" w:hAnsi="Segoe UI" w:cs="Segoe UI"/>
      <w:sz w:val="18"/>
      <w:szCs w:val="18"/>
    </w:rPr>
  </w:style>
  <w:style w:type="paragraph" w:styleId="a">
    <w:name w:val="List Number"/>
    <w:basedOn w:val="a0"/>
    <w:rsid w:val="002675E7"/>
    <w:pPr>
      <w:widowControl w:val="0"/>
      <w:numPr>
        <w:numId w:val="32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c6">
    <w:name w:val="c6"/>
    <w:basedOn w:val="a1"/>
    <w:uiPriority w:val="99"/>
    <w:rsid w:val="006C4D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14CED"/>
    <w:pPr>
      <w:keepNext/>
      <w:pageBreakBefore/>
      <w:numPr>
        <w:numId w:val="6"/>
      </w:numPr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2">
    <w:name w:val="heading 2"/>
    <w:basedOn w:val="a0"/>
    <w:next w:val="a0"/>
    <w:link w:val="20"/>
    <w:qFormat/>
    <w:rsid w:val="00214CED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214CED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214CED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0"/>
    <w:next w:val="a0"/>
    <w:link w:val="50"/>
    <w:qFormat/>
    <w:rsid w:val="00214CED"/>
    <w:pPr>
      <w:numPr>
        <w:ilvl w:val="4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214CED"/>
    <w:pPr>
      <w:numPr>
        <w:ilvl w:val="5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0"/>
    <w:next w:val="a0"/>
    <w:link w:val="70"/>
    <w:qFormat/>
    <w:rsid w:val="00214CED"/>
    <w:pPr>
      <w:numPr>
        <w:ilvl w:val="6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0"/>
    <w:next w:val="a0"/>
    <w:link w:val="80"/>
    <w:qFormat/>
    <w:rsid w:val="00214CED"/>
    <w:pPr>
      <w:numPr>
        <w:ilvl w:val="7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0"/>
    <w:next w:val="a0"/>
    <w:link w:val="90"/>
    <w:qFormat/>
    <w:rsid w:val="00214CED"/>
    <w:pPr>
      <w:numPr>
        <w:ilvl w:val="8"/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Arial" w:eastAsia="Times New Roman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"/>
    <w:basedOn w:val="a0"/>
    <w:rsid w:val="007F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unhideWhenUsed/>
    <w:rsid w:val="0021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14CED"/>
  </w:style>
  <w:style w:type="character" w:customStyle="1" w:styleId="10">
    <w:name w:val="Заголовок 1 Знак"/>
    <w:basedOn w:val="a1"/>
    <w:link w:val="1"/>
    <w:rsid w:val="00214CED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14CED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2"/>
    <w:uiPriority w:val="59"/>
    <w:rsid w:val="0021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0F1597"/>
    <w:pPr>
      <w:ind w:left="720"/>
      <w:contextualSpacing/>
    </w:pPr>
  </w:style>
  <w:style w:type="paragraph" w:customStyle="1" w:styleId="c14">
    <w:name w:val="c14"/>
    <w:basedOn w:val="a0"/>
    <w:rsid w:val="0019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1"/>
    <w:rsid w:val="001925BE"/>
  </w:style>
  <w:style w:type="character" w:customStyle="1" w:styleId="c1">
    <w:name w:val="c1"/>
    <w:basedOn w:val="a1"/>
    <w:rsid w:val="001925BE"/>
  </w:style>
  <w:style w:type="paragraph" w:customStyle="1" w:styleId="c19">
    <w:name w:val="c19"/>
    <w:basedOn w:val="a0"/>
    <w:rsid w:val="0019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1"/>
    <w:rsid w:val="001925BE"/>
  </w:style>
  <w:style w:type="paragraph" w:customStyle="1" w:styleId="c152">
    <w:name w:val="c152"/>
    <w:basedOn w:val="a0"/>
    <w:rsid w:val="0019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1"/>
    <w:rsid w:val="001925BE"/>
  </w:style>
  <w:style w:type="character" w:customStyle="1" w:styleId="c146">
    <w:name w:val="c146"/>
    <w:basedOn w:val="a1"/>
    <w:rsid w:val="001925BE"/>
  </w:style>
  <w:style w:type="character" w:styleId="a8">
    <w:name w:val="Hyperlink"/>
    <w:basedOn w:val="a1"/>
    <w:uiPriority w:val="99"/>
    <w:semiHidden/>
    <w:unhideWhenUsed/>
    <w:rsid w:val="001925BE"/>
    <w:rPr>
      <w:color w:val="0000FF"/>
      <w:u w:val="single"/>
    </w:rPr>
  </w:style>
  <w:style w:type="paragraph" w:styleId="a9">
    <w:name w:val="Body Text"/>
    <w:basedOn w:val="a0"/>
    <w:link w:val="aa"/>
    <w:uiPriority w:val="1"/>
    <w:qFormat/>
    <w:rsid w:val="009E5AC2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1"/>
    <w:rsid w:val="009E5AC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99"/>
    <w:qFormat/>
    <w:rsid w:val="00673B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1"/>
    <w:link w:val="ab"/>
    <w:uiPriority w:val="99"/>
    <w:locked/>
    <w:rsid w:val="00673BE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0"/>
    <w:link w:val="ae"/>
    <w:uiPriority w:val="99"/>
    <w:unhideWhenUsed/>
    <w:rsid w:val="0026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rsid w:val="002675E7"/>
    <w:rPr>
      <w:rFonts w:ascii="Segoe UI" w:hAnsi="Segoe UI" w:cs="Segoe UI"/>
      <w:sz w:val="18"/>
      <w:szCs w:val="18"/>
    </w:rPr>
  </w:style>
  <w:style w:type="paragraph" w:styleId="a">
    <w:name w:val="List Number"/>
    <w:basedOn w:val="a0"/>
    <w:rsid w:val="002675E7"/>
    <w:pPr>
      <w:widowControl w:val="0"/>
      <w:numPr>
        <w:numId w:val="32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c6">
    <w:name w:val="c6"/>
    <w:basedOn w:val="a1"/>
    <w:uiPriority w:val="99"/>
    <w:rsid w:val="006C4D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Гаджиева</dc:creator>
  <cp:lastModifiedBy>TLUCHRUS</cp:lastModifiedBy>
  <cp:revision>2</cp:revision>
  <cp:lastPrinted>2024-01-12T10:47:00Z</cp:lastPrinted>
  <dcterms:created xsi:type="dcterms:W3CDTF">2024-01-19T17:07:00Z</dcterms:created>
  <dcterms:modified xsi:type="dcterms:W3CDTF">2024-01-19T17:07:00Z</dcterms:modified>
</cp:coreProperties>
</file>