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bookmarkStart w:id="0" w:name="block-5785891"/>
      <w:r w:rsidRPr="007F0A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bookmarkStart w:id="1" w:name="377026ad-1b08-49d8-82c8-2523f1c36cc2"/>
      <w:r w:rsidRPr="007F0A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bookmarkStart w:id="2" w:name="70fb4e9c-7df0-4758-87dd-1275c8e6b3a6"/>
      <w:r w:rsidRPr="007F0AC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МОУ СОШ №20</w:t>
      </w: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F0AC9" w:rsidTr="000D4161">
        <w:tc>
          <w:tcPr>
            <w:tcW w:w="3114" w:type="dxa"/>
          </w:tcPr>
          <w:p w:rsidR="00C53FFE" w:rsidRPr="0040209D" w:rsidRDefault="007F0A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0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7F0AC9" w:rsidRDefault="007F0AC9" w:rsidP="007F0A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7F0A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Крылова Ю.А</w:t>
            </w:r>
          </w:p>
          <w:p w:rsidR="007F0AC9" w:rsidRDefault="007F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7F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F0A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0AC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0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Pr="008944ED" w:rsidRDefault="007F0AC9" w:rsidP="007F0A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7F0A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Федотова И.А</w:t>
            </w:r>
          </w:p>
          <w:p w:rsidR="007F0AC9" w:rsidRDefault="007F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F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0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0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7F0AC9" w:rsidP="007F0A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7F0AC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Белова Н.П</w:t>
            </w:r>
          </w:p>
          <w:p w:rsidR="007F0AC9" w:rsidRDefault="007F0A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</w:p>
          <w:p w:rsidR="000E6D86" w:rsidRDefault="007F0A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813769)</w:t>
      </w: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F0AC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Углубленный уровень»</w:t>
      </w:r>
    </w:p>
    <w:p w:rsidR="0070097E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7F0AC9">
        <w:rPr>
          <w:rFonts w:ascii="Calibri" w:hAnsi="Calibri"/>
          <w:color w:val="000000"/>
          <w:sz w:val="28"/>
          <w:lang w:val="ru-RU"/>
        </w:rPr>
        <w:t xml:space="preserve">– 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Default="007F0AC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F0AC9" w:rsidRPr="007F0AC9" w:rsidRDefault="007F0A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Тверь 2023</w:t>
      </w:r>
      <w:bookmarkStart w:id="3" w:name="_GoBack"/>
      <w:bookmarkEnd w:id="3"/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jc w:val="center"/>
        <w:rPr>
          <w:lang w:val="ru-RU"/>
        </w:rPr>
      </w:pPr>
    </w:p>
    <w:p w:rsidR="0070097E" w:rsidRPr="007F0AC9" w:rsidRDefault="0070097E">
      <w:pPr>
        <w:spacing w:after="0"/>
        <w:ind w:left="120"/>
        <w:rPr>
          <w:lang w:val="ru-RU"/>
        </w:rPr>
      </w:pPr>
    </w:p>
    <w:p w:rsidR="0070097E" w:rsidRPr="007F0AC9" w:rsidRDefault="0070097E">
      <w:pPr>
        <w:rPr>
          <w:lang w:val="ru-RU"/>
        </w:rPr>
        <w:sectPr w:rsidR="0070097E" w:rsidRPr="007F0AC9">
          <w:pgSz w:w="11906" w:h="16383"/>
          <w:pgMar w:top="1134" w:right="850" w:bottom="1134" w:left="1701" w:header="720" w:footer="720" w:gutter="0"/>
          <w:cols w:space="720"/>
        </w:sect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bookmarkStart w:id="4" w:name="block-5785889"/>
      <w:bookmarkEnd w:id="0"/>
      <w:r w:rsidRPr="007F0A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</w:t>
      </w:r>
      <w:r w:rsidRPr="007F0AC9">
        <w:rPr>
          <w:rFonts w:ascii="Times New Roman" w:hAnsi="Times New Roman"/>
          <w:color w:val="000000"/>
          <w:sz w:val="28"/>
          <w:lang w:val="ru-RU"/>
        </w:rPr>
        <w:t>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7F0AC9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7F0AC9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7F0AC9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7F0AC9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7F0AC9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7F0AC9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7F0AC9">
        <w:rPr>
          <w:rFonts w:ascii="Times New Roman" w:hAnsi="Times New Roman"/>
          <w:color w:val="000000"/>
          <w:sz w:val="28"/>
          <w:lang w:val="ru-RU"/>
        </w:rPr>
        <w:t>т.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7F0AC9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7F0AC9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7F0AC9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7F0AC9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7F0AC9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7F0AC9">
        <w:rPr>
          <w:rFonts w:ascii="Times New Roman" w:hAnsi="Times New Roman"/>
          <w:color w:val="000000"/>
          <w:sz w:val="28"/>
          <w:lang w:val="ru-RU"/>
        </w:rPr>
        <w:t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</w:t>
      </w:r>
      <w:r w:rsidRPr="007F0AC9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7F0AC9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7F0AC9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7F0AC9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7F0AC9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7F0AC9">
        <w:rPr>
          <w:rFonts w:ascii="Times New Roman" w:hAnsi="Times New Roman"/>
          <w:color w:val="000000"/>
          <w:sz w:val="28"/>
          <w:lang w:val="ru-RU"/>
        </w:rPr>
        <w:t>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7F0AC9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7F0AC9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7F0AC9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7F0AC9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7F0AC9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7F0AC9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7F0AC9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bookmarkStart w:id="5" w:name="3d76e050-51fd-4b58-80c8-65c11753c1a9"/>
      <w:r w:rsidRPr="007F0AC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неделю). </w:t>
      </w:r>
      <w:bookmarkEnd w:id="5"/>
    </w:p>
    <w:p w:rsidR="0070097E" w:rsidRPr="007F0AC9" w:rsidRDefault="0070097E">
      <w:pPr>
        <w:rPr>
          <w:lang w:val="ru-RU"/>
        </w:rPr>
        <w:sectPr w:rsidR="0070097E" w:rsidRPr="007F0AC9">
          <w:pgSz w:w="11906" w:h="16383"/>
          <w:pgMar w:top="1134" w:right="850" w:bottom="1134" w:left="1701" w:header="720" w:footer="720" w:gutter="0"/>
          <w:cols w:space="720"/>
        </w:sect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bookmarkStart w:id="6" w:name="block-5785888"/>
      <w:bookmarkEnd w:id="4"/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</w:t>
      </w:r>
      <w:r w:rsidRPr="007F0AC9">
        <w:rPr>
          <w:rFonts w:ascii="Times New Roman" w:hAnsi="Times New Roman"/>
          <w:color w:val="000000"/>
          <w:sz w:val="28"/>
          <w:lang w:val="ru-RU"/>
        </w:rPr>
        <w:t>х отраслей знаний и реальной жизни.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зультата вычислений.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Степень с рационал</w:t>
      </w:r>
      <w:r w:rsidRPr="007F0AC9">
        <w:rPr>
          <w:rFonts w:ascii="Times New Roman" w:hAnsi="Times New Roman"/>
          <w:color w:val="000000"/>
          <w:sz w:val="28"/>
          <w:lang w:val="ru-RU"/>
        </w:rPr>
        <w:t>ьным показателем и её свойства, степень с действительным показателем.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Ура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внения и неравенства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  <w:r w:rsidRPr="007F0AC9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ир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рациональных уравнений.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рмулы. Преобразование тригонометрических выражений. Решение тригонометрических уравнений.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</w:t>
      </w:r>
      <w:r w:rsidRPr="007F0AC9">
        <w:rPr>
          <w:rFonts w:ascii="Times New Roman" w:hAnsi="Times New Roman"/>
          <w:color w:val="000000"/>
          <w:sz w:val="28"/>
          <w:lang w:val="ru-RU"/>
        </w:rPr>
        <w:t>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</w:t>
      </w:r>
      <w:r w:rsidRPr="007F0AC9">
        <w:rPr>
          <w:rFonts w:ascii="Times New Roman" w:hAnsi="Times New Roman"/>
          <w:color w:val="000000"/>
          <w:sz w:val="28"/>
          <w:lang w:val="ru-RU"/>
        </w:rPr>
        <w:t>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</w:t>
      </w:r>
      <w:r w:rsidRPr="007F0AC9">
        <w:rPr>
          <w:rFonts w:ascii="Times New Roman" w:hAnsi="Times New Roman"/>
          <w:color w:val="000000"/>
          <w:sz w:val="28"/>
          <w:lang w:val="ru-RU"/>
        </w:rPr>
        <w:t>тарные преобразования графиков функций.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и наименьшее значения функции на промежутке.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F0AC9">
        <w:rPr>
          <w:rFonts w:ascii="Times New Roman" w:hAnsi="Times New Roman"/>
          <w:color w:val="000000"/>
          <w:sz w:val="28"/>
          <w:lang w:val="ru-RU"/>
        </w:rPr>
        <w:t>-ой степ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ени как функции обратной степени с натуральным показателем.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го аргумента.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</w:t>
      </w:r>
      <w:r w:rsidRPr="007F0AC9">
        <w:rPr>
          <w:rFonts w:ascii="Times New Roman" w:hAnsi="Times New Roman"/>
          <w:color w:val="000000"/>
          <w:sz w:val="28"/>
          <w:lang w:val="ru-RU"/>
        </w:rPr>
        <w:t>довательности. История возникновения математического анализа как анализа бесконечно малых.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</w:t>
      </w:r>
      <w:r w:rsidRPr="007F0AC9">
        <w:rPr>
          <w:rFonts w:ascii="Times New Roman" w:hAnsi="Times New Roman"/>
          <w:color w:val="000000"/>
          <w:sz w:val="28"/>
          <w:lang w:val="ru-RU"/>
        </w:rPr>
        <w:t>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</w:t>
      </w:r>
      <w:r w:rsidRPr="007F0AC9">
        <w:rPr>
          <w:rFonts w:ascii="Times New Roman" w:hAnsi="Times New Roman"/>
          <w:color w:val="000000"/>
          <w:sz w:val="28"/>
          <w:lang w:val="ru-RU"/>
        </w:rPr>
        <w:t>валов для решения неравенств. Применение свойств непрерывных функций для решения задач.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</w:t>
      </w:r>
      <w:r w:rsidRPr="007F0AC9">
        <w:rPr>
          <w:rFonts w:ascii="Times New Roman" w:hAnsi="Times New Roman"/>
          <w:color w:val="000000"/>
          <w:sz w:val="28"/>
          <w:lang w:val="ru-RU"/>
        </w:rPr>
        <w:t>ий. Производная суммы, произведения, частного и композиции функций.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шении задач из других учебных предметов.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F0AC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F0AC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Комплексные числа. Алгебраическ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F0AC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</w:t>
      </w:r>
      <w:r w:rsidRPr="007F0AC9">
        <w:rPr>
          <w:rFonts w:ascii="Times New Roman" w:hAnsi="Times New Roman"/>
          <w:color w:val="000000"/>
          <w:sz w:val="28"/>
          <w:lang w:val="ru-RU"/>
        </w:rPr>
        <w:t>ения физических и геометрических задач.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окружн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ости. Решение тригонометрических неравенств.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и логарифмических уравнений.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Функции и гра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фики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И</w:t>
      </w:r>
      <w:r w:rsidRPr="007F0AC9">
        <w:rPr>
          <w:rFonts w:ascii="Times New Roman" w:hAnsi="Times New Roman"/>
          <w:color w:val="000000"/>
          <w:sz w:val="28"/>
          <w:lang w:val="ru-RU"/>
        </w:rPr>
        <w:t>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</w:t>
      </w:r>
      <w:r w:rsidRPr="007F0AC9">
        <w:rPr>
          <w:rFonts w:ascii="Times New Roman" w:hAnsi="Times New Roman"/>
          <w:color w:val="000000"/>
          <w:sz w:val="28"/>
          <w:lang w:val="ru-RU"/>
        </w:rPr>
        <w:t>мумы. Нахождение наибольшего и наименьшего значений непрерывной функции на отрезке.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Первообразная</w:t>
      </w:r>
      <w:r w:rsidRPr="007F0AC9">
        <w:rPr>
          <w:rFonts w:ascii="Times New Roman" w:hAnsi="Times New Roman"/>
          <w:color w:val="000000"/>
          <w:sz w:val="28"/>
          <w:lang w:val="ru-RU"/>
        </w:rPr>
        <w:t>, основное свойство первообразных. Первообразные элементарных функций. Правила нахождения первообразных.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 xml:space="preserve">Применение интеграла для нахождения площадей </w:t>
      </w:r>
      <w:r w:rsidRPr="007F0AC9">
        <w:rPr>
          <w:rFonts w:ascii="Times New Roman" w:hAnsi="Times New Roman"/>
          <w:color w:val="000000"/>
          <w:sz w:val="28"/>
          <w:lang w:val="ru-RU"/>
        </w:rPr>
        <w:t>плоских фигур и объёмов геометрических тел.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0097E" w:rsidRPr="007F0AC9" w:rsidRDefault="0070097E">
      <w:pPr>
        <w:rPr>
          <w:lang w:val="ru-RU"/>
        </w:rPr>
        <w:sectPr w:rsidR="0070097E" w:rsidRPr="007F0AC9">
          <w:pgSz w:w="11906" w:h="16383"/>
          <w:pgMar w:top="1134" w:right="850" w:bottom="1134" w:left="1701" w:header="720" w:footer="720" w:gutter="0"/>
          <w:cols w:space="720"/>
        </w:sect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bookmarkStart w:id="7" w:name="block-5785890"/>
      <w:bookmarkEnd w:id="6"/>
      <w:r w:rsidRPr="007F0AC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УЧЕБНОГО КУРСА «АЛГЕБРА И НАЧАЛА </w:t>
      </w:r>
      <w:r w:rsidRPr="007F0AC9">
        <w:rPr>
          <w:rFonts w:ascii="Times New Roman" w:hAnsi="Times New Roman"/>
          <w:color w:val="000000"/>
          <w:sz w:val="28"/>
          <w:lang w:val="ru-RU"/>
        </w:rPr>
        <w:t>МАТЕМАТИЧЕСКОГО АНАЛИЗА» (УГЛУБЛЕННЫЙ УРОВЕНЬ) НА УРОВНЕ СРЕДНЕГО ОБЩЕГО ОБРАЗОВАНИЯ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</w:t>
      </w:r>
      <w:r w:rsidRPr="007F0AC9">
        <w:rPr>
          <w:rFonts w:ascii="Times New Roman" w:hAnsi="Times New Roman"/>
          <w:color w:val="000000"/>
          <w:sz w:val="28"/>
          <w:lang w:val="ru-RU"/>
        </w:rPr>
        <w:t>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</w:t>
      </w:r>
      <w:r w:rsidRPr="007F0AC9">
        <w:rPr>
          <w:rFonts w:ascii="Times New Roman" w:hAnsi="Times New Roman"/>
          <w:color w:val="000000"/>
          <w:sz w:val="28"/>
          <w:lang w:val="ru-RU"/>
        </w:rPr>
        <w:t>хнологиях, сферах экономики;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народа,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</w:t>
      </w:r>
      <w:r w:rsidRPr="007F0AC9">
        <w:rPr>
          <w:rFonts w:ascii="Times New Roman" w:hAnsi="Times New Roman"/>
          <w:color w:val="000000"/>
          <w:sz w:val="28"/>
          <w:lang w:val="ru-RU"/>
        </w:rPr>
        <w:t>, осознание личного вклада в построение устойчивого будущего;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</w:t>
      </w:r>
      <w:r w:rsidRPr="007F0AC9">
        <w:rPr>
          <w:rFonts w:ascii="Times New Roman" w:hAnsi="Times New Roman"/>
          <w:color w:val="000000"/>
          <w:sz w:val="28"/>
          <w:lang w:val="ru-RU"/>
        </w:rPr>
        <w:t>ичных видов искусства;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</w:t>
      </w:r>
      <w:r w:rsidRPr="007F0AC9">
        <w:rPr>
          <w:rFonts w:ascii="Times New Roman" w:hAnsi="Times New Roman"/>
          <w:color w:val="000000"/>
          <w:sz w:val="28"/>
          <w:lang w:val="ru-RU"/>
        </w:rPr>
        <w:t>, регулярная физическая активность), физическое совершенствование при занятиях спортивно-оздоровительной деятельностью;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интерес к различным сферам профессиональной деятельности, св</w:t>
      </w:r>
      <w:r w:rsidRPr="007F0AC9">
        <w:rPr>
          <w:rFonts w:ascii="Times New Roman" w:hAnsi="Times New Roman"/>
          <w:color w:val="000000"/>
          <w:sz w:val="28"/>
          <w:lang w:val="ru-RU"/>
        </w:rPr>
        <w:t>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</w:t>
      </w:r>
      <w:r w:rsidRPr="007F0AC9">
        <w:rPr>
          <w:rFonts w:ascii="Times New Roman" w:hAnsi="Times New Roman"/>
          <w:color w:val="000000"/>
          <w:sz w:val="28"/>
          <w:lang w:val="ru-RU"/>
        </w:rPr>
        <w:t>ому участию в решении практических задач математической направленности;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</w:t>
      </w:r>
      <w:r w:rsidRPr="007F0AC9">
        <w:rPr>
          <w:rFonts w:ascii="Times New Roman" w:hAnsi="Times New Roman"/>
          <w:color w:val="000000"/>
          <w:sz w:val="28"/>
          <w:lang w:val="ru-RU"/>
        </w:rPr>
        <w:t>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</w:t>
      </w:r>
      <w:r w:rsidRPr="007F0AC9">
        <w:rPr>
          <w:rFonts w:ascii="Times New Roman" w:hAnsi="Times New Roman"/>
          <w:color w:val="000000"/>
          <w:sz w:val="28"/>
          <w:lang w:val="ru-RU"/>
        </w:rPr>
        <w:t>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</w:t>
      </w:r>
      <w:r w:rsidRPr="007F0AC9">
        <w:rPr>
          <w:rFonts w:ascii="Times New Roman" w:hAnsi="Times New Roman"/>
          <w:color w:val="000000"/>
          <w:sz w:val="28"/>
          <w:lang w:val="ru-RU"/>
        </w:rPr>
        <w:t>анализа;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</w:t>
      </w:r>
      <w:r w:rsidRPr="007F0AC9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способ реше</w:t>
      </w:r>
      <w:r w:rsidRPr="007F0AC9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</w:t>
      </w:r>
      <w:r w:rsidRPr="007F0AC9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самостоятельно спланированный эксперимент, исследование по установлению особенностей математического объекта, явлен</w:t>
      </w:r>
      <w:r w:rsidRPr="007F0AC9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7F0AC9">
        <w:rPr>
          <w:rFonts w:ascii="Times New Roman" w:hAnsi="Times New Roman"/>
          <w:color w:val="000000"/>
          <w:sz w:val="28"/>
          <w:lang w:val="ru-RU"/>
        </w:rPr>
        <w:t>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ответа на вопрос и для решения задачи;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</w:t>
      </w:r>
      <w:r w:rsidRPr="007F0AC9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в различных формах, иллюстрировать графически;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</w:t>
      </w:r>
      <w:r w:rsidRPr="007F0AC9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7F0AC9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</w:t>
      </w:r>
      <w:r w:rsidRPr="007F0AC9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и результата решения математической задачи;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ата цели и условиям, объяснять причины достижения или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</w:t>
      </w:r>
      <w:r w:rsidRPr="007F0AC9">
        <w:rPr>
          <w:rFonts w:ascii="Times New Roman" w:hAnsi="Times New Roman"/>
          <w:color w:val="000000"/>
          <w:sz w:val="28"/>
          <w:lang w:val="ru-RU"/>
        </w:rPr>
        <w:t>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</w:t>
      </w:r>
      <w:r w:rsidRPr="007F0AC9">
        <w:rPr>
          <w:rFonts w:ascii="Times New Roman" w:hAnsi="Times New Roman"/>
          <w:color w:val="000000"/>
          <w:sz w:val="28"/>
          <w:lang w:val="ru-RU"/>
        </w:rPr>
        <w:t>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left="12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ПРЕДМЕТНЫЕ РЕЗУЛ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70097E" w:rsidRPr="007F0AC9" w:rsidRDefault="0070097E">
      <w:pPr>
        <w:spacing w:after="0" w:line="264" w:lineRule="auto"/>
        <w:ind w:left="120"/>
        <w:jc w:val="both"/>
        <w:rPr>
          <w:lang w:val="ru-RU"/>
        </w:rPr>
      </w:pP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рациональное число, </w:t>
      </w:r>
      <w:r w:rsidRPr="007F0AC9">
        <w:rPr>
          <w:rFonts w:ascii="Times New Roman" w:hAnsi="Times New Roman"/>
          <w:color w:val="000000"/>
          <w:sz w:val="28"/>
          <w:lang w:val="ru-RU"/>
        </w:rPr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дроби и проценты для решения прикладных задач из различных отраслей знаний и реальной жизни;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7F0AC9">
        <w:rPr>
          <w:rFonts w:ascii="Times New Roman" w:hAnsi="Times New Roman"/>
          <w:color w:val="000000"/>
          <w:sz w:val="28"/>
          <w:lang w:val="ru-RU"/>
        </w:rPr>
        <w:t>риближённые вычисления, правила округления, прикидку и оценку результата вычислений;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</w:t>
      </w:r>
      <w:r w:rsidRPr="007F0AC9">
        <w:rPr>
          <w:rFonts w:ascii="Times New Roman" w:hAnsi="Times New Roman"/>
          <w:color w:val="000000"/>
          <w:sz w:val="28"/>
          <w:lang w:val="ru-RU"/>
        </w:rPr>
        <w:t>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арифметический корень натуральной степени;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степень с рациональным показателем;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логарифм числа, десятичные и натуральные логарифмы;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</w:t>
      </w:r>
      <w:r w:rsidRPr="007F0AC9">
        <w:rPr>
          <w:rFonts w:ascii="Times New Roman" w:hAnsi="Times New Roman"/>
          <w:color w:val="000000"/>
          <w:sz w:val="28"/>
          <w:lang w:val="ru-RU"/>
        </w:rPr>
        <w:t>понятиями: синус, косинус, тангенс, котангенс числового аргумента;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понятиями: арксинус, арккосинус и арктангенс числового аргумента.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тождество, уравнение, неравенство, равносильные уравне</w:t>
      </w:r>
      <w:r w:rsidRPr="007F0AC9">
        <w:rPr>
          <w:rFonts w:ascii="Times New Roman" w:hAnsi="Times New Roman"/>
          <w:color w:val="000000"/>
          <w:sz w:val="28"/>
          <w:lang w:val="ru-RU"/>
        </w:rPr>
        <w:t>ния и уравнения-следствия, равносильные неравенства;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многочлен от одной переменной, многочле</w:t>
      </w:r>
      <w:r w:rsidRPr="007F0AC9">
        <w:rPr>
          <w:rFonts w:ascii="Times New Roman" w:hAnsi="Times New Roman"/>
          <w:color w:val="000000"/>
          <w:sz w:val="28"/>
          <w:lang w:val="ru-RU"/>
        </w:rPr>
        <w:t>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система линейных уравнений, матрица, определитель матрицы 2 × 2 и его геометр</w:t>
      </w:r>
      <w:r w:rsidRPr="007F0AC9">
        <w:rPr>
          <w:rFonts w:ascii="Times New Roman" w:hAnsi="Times New Roman"/>
          <w:color w:val="000000"/>
          <w:sz w:val="28"/>
          <w:lang w:val="ru-RU"/>
        </w:rPr>
        <w:t>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</w:t>
      </w:r>
      <w:r w:rsidRPr="007F0AC9">
        <w:rPr>
          <w:rFonts w:ascii="Times New Roman" w:hAnsi="Times New Roman"/>
          <w:color w:val="000000"/>
          <w:sz w:val="28"/>
          <w:lang w:val="ru-RU"/>
        </w:rPr>
        <w:t>ю матриц и определителей, интерпретировать полученный результат;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свойства действий с корнями для преобразования выражений;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преобразования числовых выражений, содержащих степени с рациональным показателем;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свойства </w:t>
      </w:r>
      <w:r w:rsidRPr="007F0AC9">
        <w:rPr>
          <w:rFonts w:ascii="Times New Roman" w:hAnsi="Times New Roman"/>
          <w:color w:val="000000"/>
          <w:sz w:val="28"/>
          <w:lang w:val="ru-RU"/>
        </w:rPr>
        <w:t>логарифмов для преобразования логарифмических выражений;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основные три</w:t>
      </w:r>
      <w:r w:rsidRPr="007F0AC9">
        <w:rPr>
          <w:rFonts w:ascii="Times New Roman" w:hAnsi="Times New Roman"/>
          <w:color w:val="000000"/>
          <w:sz w:val="28"/>
          <w:lang w:val="ru-RU"/>
        </w:rPr>
        <w:t>гонометрические формулы для преобразования тригонометрических выражений;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реальные ситуации на я</w:t>
      </w:r>
      <w:r w:rsidRPr="007F0AC9">
        <w:rPr>
          <w:rFonts w:ascii="Times New Roman" w:hAnsi="Times New Roman"/>
          <w:color w:val="000000"/>
          <w:sz w:val="28"/>
          <w:lang w:val="ru-RU"/>
        </w:rPr>
        <w:t>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функция, способы задания функции, взаимно обратные функции, к</w:t>
      </w:r>
      <w:r w:rsidRPr="007F0AC9">
        <w:rPr>
          <w:rFonts w:ascii="Times New Roman" w:hAnsi="Times New Roman"/>
          <w:color w:val="000000"/>
          <w:sz w:val="28"/>
          <w:lang w:val="ru-RU"/>
        </w:rPr>
        <w:t>омпозиция функций, график функции, выполнять элементарные преобразования графиков функций;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область определения и множество значений функции, нули функции, промежутки </w:t>
      </w:r>
      <w:proofErr w:type="spellStart"/>
      <w:r w:rsidRPr="007F0AC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F0AC9">
        <w:rPr>
          <w:rFonts w:ascii="Times New Roman" w:hAnsi="Times New Roman"/>
          <w:color w:val="000000"/>
          <w:sz w:val="28"/>
          <w:lang w:val="ru-RU"/>
        </w:rPr>
        <w:t>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чётные и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степенная функция с натуральным и целым показателем, график сте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F0AC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понятиями: линейная, квадратичная и дробно-линейная функции, выполнять элементарное исследование и построение их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графиков;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тригонометрическая окружность, определение тригонометрических функций </w:t>
      </w:r>
      <w:r w:rsidRPr="007F0AC9">
        <w:rPr>
          <w:rFonts w:ascii="Times New Roman" w:hAnsi="Times New Roman"/>
          <w:color w:val="000000"/>
          <w:sz w:val="28"/>
          <w:lang w:val="ru-RU"/>
        </w:rPr>
        <w:t>числового аргумента;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</w:t>
      </w:r>
      <w:r w:rsidRPr="007F0AC9">
        <w:rPr>
          <w:rFonts w:ascii="Times New Roman" w:hAnsi="Times New Roman"/>
          <w:color w:val="000000"/>
          <w:sz w:val="28"/>
          <w:lang w:val="ru-RU"/>
        </w:rPr>
        <w:t>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прогрессии для решения реальных задач прикла</w:t>
      </w:r>
      <w:r w:rsidRPr="007F0AC9">
        <w:rPr>
          <w:rFonts w:ascii="Times New Roman" w:hAnsi="Times New Roman"/>
          <w:color w:val="000000"/>
          <w:sz w:val="28"/>
          <w:lang w:val="ru-RU"/>
        </w:rPr>
        <w:t>дного характера;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</w:t>
      </w:r>
      <w:r w:rsidRPr="007F0AC9">
        <w:rPr>
          <w:rFonts w:ascii="Times New Roman" w:hAnsi="Times New Roman"/>
          <w:color w:val="000000"/>
          <w:sz w:val="28"/>
          <w:lang w:val="ru-RU"/>
        </w:rPr>
        <w:t>нятиями: непрерывные функции, точки разрыва графика функции, асимптоты графика функции;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понятием: функция, непрерывная на отрезке, применять свойства непрерывных функций для решения задач;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первая и втора</w:t>
      </w:r>
      <w:r w:rsidRPr="007F0AC9">
        <w:rPr>
          <w:rFonts w:ascii="Times New Roman" w:hAnsi="Times New Roman"/>
          <w:color w:val="000000"/>
          <w:sz w:val="28"/>
          <w:lang w:val="ru-RU"/>
        </w:rPr>
        <w:t>я производные функции, касательная к графику функции;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производные суммы, произведения, частного и композиции двух функций, знать производные элементарных функций;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геометрический и физический смысл производной для решения задач.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Множе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ства и логика: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множество, операции над множествами;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теоретико-множественный аппарат для описания реальных процессов и явлений, при решении задач из других учебных предметов;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опред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F0A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натуральное и целое число, множества натуральных и целы</w:t>
      </w:r>
      <w:r w:rsidRPr="007F0AC9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остатка по модулю, записывать натуральные числа в различных позиционных системах счисления;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</w:t>
      </w:r>
      <w:r w:rsidRPr="007F0AC9">
        <w:rPr>
          <w:rFonts w:ascii="Times New Roman" w:hAnsi="Times New Roman"/>
          <w:color w:val="000000"/>
          <w:sz w:val="28"/>
          <w:lang w:val="ru-RU"/>
        </w:rPr>
        <w:t>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7F0AC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отбор корней при решении тригонометрического уравнения;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тригоном</w:t>
      </w:r>
      <w:r w:rsidRPr="007F0AC9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7F0AC9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7F0AC9">
        <w:rPr>
          <w:rFonts w:ascii="Times New Roman" w:hAnsi="Times New Roman"/>
          <w:color w:val="000000"/>
          <w:sz w:val="28"/>
          <w:lang w:val="ru-RU"/>
        </w:rPr>
        <w:t>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графические методы для решения уравнений и неравенств, а также задач с параметрами;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7F0AC9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графики композиции функций с помощью элементарного исследования и свойств композиции двух функций;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геометрические образы уравнений и неравенств на координатной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графики тригонометрических функций;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функции для моделирования и исследования реальных процессов.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производную для исследования функции на монотонность и экстр</w:t>
      </w:r>
      <w:r w:rsidRPr="007F0AC9">
        <w:rPr>
          <w:rFonts w:ascii="Times New Roman" w:hAnsi="Times New Roman"/>
          <w:color w:val="000000"/>
          <w:sz w:val="28"/>
          <w:lang w:val="ru-RU"/>
        </w:rPr>
        <w:t>емумы;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наибольшее и наименьшее значения функции непрерывной на отрезке;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7F0AC9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площади плоских фигур и объёмы тел с помощью интеграла;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име</w:t>
      </w:r>
      <w:r w:rsidRPr="007F0AC9">
        <w:rPr>
          <w:rFonts w:ascii="Times New Roman" w:hAnsi="Times New Roman"/>
          <w:color w:val="000000"/>
          <w:sz w:val="28"/>
          <w:lang w:val="ru-RU"/>
        </w:rPr>
        <w:t>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представление о математическом моделировании на примере составления дифференциальных уравнений;</w:t>
      </w:r>
    </w:p>
    <w:p w:rsidR="0070097E" w:rsidRPr="007F0AC9" w:rsidRDefault="007F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0AC9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7F0AC9">
        <w:rPr>
          <w:rFonts w:ascii="Times New Roman" w:hAnsi="Times New Roman"/>
          <w:color w:val="000000"/>
          <w:sz w:val="28"/>
          <w:lang w:val="ru-RU"/>
        </w:rPr>
        <w:t xml:space="preserve"> прикладные задачи, в том числе социально-экономического и физического характера, средствами математического анализа.</w:t>
      </w:r>
    </w:p>
    <w:p w:rsidR="0070097E" w:rsidRPr="007F0AC9" w:rsidRDefault="0070097E">
      <w:pPr>
        <w:rPr>
          <w:lang w:val="ru-RU"/>
        </w:rPr>
        <w:sectPr w:rsidR="0070097E" w:rsidRPr="007F0AC9">
          <w:pgSz w:w="11906" w:h="16383"/>
          <w:pgMar w:top="1134" w:right="850" w:bottom="1134" w:left="1701" w:header="720" w:footer="720" w:gutter="0"/>
          <w:cols w:space="720"/>
        </w:sectPr>
      </w:pPr>
    </w:p>
    <w:p w:rsidR="0070097E" w:rsidRDefault="007F0AC9">
      <w:pPr>
        <w:spacing w:after="0"/>
        <w:ind w:left="120"/>
      </w:pPr>
      <w:bookmarkStart w:id="8" w:name="block-5785887"/>
      <w:bookmarkEnd w:id="7"/>
      <w:r w:rsidRPr="007F0A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097E" w:rsidRDefault="007F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0097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/>
        </w:tc>
      </w:tr>
    </w:tbl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F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0097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097E" w:rsidRDefault="0070097E"/>
        </w:tc>
      </w:tr>
    </w:tbl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F0AC9">
      <w:pPr>
        <w:spacing w:after="0"/>
        <w:ind w:left="120"/>
      </w:pPr>
      <w:bookmarkStart w:id="9" w:name="block-578588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0097E" w:rsidRDefault="007F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70097E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функций непрерывных на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Default="0070097E"/>
        </w:tc>
      </w:tr>
    </w:tbl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F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0097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097E" w:rsidRDefault="00700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97E" w:rsidRDefault="0070097E"/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моделирование реальных процессов с помощью дифференциальных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свойства 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Алгебраическая и тригонометрическая формы записи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комплексного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совокупностей показательных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97E" w:rsidRDefault="0070097E">
            <w:pPr>
              <w:spacing w:after="0"/>
              <w:ind w:left="135"/>
            </w:pPr>
          </w:p>
        </w:tc>
      </w:tr>
      <w:tr w:rsidR="00700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Pr="007F0AC9" w:rsidRDefault="007F0AC9">
            <w:pPr>
              <w:spacing w:after="0"/>
              <w:ind w:left="135"/>
              <w:rPr>
                <w:lang w:val="ru-RU"/>
              </w:rPr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 w:rsidRPr="007F0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97E" w:rsidRDefault="007F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97E" w:rsidRDefault="0070097E"/>
        </w:tc>
      </w:tr>
    </w:tbl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0097E">
      <w:pPr>
        <w:sectPr w:rsidR="00700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97E" w:rsidRDefault="007F0AC9">
      <w:pPr>
        <w:spacing w:after="0"/>
        <w:ind w:left="120"/>
      </w:pPr>
      <w:bookmarkStart w:id="10" w:name="block-5785892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0097E" w:rsidRDefault="007F0A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097E" w:rsidRDefault="0070097E">
      <w:pPr>
        <w:spacing w:after="0" w:line="480" w:lineRule="auto"/>
        <w:ind w:left="120"/>
      </w:pPr>
    </w:p>
    <w:p w:rsidR="0070097E" w:rsidRDefault="0070097E">
      <w:pPr>
        <w:spacing w:after="0" w:line="480" w:lineRule="auto"/>
        <w:ind w:left="120"/>
      </w:pPr>
    </w:p>
    <w:p w:rsidR="0070097E" w:rsidRDefault="0070097E">
      <w:pPr>
        <w:spacing w:after="0"/>
        <w:ind w:left="120"/>
      </w:pPr>
    </w:p>
    <w:p w:rsidR="0070097E" w:rsidRDefault="007F0A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0097E" w:rsidRDefault="0070097E">
      <w:pPr>
        <w:spacing w:after="0" w:line="480" w:lineRule="auto"/>
        <w:ind w:left="120"/>
      </w:pPr>
    </w:p>
    <w:p w:rsidR="0070097E" w:rsidRDefault="0070097E">
      <w:pPr>
        <w:spacing w:after="0"/>
        <w:ind w:left="120"/>
      </w:pPr>
    </w:p>
    <w:p w:rsidR="0070097E" w:rsidRPr="007F0AC9" w:rsidRDefault="007F0AC9">
      <w:pPr>
        <w:spacing w:after="0" w:line="480" w:lineRule="auto"/>
        <w:ind w:left="120"/>
        <w:rPr>
          <w:lang w:val="ru-RU"/>
        </w:rPr>
      </w:pPr>
      <w:r w:rsidRPr="007F0A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097E" w:rsidRPr="007F0AC9" w:rsidRDefault="0070097E">
      <w:pPr>
        <w:spacing w:after="0" w:line="480" w:lineRule="auto"/>
        <w:ind w:left="120"/>
        <w:rPr>
          <w:lang w:val="ru-RU"/>
        </w:rPr>
      </w:pPr>
    </w:p>
    <w:p w:rsidR="0070097E" w:rsidRPr="007F0AC9" w:rsidRDefault="0070097E">
      <w:pPr>
        <w:rPr>
          <w:lang w:val="ru-RU"/>
        </w:rPr>
        <w:sectPr w:rsidR="0070097E" w:rsidRPr="007F0AC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7F0AC9" w:rsidRDefault="007F0AC9">
      <w:pPr>
        <w:rPr>
          <w:lang w:val="ru-RU"/>
        </w:rPr>
      </w:pPr>
    </w:p>
    <w:sectPr w:rsidR="00000000" w:rsidRPr="007F0A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7E"/>
    <w:rsid w:val="0070097E"/>
    <w:rsid w:val="007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7A16-9F59-4887-A92B-363A60A6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8253</Words>
  <Characters>47046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B12</cp:lastModifiedBy>
  <cp:revision>2</cp:revision>
  <dcterms:created xsi:type="dcterms:W3CDTF">2024-01-10T17:20:00Z</dcterms:created>
  <dcterms:modified xsi:type="dcterms:W3CDTF">2024-01-10T17:20:00Z</dcterms:modified>
</cp:coreProperties>
</file>