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F8" w:rsidRDefault="00FC5CF8" w:rsidP="00FC5CF8">
      <w:pPr>
        <w:spacing w:after="0" w:line="240" w:lineRule="auto"/>
        <w:jc w:val="both"/>
        <w:rPr>
          <w:rFonts w:ascii="Times New Roman" w:eastAsia="Times New Roman" w:hAnsi="Times New Roman" w:cs="Times New Roman"/>
          <w:b/>
          <w:bCs/>
          <w:color w:val="365F91"/>
          <w:sz w:val="28"/>
          <w:szCs w:val="28"/>
          <w:lang w:eastAsia="ru-RU"/>
        </w:rPr>
      </w:pPr>
    </w:p>
    <w:p w:rsidR="00785D62" w:rsidRDefault="00785D62" w:rsidP="00785D62">
      <w:pPr>
        <w:spacing w:after="0"/>
        <w:jc w:val="center"/>
        <w:rPr>
          <w:rFonts w:ascii="Times New Roman" w:hAnsi="Times New Roman" w:cs="Times New Roman"/>
          <w:sz w:val="32"/>
        </w:rPr>
      </w:pPr>
      <w:r>
        <w:rPr>
          <w:rFonts w:ascii="Times New Roman" w:hAnsi="Times New Roman" w:cs="Times New Roman"/>
          <w:sz w:val="32"/>
        </w:rPr>
        <w:t>Муниципальное бюджетное общеобразовательное учреждение</w:t>
      </w:r>
    </w:p>
    <w:p w:rsidR="00785D62" w:rsidRDefault="00785D62" w:rsidP="00785D62">
      <w:pPr>
        <w:spacing w:after="0"/>
        <w:jc w:val="center"/>
        <w:rPr>
          <w:rFonts w:ascii="Times New Roman" w:hAnsi="Times New Roman" w:cs="Times New Roman"/>
          <w:sz w:val="32"/>
        </w:rPr>
      </w:pPr>
      <w:r>
        <w:rPr>
          <w:rFonts w:ascii="Times New Roman" w:hAnsi="Times New Roman" w:cs="Times New Roman"/>
          <w:sz w:val="32"/>
        </w:rPr>
        <w:t>«Средняя школа №45</w:t>
      </w:r>
    </w:p>
    <w:p w:rsidR="00785D62" w:rsidRDefault="00785D62" w:rsidP="00785D62">
      <w:pPr>
        <w:spacing w:after="0"/>
        <w:jc w:val="center"/>
        <w:rPr>
          <w:rFonts w:ascii="Times New Roman" w:hAnsi="Times New Roman" w:cs="Times New Roman"/>
          <w:sz w:val="32"/>
        </w:rPr>
      </w:pPr>
      <w:r>
        <w:rPr>
          <w:rFonts w:ascii="Times New Roman" w:hAnsi="Times New Roman" w:cs="Times New Roman"/>
          <w:sz w:val="32"/>
        </w:rPr>
        <w:t>с углубленным изучением отдельных предметов</w:t>
      </w:r>
    </w:p>
    <w:p w:rsidR="00785D62" w:rsidRDefault="00785D62" w:rsidP="00785D62">
      <w:pPr>
        <w:spacing w:after="0"/>
        <w:jc w:val="center"/>
        <w:rPr>
          <w:rFonts w:ascii="Times New Roman" w:hAnsi="Times New Roman" w:cs="Times New Roman"/>
          <w:sz w:val="32"/>
        </w:rPr>
      </w:pPr>
      <w:r>
        <w:rPr>
          <w:rFonts w:ascii="Times New Roman" w:hAnsi="Times New Roman" w:cs="Times New Roman"/>
          <w:sz w:val="32"/>
        </w:rPr>
        <w:t>естественнонаучной направленности»</w:t>
      </w:r>
    </w:p>
    <w:p w:rsidR="00785D62" w:rsidRDefault="00785D62" w:rsidP="00785D62">
      <w:pPr>
        <w:spacing w:after="0" w:line="240" w:lineRule="auto"/>
        <w:jc w:val="center"/>
        <w:rPr>
          <w:rFonts w:ascii="Times New Roman" w:hAnsi="Times New Roman" w:cs="Times New Roman"/>
          <w:sz w:val="32"/>
        </w:rPr>
      </w:pPr>
    </w:p>
    <w:p w:rsidR="00785D62" w:rsidRDefault="00785D62" w:rsidP="00785D62">
      <w:pPr>
        <w:spacing w:after="0" w:line="240" w:lineRule="auto"/>
        <w:jc w:val="center"/>
        <w:rPr>
          <w:rFonts w:ascii="Times New Roman" w:hAnsi="Times New Roman" w:cs="Times New Roman"/>
          <w:sz w:val="32"/>
        </w:rPr>
      </w:pPr>
    </w:p>
    <w:p w:rsidR="00785D62" w:rsidRDefault="00785D62" w:rsidP="00785D62">
      <w:pPr>
        <w:spacing w:after="0" w:line="240" w:lineRule="auto"/>
        <w:jc w:val="center"/>
        <w:rPr>
          <w:rFonts w:ascii="Times New Roman" w:hAnsi="Times New Roman" w:cs="Times New Roman"/>
          <w:sz w:val="32"/>
        </w:rPr>
      </w:pPr>
    </w:p>
    <w:p w:rsidR="00785D62" w:rsidRDefault="00785D62" w:rsidP="00785D62">
      <w:pPr>
        <w:spacing w:after="0" w:line="240" w:lineRule="auto"/>
        <w:jc w:val="center"/>
        <w:rPr>
          <w:rFonts w:ascii="Times New Roman" w:hAnsi="Times New Roman" w:cs="Times New Roman"/>
          <w:sz w:val="32"/>
        </w:rPr>
      </w:pPr>
    </w:p>
    <w:p w:rsidR="00785D62" w:rsidRDefault="002913CA" w:rsidP="00785D62">
      <w:pPr>
        <w:spacing w:after="0"/>
        <w:jc w:val="right"/>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0" locked="0" layoutInCell="1" allowOverlap="1">
            <wp:simplePos x="0" y="0"/>
            <wp:positionH relativeFrom="column">
              <wp:posOffset>-672066</wp:posOffset>
            </wp:positionH>
            <wp:positionV relativeFrom="paragraph">
              <wp:posOffset>116161</wp:posOffset>
            </wp:positionV>
            <wp:extent cx="3319573" cy="1286539"/>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6"/>
                    <a:stretch>
                      <a:fillRect/>
                    </a:stretch>
                  </pic:blipFill>
                  <pic:spPr>
                    <a:xfrm>
                      <a:off x="0" y="0"/>
                      <a:ext cx="3319573" cy="1286539"/>
                    </a:xfrm>
                    <a:prstGeom prst="rect">
                      <a:avLst/>
                    </a:prstGeom>
                  </pic:spPr>
                </pic:pic>
              </a:graphicData>
            </a:graphic>
          </wp:anchor>
        </w:drawing>
      </w:r>
      <w:r w:rsidR="00785D62">
        <w:rPr>
          <w:rFonts w:ascii="Times New Roman" w:hAnsi="Times New Roman" w:cs="Times New Roman"/>
          <w:sz w:val="28"/>
        </w:rPr>
        <w:t xml:space="preserve">Приложение </w:t>
      </w:r>
    </w:p>
    <w:p w:rsidR="00785D62" w:rsidRDefault="00785D62" w:rsidP="00785D62">
      <w:pPr>
        <w:spacing w:after="0"/>
        <w:jc w:val="right"/>
        <w:rPr>
          <w:rFonts w:ascii="Times New Roman" w:hAnsi="Times New Roman" w:cs="Times New Roman"/>
          <w:sz w:val="28"/>
        </w:rPr>
      </w:pPr>
      <w:r>
        <w:rPr>
          <w:rFonts w:ascii="Times New Roman" w:hAnsi="Times New Roman" w:cs="Times New Roman"/>
          <w:sz w:val="28"/>
        </w:rPr>
        <w:t>к ООП ООО,</w:t>
      </w:r>
      <w:r w:rsidR="00155E60">
        <w:rPr>
          <w:rFonts w:ascii="Times New Roman" w:hAnsi="Times New Roman" w:cs="Times New Roman"/>
          <w:sz w:val="28"/>
        </w:rPr>
        <w:t xml:space="preserve"> АООП ООО (ЗПР, ТНР)</w:t>
      </w:r>
      <w:r>
        <w:rPr>
          <w:rFonts w:ascii="Times New Roman" w:hAnsi="Times New Roman" w:cs="Times New Roman"/>
          <w:sz w:val="28"/>
        </w:rPr>
        <w:t xml:space="preserve"> </w:t>
      </w:r>
    </w:p>
    <w:p w:rsidR="00785D62" w:rsidRDefault="00785D62" w:rsidP="00785D62">
      <w:pPr>
        <w:spacing w:after="0"/>
        <w:jc w:val="right"/>
        <w:rPr>
          <w:rFonts w:ascii="Times New Roman" w:hAnsi="Times New Roman" w:cs="Times New Roman"/>
          <w:sz w:val="28"/>
        </w:rPr>
      </w:pPr>
      <w:r>
        <w:rPr>
          <w:rFonts w:ascii="Times New Roman" w:hAnsi="Times New Roman" w:cs="Times New Roman"/>
          <w:sz w:val="28"/>
        </w:rPr>
        <w:t xml:space="preserve">утверждённой </w:t>
      </w:r>
    </w:p>
    <w:p w:rsidR="00785D62" w:rsidRDefault="00785D62" w:rsidP="00785D62">
      <w:pPr>
        <w:spacing w:after="0"/>
        <w:jc w:val="right"/>
        <w:rPr>
          <w:rFonts w:ascii="Times New Roman" w:hAnsi="Times New Roman" w:cs="Times New Roman"/>
          <w:sz w:val="28"/>
        </w:rPr>
      </w:pPr>
      <w:r>
        <w:rPr>
          <w:rFonts w:ascii="Times New Roman" w:hAnsi="Times New Roman" w:cs="Times New Roman"/>
          <w:sz w:val="28"/>
        </w:rPr>
        <w:t xml:space="preserve">приказом №82-од  от  30.08.2023       </w:t>
      </w:r>
    </w:p>
    <w:p w:rsidR="00785D62" w:rsidRDefault="00785D62" w:rsidP="00785D62">
      <w:pPr>
        <w:spacing w:after="0"/>
        <w:jc w:val="right"/>
        <w:rPr>
          <w:rFonts w:ascii="Times New Roman" w:hAnsi="Times New Roman" w:cs="Times New Roman"/>
          <w:sz w:val="28"/>
        </w:rPr>
      </w:pPr>
      <w:r>
        <w:rPr>
          <w:rFonts w:ascii="Times New Roman" w:hAnsi="Times New Roman" w:cs="Times New Roman"/>
          <w:sz w:val="28"/>
        </w:rPr>
        <w:t>директор МБОУ СШ №45</w:t>
      </w:r>
    </w:p>
    <w:p w:rsidR="00785D62" w:rsidRDefault="00785D62" w:rsidP="00785D62">
      <w:pPr>
        <w:spacing w:after="0"/>
        <w:jc w:val="right"/>
        <w:rPr>
          <w:rFonts w:ascii="Times New Roman" w:hAnsi="Times New Roman" w:cs="Times New Roman"/>
          <w:sz w:val="28"/>
        </w:rPr>
      </w:pPr>
      <w:r>
        <w:rPr>
          <w:rFonts w:ascii="Times New Roman" w:hAnsi="Times New Roman" w:cs="Times New Roman"/>
          <w:sz w:val="28"/>
        </w:rPr>
        <w:t>________________/Н.Н. Раклистова</w:t>
      </w:r>
    </w:p>
    <w:p w:rsidR="00785D62" w:rsidRDefault="00785D62" w:rsidP="00785D62">
      <w:pPr>
        <w:spacing w:after="0"/>
        <w:rPr>
          <w:rFonts w:ascii="Times New Roman" w:hAnsi="Times New Roman" w:cs="Times New Roman"/>
          <w:sz w:val="32"/>
        </w:rPr>
      </w:pPr>
    </w:p>
    <w:p w:rsidR="00785D62" w:rsidRDefault="00785D62" w:rsidP="00785D62">
      <w:pPr>
        <w:spacing w:after="0" w:line="240" w:lineRule="auto"/>
        <w:rPr>
          <w:rFonts w:ascii="Times New Roman" w:hAnsi="Times New Roman" w:cs="Times New Roman"/>
          <w:sz w:val="32"/>
        </w:rPr>
      </w:pPr>
    </w:p>
    <w:p w:rsidR="00785D62" w:rsidRDefault="00785D62" w:rsidP="00785D62">
      <w:pPr>
        <w:spacing w:after="0" w:line="240" w:lineRule="auto"/>
        <w:rPr>
          <w:rFonts w:ascii="Times New Roman" w:hAnsi="Times New Roman" w:cs="Times New Roman"/>
          <w:sz w:val="32"/>
        </w:rPr>
      </w:pPr>
    </w:p>
    <w:p w:rsidR="00785D62" w:rsidRDefault="00785D62" w:rsidP="00785D62">
      <w:pPr>
        <w:spacing w:after="0" w:line="240" w:lineRule="auto"/>
        <w:rPr>
          <w:rFonts w:ascii="Times New Roman" w:hAnsi="Times New Roman" w:cs="Times New Roman"/>
          <w:sz w:val="32"/>
        </w:rPr>
      </w:pPr>
    </w:p>
    <w:p w:rsidR="00785D62" w:rsidRDefault="00785D62" w:rsidP="00785D62">
      <w:pPr>
        <w:spacing w:after="0" w:line="240" w:lineRule="auto"/>
        <w:rPr>
          <w:rFonts w:ascii="Times New Roman" w:hAnsi="Times New Roman" w:cs="Times New Roman"/>
          <w:sz w:val="32"/>
        </w:rPr>
      </w:pPr>
    </w:p>
    <w:p w:rsidR="00785D62" w:rsidRDefault="00785D62" w:rsidP="00785D62">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ПРОГРАММА</w:t>
      </w:r>
    </w:p>
    <w:p w:rsidR="00785D62" w:rsidRDefault="00785D62" w:rsidP="00785D62">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логопедических</w:t>
      </w:r>
    </w:p>
    <w:p w:rsidR="00785D62" w:rsidRDefault="00785D62" w:rsidP="00785D62">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коррекционно-развивающих</w:t>
      </w:r>
    </w:p>
    <w:p w:rsidR="00785D62" w:rsidRDefault="00785D62" w:rsidP="00785D62">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занятий с детьми с ОВЗ</w:t>
      </w:r>
    </w:p>
    <w:p w:rsidR="00785D62" w:rsidRDefault="00785D62" w:rsidP="00785D62">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(5-9 классы)</w:t>
      </w:r>
    </w:p>
    <w:p w:rsidR="00785D62" w:rsidRDefault="00785D62" w:rsidP="00785D62">
      <w:pPr>
        <w:spacing w:after="0"/>
        <w:rPr>
          <w:rFonts w:ascii="Times New Roman" w:hAnsi="Times New Roman" w:cs="Times New Roman"/>
        </w:rPr>
      </w:pPr>
    </w:p>
    <w:p w:rsidR="00785D62" w:rsidRDefault="00785D62" w:rsidP="00785D62">
      <w:pPr>
        <w:spacing w:after="0"/>
        <w:rPr>
          <w:rFonts w:ascii="Times New Roman" w:hAnsi="Times New Roman" w:cs="Times New Roman"/>
        </w:rPr>
      </w:pPr>
    </w:p>
    <w:p w:rsidR="00785D62" w:rsidRDefault="00785D62" w:rsidP="00785D62">
      <w:pPr>
        <w:spacing w:after="0"/>
        <w:rPr>
          <w:rFonts w:ascii="Times New Roman" w:hAnsi="Times New Roman" w:cs="Times New Roman"/>
        </w:rPr>
      </w:pPr>
    </w:p>
    <w:p w:rsidR="00785D62" w:rsidRDefault="00785D62" w:rsidP="00785D62">
      <w:pPr>
        <w:spacing w:after="0"/>
        <w:rPr>
          <w:rFonts w:ascii="Times New Roman" w:hAnsi="Times New Roman" w:cs="Times New Roman"/>
        </w:rPr>
      </w:pPr>
    </w:p>
    <w:p w:rsidR="00785D62" w:rsidRDefault="00785D62" w:rsidP="00785D62">
      <w:pPr>
        <w:spacing w:after="0"/>
        <w:rPr>
          <w:rFonts w:ascii="Times New Roman" w:hAnsi="Times New Roman" w:cs="Times New Roman"/>
        </w:rPr>
      </w:pPr>
    </w:p>
    <w:p w:rsidR="00785D62" w:rsidRDefault="00785D62" w:rsidP="00785D62">
      <w:pPr>
        <w:spacing w:after="0"/>
        <w:rPr>
          <w:rFonts w:ascii="Times New Roman" w:hAnsi="Times New Roman" w:cs="Times New Roman"/>
        </w:rPr>
      </w:pPr>
    </w:p>
    <w:p w:rsidR="00785D62" w:rsidRDefault="00785D62" w:rsidP="00785D62">
      <w:pPr>
        <w:spacing w:after="0"/>
        <w:rPr>
          <w:rFonts w:ascii="Times New Roman" w:hAnsi="Times New Roman" w:cs="Times New Roman"/>
        </w:rPr>
      </w:pPr>
    </w:p>
    <w:p w:rsidR="00785D62" w:rsidRDefault="00785D62" w:rsidP="00785D62">
      <w:pPr>
        <w:spacing w:after="0"/>
        <w:jc w:val="center"/>
        <w:rPr>
          <w:rFonts w:ascii="Times New Roman" w:hAnsi="Times New Roman" w:cs="Times New Roman"/>
          <w:sz w:val="32"/>
        </w:rPr>
      </w:pPr>
      <w:r>
        <w:rPr>
          <w:rFonts w:ascii="Times New Roman" w:hAnsi="Times New Roman" w:cs="Times New Roman"/>
          <w:sz w:val="32"/>
        </w:rPr>
        <w:t>г</w:t>
      </w:r>
      <w:proofErr w:type="gramStart"/>
      <w:r>
        <w:rPr>
          <w:rFonts w:ascii="Times New Roman" w:hAnsi="Times New Roman" w:cs="Times New Roman"/>
          <w:sz w:val="32"/>
        </w:rPr>
        <w:t>.Т</w:t>
      </w:r>
      <w:proofErr w:type="gramEnd"/>
      <w:r>
        <w:rPr>
          <w:rFonts w:ascii="Times New Roman" w:hAnsi="Times New Roman" w:cs="Times New Roman"/>
          <w:sz w:val="32"/>
        </w:rPr>
        <w:t>верь</w:t>
      </w:r>
    </w:p>
    <w:p w:rsidR="006E17CD" w:rsidRDefault="006E17CD" w:rsidP="00FC5CF8">
      <w:pPr>
        <w:spacing w:after="0" w:line="240" w:lineRule="auto"/>
        <w:jc w:val="both"/>
        <w:rPr>
          <w:rFonts w:ascii="Times New Roman" w:eastAsia="Times New Roman" w:hAnsi="Times New Roman" w:cs="Times New Roman"/>
          <w:b/>
          <w:bCs/>
          <w:color w:val="365F91"/>
          <w:sz w:val="28"/>
          <w:szCs w:val="28"/>
          <w:lang w:eastAsia="ru-RU"/>
        </w:rPr>
      </w:pPr>
    </w:p>
    <w:p w:rsidR="006E17CD" w:rsidRDefault="006E17CD" w:rsidP="00FC5CF8">
      <w:pPr>
        <w:spacing w:after="0" w:line="240" w:lineRule="auto"/>
        <w:jc w:val="both"/>
        <w:rPr>
          <w:rFonts w:ascii="Times New Roman" w:eastAsia="Times New Roman" w:hAnsi="Times New Roman" w:cs="Times New Roman"/>
          <w:b/>
          <w:bCs/>
          <w:color w:val="365F91"/>
          <w:sz w:val="28"/>
          <w:szCs w:val="28"/>
          <w:lang w:eastAsia="ru-RU"/>
        </w:rPr>
      </w:pPr>
    </w:p>
    <w:p w:rsidR="00FC5CF8" w:rsidRDefault="00FC5CF8" w:rsidP="00FC5CF8">
      <w:pPr>
        <w:spacing w:after="0" w:line="240" w:lineRule="auto"/>
        <w:jc w:val="both"/>
        <w:rPr>
          <w:rFonts w:ascii="Times New Roman" w:eastAsia="Times New Roman" w:hAnsi="Times New Roman" w:cs="Times New Roman"/>
          <w:b/>
          <w:bCs/>
          <w:color w:val="365F91"/>
          <w:sz w:val="28"/>
          <w:szCs w:val="28"/>
          <w:lang w:eastAsia="ru-RU"/>
        </w:rPr>
      </w:pPr>
    </w:p>
    <w:p w:rsidR="00C97564" w:rsidRDefault="00C97564" w:rsidP="00FC5CF8">
      <w:pPr>
        <w:spacing w:after="0" w:line="240" w:lineRule="auto"/>
        <w:jc w:val="both"/>
        <w:rPr>
          <w:rFonts w:ascii="Times New Roman" w:eastAsia="Times New Roman" w:hAnsi="Times New Roman" w:cs="Times New Roman"/>
          <w:b/>
          <w:bCs/>
          <w:color w:val="365F91"/>
          <w:sz w:val="28"/>
          <w:szCs w:val="28"/>
          <w:lang w:eastAsia="ru-RU"/>
        </w:rPr>
      </w:pPr>
    </w:p>
    <w:p w:rsidR="00C97564" w:rsidRDefault="00C97564" w:rsidP="00FC5CF8">
      <w:pPr>
        <w:spacing w:after="0" w:line="240" w:lineRule="auto"/>
        <w:jc w:val="both"/>
        <w:rPr>
          <w:rFonts w:ascii="Times New Roman" w:eastAsia="Times New Roman" w:hAnsi="Times New Roman" w:cs="Times New Roman"/>
          <w:b/>
          <w:bCs/>
          <w:color w:val="365F91"/>
          <w:sz w:val="28"/>
          <w:szCs w:val="28"/>
          <w:lang w:eastAsia="ru-RU"/>
        </w:rPr>
      </w:pPr>
    </w:p>
    <w:p w:rsidR="004C2760" w:rsidRDefault="00C97564" w:rsidP="006E17CD">
      <w:pPr>
        <w:pStyle w:val="a3"/>
        <w:numPr>
          <w:ilvl w:val="0"/>
          <w:numId w:val="16"/>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 коррекционно-развивающих занятий</w:t>
      </w:r>
    </w:p>
    <w:p w:rsidR="00C97564" w:rsidRDefault="00C97564" w:rsidP="00C97564">
      <w:pPr>
        <w:pStyle w:val="a3"/>
        <w:spacing w:after="0" w:line="240" w:lineRule="auto"/>
        <w:ind w:left="1353"/>
        <w:rPr>
          <w:rFonts w:ascii="Times New Roman" w:eastAsia="Times New Roman" w:hAnsi="Times New Roman" w:cs="Times New Roman"/>
          <w:b/>
          <w:sz w:val="24"/>
          <w:szCs w:val="24"/>
          <w:lang w:eastAsia="ru-RU"/>
        </w:rPr>
      </w:pPr>
    </w:p>
    <w:p w:rsidR="005F2D3A" w:rsidRPr="006E17CD" w:rsidRDefault="005F2D3A" w:rsidP="00C97564">
      <w:pPr>
        <w:pStyle w:val="a3"/>
        <w:spacing w:after="0" w:line="240" w:lineRule="auto"/>
        <w:ind w:left="1353"/>
        <w:rPr>
          <w:rFonts w:ascii="Times New Roman" w:eastAsia="Times New Roman" w:hAnsi="Times New Roman" w:cs="Times New Roman"/>
          <w:b/>
          <w:sz w:val="24"/>
          <w:szCs w:val="24"/>
          <w:lang w:eastAsia="ru-RU"/>
        </w:rPr>
      </w:pPr>
    </w:p>
    <w:p w:rsidR="00141D6B" w:rsidRPr="00141D6B" w:rsidRDefault="005F2D3A" w:rsidP="00141D6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w:t>
      </w:r>
      <w:r w:rsidR="00141D6B" w:rsidRPr="00141D6B">
        <w:rPr>
          <w:rFonts w:ascii="Times New Roman" w:eastAsia="Times New Roman" w:hAnsi="Times New Roman" w:cs="Times New Roman"/>
          <w:b/>
          <w:color w:val="000000"/>
          <w:sz w:val="24"/>
          <w:szCs w:val="24"/>
          <w:lang w:eastAsia="ru-RU"/>
        </w:rPr>
        <w:t>редметные результаты</w:t>
      </w:r>
      <w:r w:rsidR="00141D6B">
        <w:rPr>
          <w:rFonts w:ascii="Times New Roman" w:eastAsia="Times New Roman" w:hAnsi="Times New Roman" w:cs="Times New Roman"/>
          <w:color w:val="000000"/>
          <w:sz w:val="24"/>
          <w:szCs w:val="24"/>
          <w:lang w:eastAsia="ru-RU"/>
        </w:rPr>
        <w:t>:</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усвоить основные понятия курса русского языка (фонетические, лексические, грамматические), представляющие основные единицы языка и отражающие существенные связи, отношения и функции;</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овладеть основными представлениями о нормах русского и родного литературного языка (орфоэпических, лексических, грамматических) и правилах речевого этикета;</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уметь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позитивно относиться к правильной устной и письменной речи как показателям общей культуры и гражданской позиции человека;</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овладеть учебными действиями с языковыми единицами и уметь использовать приобретённые знания для решения познавательных, практических и коммуникативных задач</w:t>
      </w:r>
    </w:p>
    <w:p w:rsidR="00141D6B" w:rsidRPr="00141D6B" w:rsidRDefault="00141D6B" w:rsidP="00141D6B">
      <w:pPr>
        <w:spacing w:after="0" w:line="240" w:lineRule="auto"/>
        <w:ind w:firstLine="708"/>
        <w:jc w:val="both"/>
        <w:rPr>
          <w:rFonts w:ascii="Times New Roman" w:eastAsia="Times New Roman" w:hAnsi="Times New Roman" w:cs="Times New Roman"/>
          <w:b/>
          <w:color w:val="000000"/>
          <w:sz w:val="24"/>
          <w:szCs w:val="24"/>
          <w:lang w:eastAsia="ru-RU"/>
        </w:rPr>
      </w:pPr>
      <w:r w:rsidRPr="00141D6B">
        <w:rPr>
          <w:rFonts w:ascii="Times New Roman" w:eastAsia="Times New Roman" w:hAnsi="Times New Roman" w:cs="Times New Roman"/>
          <w:b/>
          <w:color w:val="000000"/>
          <w:sz w:val="24"/>
          <w:szCs w:val="24"/>
          <w:lang w:eastAsia="ru-RU"/>
        </w:rPr>
        <w:t>Личностные результаты</w:t>
      </w:r>
      <w:r>
        <w:rPr>
          <w:rFonts w:ascii="Times New Roman" w:eastAsia="Times New Roman" w:hAnsi="Times New Roman" w:cs="Times New Roman"/>
          <w:b/>
          <w:color w:val="000000"/>
          <w:sz w:val="24"/>
          <w:szCs w:val="24"/>
          <w:lang w:eastAsia="ru-RU"/>
        </w:rPr>
        <w:t>:</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развитие самостоятельности и личной ответственности за свои ошибки, поступки;</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овладеть навыками коммуникации и принятыми нормами социального взаимодействия;</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 xml:space="preserve">овладеть навыками сотрудничества </w:t>
      </w:r>
      <w:proofErr w:type="gramStart"/>
      <w:r w:rsidRPr="00141D6B">
        <w:rPr>
          <w:rFonts w:ascii="Times New Roman" w:eastAsia="Times New Roman" w:hAnsi="Times New Roman" w:cs="Times New Roman"/>
          <w:color w:val="000000"/>
          <w:sz w:val="24"/>
          <w:szCs w:val="24"/>
          <w:lang w:eastAsia="ru-RU"/>
        </w:rPr>
        <w:t>со</w:t>
      </w:r>
      <w:proofErr w:type="gramEnd"/>
      <w:r w:rsidRPr="00141D6B">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развитие этических чувств, проявление доброжелательности;</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формирование установки к работе на результат.</w:t>
      </w:r>
    </w:p>
    <w:p w:rsidR="00141D6B" w:rsidRPr="00141D6B" w:rsidRDefault="00141D6B" w:rsidP="00141D6B">
      <w:pPr>
        <w:spacing w:after="0" w:line="240" w:lineRule="auto"/>
        <w:ind w:firstLine="708"/>
        <w:jc w:val="both"/>
        <w:rPr>
          <w:rFonts w:ascii="Times New Roman" w:eastAsia="Times New Roman" w:hAnsi="Times New Roman" w:cs="Times New Roman"/>
          <w:b/>
          <w:color w:val="000000"/>
          <w:sz w:val="24"/>
          <w:szCs w:val="24"/>
          <w:lang w:eastAsia="ru-RU"/>
        </w:rPr>
      </w:pPr>
      <w:r w:rsidRPr="00141D6B">
        <w:rPr>
          <w:rFonts w:ascii="Times New Roman" w:eastAsia="Times New Roman" w:hAnsi="Times New Roman" w:cs="Times New Roman"/>
          <w:b/>
          <w:color w:val="000000"/>
          <w:sz w:val="24"/>
          <w:szCs w:val="24"/>
          <w:lang w:eastAsia="ru-RU"/>
        </w:rPr>
        <w:t>Метапредметные результаты</w:t>
      </w:r>
      <w:r>
        <w:rPr>
          <w:rFonts w:ascii="Times New Roman" w:eastAsia="Times New Roman" w:hAnsi="Times New Roman" w:cs="Times New Roman"/>
          <w:b/>
          <w:color w:val="000000"/>
          <w:sz w:val="24"/>
          <w:szCs w:val="24"/>
          <w:lang w:eastAsia="ru-RU"/>
        </w:rPr>
        <w:t>:</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 xml:space="preserve">уметь ориентироваться в учебной ситуации (понимать инструкцию, планировать свои действия по ее выполнению, выявлять </w:t>
      </w:r>
      <w:proofErr w:type="gramStart"/>
      <w:r w:rsidRPr="00141D6B">
        <w:rPr>
          <w:rFonts w:ascii="Times New Roman" w:eastAsia="Times New Roman" w:hAnsi="Times New Roman" w:cs="Times New Roman"/>
          <w:color w:val="000000"/>
          <w:sz w:val="24"/>
          <w:szCs w:val="24"/>
          <w:lang w:eastAsia="ru-RU"/>
        </w:rPr>
        <w:t>непонятное</w:t>
      </w:r>
      <w:proofErr w:type="gramEnd"/>
      <w:r w:rsidRPr="00141D6B">
        <w:rPr>
          <w:rFonts w:ascii="Times New Roman" w:eastAsia="Times New Roman" w:hAnsi="Times New Roman" w:cs="Times New Roman"/>
          <w:color w:val="000000"/>
          <w:sz w:val="24"/>
          <w:szCs w:val="24"/>
          <w:lang w:eastAsia="ru-RU"/>
        </w:rPr>
        <w:t>, обращаясь за помощью к учителю или сверстникам);</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уметь полноценно участвовать в работе в паре, в малой группе;</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ориентироваться в целях, задачах, средствах и условиях общения;</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уметь задавать вопросы.</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Оценка планируемых результатов</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1)</w:t>
      </w:r>
      <w:r w:rsidRPr="00141D6B">
        <w:rPr>
          <w:rFonts w:ascii="Times New Roman" w:eastAsia="Times New Roman" w:hAnsi="Times New Roman" w:cs="Times New Roman"/>
          <w:color w:val="000000"/>
          <w:sz w:val="24"/>
          <w:szCs w:val="24"/>
          <w:lang w:eastAsia="ru-RU"/>
        </w:rPr>
        <w:tab/>
        <w:t>Оценка динамики индивидуальных достижений проводится на основании сопоставительных данных первичной и контрольной диагностики: по методике О.Б. Иншаковой;</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2)</w:t>
      </w:r>
      <w:r w:rsidRPr="00141D6B">
        <w:rPr>
          <w:rFonts w:ascii="Times New Roman" w:eastAsia="Times New Roman" w:hAnsi="Times New Roman" w:cs="Times New Roman"/>
          <w:color w:val="000000"/>
          <w:sz w:val="24"/>
          <w:szCs w:val="24"/>
          <w:lang w:eastAsia="ru-RU"/>
        </w:rPr>
        <w:tab/>
        <w:t>Уровень усвоения по разделам программы оценивается по результатам проверочных работ.</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Обучающийся 5 – 7 класса должен знать:</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понятия: «звук», «буква», «слог», «слово», «словосочетание», «предложение», «рассказ».</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роль гласных и согласных и слове;</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смысловые и грамматические признаки слов-предметов, действий, отношений, признаков;</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вопросительные слова к словам-предметам, действиям, признака</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условно - графические схемы слов и предложений; принцип построения простого предложения и возможность его распространения;</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lastRenderedPageBreak/>
        <w:t>существительные изменяются по числам и падежам;</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глаголы изменяются по числам, родам и временам;</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возможности использования способов словообразования.</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Обучающийся должен уметь: говорить фонетически внятно, членораздельно, выразительно;</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производить фонетический разбор; делить слова на слоги, определять количество звуков и слогов в словах различной слоговой структуры, определять характер звуков: гласные /ударные, безударные/, согласные /звонкие - глухие, твердые - мягкие/, соотносить количество звуков и бу</w:t>
      </w:r>
      <w:proofErr w:type="gramStart"/>
      <w:r w:rsidRPr="00141D6B">
        <w:rPr>
          <w:rFonts w:ascii="Times New Roman" w:eastAsia="Times New Roman" w:hAnsi="Times New Roman" w:cs="Times New Roman"/>
          <w:color w:val="000000"/>
          <w:sz w:val="24"/>
          <w:szCs w:val="24"/>
          <w:lang w:eastAsia="ru-RU"/>
        </w:rPr>
        <w:t>кв в сл</w:t>
      </w:r>
      <w:proofErr w:type="gramEnd"/>
      <w:r w:rsidRPr="00141D6B">
        <w:rPr>
          <w:rFonts w:ascii="Times New Roman" w:eastAsia="Times New Roman" w:hAnsi="Times New Roman" w:cs="Times New Roman"/>
          <w:color w:val="000000"/>
          <w:sz w:val="24"/>
          <w:szCs w:val="24"/>
          <w:lang w:eastAsia="ru-RU"/>
        </w:rPr>
        <w:t>овах;</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образовывать нужную в предложении форму словаиспользовать в предложении слова различных частей речи /существительные, глаголы, прилагательные/, устанавливать связь между ними по вопросам;</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отвечать на вопросы, используя слова вопроса;</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составлять предложения по опорным словам по картинкам и сериям картинок, по графической схеме;</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группировать слова, словосочетания, предложения по заданному признаку;</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пользоваться формами словообразования и словоизменения для точности выражения мысли; использовать грамматические, конструкции словосочетаний с существительными /по типу согласования/ и с глаголами /по типу управления и примыкания/.</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Обучающийся 8 – 9 класса должен знать: структуру и грамматические признаки простых распространенных предложений;</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характеристику частей речи, их формы, возможности употребления в предложениях;</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признаки однокоренных слов, синтаксическая роль разных морфемных частей слова; одно и то же смысловое содержание может оформляться разными речевыми средствами;</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различные по структуре высказывания могут иметь сходное по смыслу содержание;</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запас вариативных выражений с одинаковым смысловым значением обогащает речь; грамматические средства изменения существительных, прилагательных, глаголов; связь частей речи и значения формы каждой части речи для выполнения синтаксической роли.</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Обучающийся должен уметь:</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включать однокоренные слова, относящиеся к разным частям речи, в состав предложений разных структур; определять синтаксическую роль слова по той или иной его части /окончанию, суффиксу, приставке/;</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различать существительные мужеского, женского и среднего рода по их связям с другими словами в предложении;</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определять значение наиболее употребляемых существительных с мягким знаком; изменять грамматическую форму слов в зависимости от ее значения в составе предложения;</w:t>
      </w:r>
    </w:p>
    <w:p w:rsid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составлять простые и сложные предложения и ситуативной речи; пользоваться приемами словообразования и словоизменения для выражения отношений между словами; определять тему рассказа по содержанию.</w:t>
      </w:r>
    </w:p>
    <w:p w:rsidR="004C2760" w:rsidRDefault="004C2760" w:rsidP="00141D6B">
      <w:pPr>
        <w:spacing w:after="0" w:line="240" w:lineRule="auto"/>
        <w:ind w:firstLine="708"/>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 xml:space="preserve">Программа </w:t>
      </w:r>
      <w:r w:rsidR="00B670EE">
        <w:rPr>
          <w:rFonts w:ascii="Times New Roman" w:eastAsia="Times New Roman" w:hAnsi="Times New Roman" w:cs="Times New Roman"/>
          <w:color w:val="000000"/>
          <w:sz w:val="24"/>
          <w:szCs w:val="24"/>
          <w:lang w:eastAsia="ru-RU"/>
        </w:rPr>
        <w:t xml:space="preserve">курса «Логопедические занятия» </w:t>
      </w:r>
      <w:r w:rsidRPr="004C2760">
        <w:rPr>
          <w:rFonts w:ascii="Times New Roman" w:eastAsia="Times New Roman" w:hAnsi="Times New Roman" w:cs="Times New Roman"/>
          <w:color w:val="000000"/>
          <w:sz w:val="24"/>
          <w:szCs w:val="24"/>
          <w:lang w:eastAsia="ru-RU"/>
        </w:rPr>
        <w:t xml:space="preserve">для учащихся 5-9 классов направлена на обеспечение коррекционного </w:t>
      </w:r>
      <w:proofErr w:type="gramStart"/>
      <w:r w:rsidRPr="004C2760">
        <w:rPr>
          <w:rFonts w:ascii="Times New Roman" w:eastAsia="Times New Roman" w:hAnsi="Times New Roman" w:cs="Times New Roman"/>
          <w:color w:val="000000"/>
          <w:sz w:val="24"/>
          <w:szCs w:val="24"/>
          <w:lang w:eastAsia="ru-RU"/>
        </w:rPr>
        <w:t>воздействия</w:t>
      </w:r>
      <w:proofErr w:type="gramEnd"/>
      <w:r w:rsidRPr="004C2760">
        <w:rPr>
          <w:rFonts w:ascii="Times New Roman" w:eastAsia="Times New Roman" w:hAnsi="Times New Roman" w:cs="Times New Roman"/>
          <w:color w:val="000000"/>
          <w:sz w:val="24"/>
          <w:szCs w:val="24"/>
          <w:lang w:eastAsia="ru-RU"/>
        </w:rPr>
        <w:t xml:space="preserve"> на разви</w:t>
      </w:r>
      <w:r w:rsidR="00141D6B">
        <w:rPr>
          <w:rFonts w:ascii="Times New Roman" w:eastAsia="Times New Roman" w:hAnsi="Times New Roman" w:cs="Times New Roman"/>
          <w:color w:val="000000"/>
          <w:sz w:val="24"/>
          <w:szCs w:val="24"/>
          <w:lang w:eastAsia="ru-RU"/>
        </w:rPr>
        <w:t>тие учащихся с нарушениями речи.</w:t>
      </w:r>
    </w:p>
    <w:p w:rsid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Цели и задачи программы:</w:t>
      </w:r>
    </w:p>
    <w:p w:rsidR="004C2760" w:rsidRPr="004C2760" w:rsidRDefault="006E17CD" w:rsidP="00FC5C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4"/>
          <w:szCs w:val="24"/>
          <w:lang w:eastAsia="ru-RU"/>
        </w:rPr>
        <w:t xml:space="preserve">- </w:t>
      </w:r>
      <w:r w:rsidR="004C2760" w:rsidRPr="004C2760">
        <w:rPr>
          <w:rFonts w:ascii="Times New Roman" w:eastAsia="Times New Roman" w:hAnsi="Times New Roman" w:cs="Times New Roman"/>
          <w:color w:val="000000"/>
          <w:sz w:val="24"/>
          <w:szCs w:val="24"/>
          <w:lang w:eastAsia="ru-RU"/>
        </w:rPr>
        <w:t>создание системы комплексной помощи детям с речевыми нарушениями в освоении основной образовательной программы основного общего образования.</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создание посредством индивидуализации и дифференциации коррекционно-развивающей работы специальных условий развития и коррекции, позволяющих учитывать особые образовательные потребности детей с речевыми нарушениями;</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lastRenderedPageBreak/>
        <w:t>своевременное выявление детей с трудностями в обучении и адаптации, обусловленными речевым недоразвитием;</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определение особых образовательных потребностей детей с недостатками устной и письменной речи;</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определение особенностей организации коррекционно-образовательного процесса для рассматриваемой категории детей в соответствии с индивидуальными особенностями каждого ребёнка, структурой речевого дефекта и степенью его выраженности;</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осуществление индивидуально ориентированной помощи детям с речевым недоразвитием с учётом особенностей психического и физического развития, индивидуальных возможностей детей, коррекция недостатков устной и письменной речи обучающихся;</w:t>
      </w:r>
    </w:p>
    <w:p w:rsid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оказание консультативной и методической помощи родителям (законным представителям) детей с речевой патологией.</w:t>
      </w:r>
    </w:p>
    <w:p w:rsidR="00141D6B" w:rsidRPr="004C2760" w:rsidRDefault="00141D6B" w:rsidP="00141D6B">
      <w:pPr>
        <w:spacing w:after="0" w:line="240" w:lineRule="auto"/>
        <w:jc w:val="both"/>
        <w:rPr>
          <w:rFonts w:ascii="Times New Roman" w:eastAsia="Times New Roman" w:hAnsi="Times New Roman" w:cs="Times New Roman"/>
          <w:color w:val="000000"/>
          <w:sz w:val="24"/>
          <w:szCs w:val="24"/>
          <w:lang w:eastAsia="ru-RU"/>
        </w:rPr>
      </w:pPr>
    </w:p>
    <w:p w:rsidR="00141D6B" w:rsidRPr="00141D6B" w:rsidRDefault="005F2D3A" w:rsidP="00141D6B">
      <w:pPr>
        <w:pStyle w:val="a3"/>
        <w:numPr>
          <w:ilvl w:val="0"/>
          <w:numId w:val="16"/>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коррекционно-развивающих </w:t>
      </w:r>
      <w:r w:rsidR="00141D6B" w:rsidRPr="00141D6B">
        <w:rPr>
          <w:rFonts w:ascii="Times New Roman" w:eastAsia="Times New Roman" w:hAnsi="Times New Roman" w:cs="Times New Roman"/>
          <w:b/>
          <w:sz w:val="24"/>
          <w:szCs w:val="24"/>
          <w:lang w:eastAsia="ru-RU"/>
        </w:rPr>
        <w:t xml:space="preserve"> занятий</w:t>
      </w:r>
    </w:p>
    <w:p w:rsidR="00141D6B" w:rsidRPr="00141D6B" w:rsidRDefault="00141D6B" w:rsidP="00141D6B">
      <w:pPr>
        <w:pStyle w:val="a3"/>
        <w:spacing w:after="0" w:line="240" w:lineRule="auto"/>
        <w:ind w:left="0"/>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Диагностика. Логопедическая диагностика: вводная, промежуточная, итоговая (изучение состояния устной, письменной речи и неречевых функций). Используется модифицированная теестовая методика Т. А. Фотековой (Речевая карта для учащихся среднего и старшего школьного возраста). Кроме того, проводятся диагностические работы: диктанты, списывания, тесты.</w:t>
      </w:r>
    </w:p>
    <w:p w:rsidR="00141D6B" w:rsidRPr="00141D6B" w:rsidRDefault="00141D6B" w:rsidP="00141D6B">
      <w:pPr>
        <w:pStyle w:val="a3"/>
        <w:spacing w:after="0" w:line="240" w:lineRule="auto"/>
        <w:ind w:left="0"/>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Фонетика. Графика.</w:t>
      </w:r>
    </w:p>
    <w:p w:rsidR="00141D6B" w:rsidRPr="00141D6B" w:rsidRDefault="00141D6B" w:rsidP="00141D6B">
      <w:pPr>
        <w:pStyle w:val="a3"/>
        <w:spacing w:after="0" w:line="240" w:lineRule="auto"/>
        <w:ind w:left="0"/>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 xml:space="preserve">Развитие фонематических представлений (дифференциация гласных и согласных, согласных по различным основаниям; обозначение мягкости согласных буквами Ь, </w:t>
      </w:r>
      <w:proofErr w:type="gramStart"/>
      <w:r w:rsidRPr="00141D6B">
        <w:rPr>
          <w:rFonts w:ascii="Times New Roman" w:eastAsia="Times New Roman" w:hAnsi="Times New Roman" w:cs="Times New Roman"/>
          <w:sz w:val="24"/>
          <w:szCs w:val="24"/>
          <w:lang w:eastAsia="ru-RU"/>
        </w:rPr>
        <w:t>Ю</w:t>
      </w:r>
      <w:proofErr w:type="gramEnd"/>
      <w:r w:rsidRPr="00141D6B">
        <w:rPr>
          <w:rFonts w:ascii="Times New Roman" w:eastAsia="Times New Roman" w:hAnsi="Times New Roman" w:cs="Times New Roman"/>
          <w:sz w:val="24"/>
          <w:szCs w:val="24"/>
          <w:lang w:eastAsia="ru-RU"/>
        </w:rPr>
        <w:t>, Я, И, Е, Ё; транскрипция). Упражнения для совершенствования графомоторной координации.</w:t>
      </w:r>
    </w:p>
    <w:p w:rsidR="00141D6B" w:rsidRPr="00141D6B" w:rsidRDefault="00141D6B" w:rsidP="00141D6B">
      <w:pPr>
        <w:pStyle w:val="a3"/>
        <w:spacing w:after="0" w:line="240" w:lineRule="auto"/>
        <w:ind w:left="1353"/>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Орфография. Развитие орфографической зоркости, отработка алгоритмов решения орфографических задач (повторение изученных орфограмм).</w:t>
      </w:r>
    </w:p>
    <w:p w:rsidR="00141D6B" w:rsidRPr="00141D6B" w:rsidRDefault="00141D6B" w:rsidP="00141D6B">
      <w:pPr>
        <w:pStyle w:val="a3"/>
        <w:spacing w:after="0" w:line="240" w:lineRule="auto"/>
        <w:ind w:left="1353"/>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 xml:space="preserve">Морфемика и морфология. Развитие морфологических морфемных и лексико-грамматических представлений (состав слова, части речи, орфограммы в различных частях слова, дифференциация корней </w:t>
      </w:r>
      <w:proofErr w:type="gramStart"/>
      <w:r w:rsidRPr="00141D6B">
        <w:rPr>
          <w:rFonts w:ascii="Times New Roman" w:eastAsia="Times New Roman" w:hAnsi="Times New Roman" w:cs="Times New Roman"/>
          <w:sz w:val="24"/>
          <w:szCs w:val="24"/>
          <w:lang w:eastAsia="ru-RU"/>
        </w:rPr>
        <w:t>«-</w:t>
      </w:r>
      <w:proofErr w:type="gramEnd"/>
      <w:r w:rsidRPr="00141D6B">
        <w:rPr>
          <w:rFonts w:ascii="Times New Roman" w:eastAsia="Times New Roman" w:hAnsi="Times New Roman" w:cs="Times New Roman"/>
          <w:sz w:val="24"/>
          <w:szCs w:val="24"/>
          <w:lang w:eastAsia="ru-RU"/>
        </w:rPr>
        <w:t>лаг-»-«-лож-», «-раст-/-ращ-»-«-рос-»; чередование гласных в корнях  -кос-, -кас-; -гор-, -гар-. дифференциация приставок на з-с; суффиксальные орфограммы; суффиксы наречий (правило окна) и глаголов.</w:t>
      </w:r>
    </w:p>
    <w:p w:rsidR="00141D6B" w:rsidRPr="00141D6B" w:rsidRDefault="00141D6B" w:rsidP="00141D6B">
      <w:pPr>
        <w:pStyle w:val="a3"/>
        <w:spacing w:after="0" w:line="240" w:lineRule="auto"/>
        <w:ind w:left="1353"/>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 xml:space="preserve">Синтаксис. Развитие анализа структуры предложения. Грамматическая основа. Второстепенные члены предложения. Однородные члены предложения. Обращение. Прямая и косвенная речь. Знаки препинания. </w:t>
      </w:r>
    </w:p>
    <w:p w:rsidR="00141D6B" w:rsidRPr="00141D6B" w:rsidRDefault="00141D6B" w:rsidP="00141D6B">
      <w:pPr>
        <w:pStyle w:val="a3"/>
        <w:spacing w:after="0" w:line="240" w:lineRule="auto"/>
        <w:ind w:left="1353"/>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Связная речь. Чтение. Упражнения в составлении предложений (с заданными словами, на различные темы). Устный рассказ, пересказ. Упражнения для развития навыка чтения.</w:t>
      </w:r>
    </w:p>
    <w:p w:rsidR="00141D6B" w:rsidRPr="00141D6B" w:rsidRDefault="00141D6B" w:rsidP="00141D6B">
      <w:pPr>
        <w:pStyle w:val="a3"/>
        <w:spacing w:after="0" w:line="240" w:lineRule="auto"/>
        <w:ind w:left="1353"/>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Оценка планируемых результатов</w:t>
      </w:r>
    </w:p>
    <w:p w:rsidR="00141D6B" w:rsidRPr="00141D6B" w:rsidRDefault="00141D6B" w:rsidP="00141D6B">
      <w:pPr>
        <w:pStyle w:val="a3"/>
        <w:spacing w:after="0" w:line="240" w:lineRule="auto"/>
        <w:ind w:left="1353"/>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1)</w:t>
      </w:r>
      <w:r w:rsidRPr="00141D6B">
        <w:rPr>
          <w:rFonts w:ascii="Times New Roman" w:eastAsia="Times New Roman" w:hAnsi="Times New Roman" w:cs="Times New Roman"/>
          <w:sz w:val="24"/>
          <w:szCs w:val="24"/>
          <w:lang w:eastAsia="ru-RU"/>
        </w:rPr>
        <w:tab/>
        <w:t>Оценка динамики индивидуальных достижений проводится на основании сопоставительных данных первичной и контрольной диагностики: по методике О.Б. Иншаковой;</w:t>
      </w:r>
    </w:p>
    <w:p w:rsidR="00141D6B" w:rsidRPr="006E17CD" w:rsidRDefault="00141D6B" w:rsidP="00141D6B">
      <w:pPr>
        <w:pStyle w:val="a3"/>
        <w:spacing w:after="0" w:line="240" w:lineRule="auto"/>
        <w:ind w:left="1353"/>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2)</w:t>
      </w:r>
      <w:r w:rsidRPr="00141D6B">
        <w:rPr>
          <w:rFonts w:ascii="Times New Roman" w:eastAsia="Times New Roman" w:hAnsi="Times New Roman" w:cs="Times New Roman"/>
          <w:sz w:val="24"/>
          <w:szCs w:val="24"/>
          <w:lang w:eastAsia="ru-RU"/>
        </w:rPr>
        <w:tab/>
        <w:t>Уровень усвоения по разделам программы оценивается по результатам проверочных работ.</w:t>
      </w:r>
    </w:p>
    <w:p w:rsidR="004C2760" w:rsidRPr="006E17CD" w:rsidRDefault="00141D6B" w:rsidP="006E17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Содержание программы </w:t>
      </w:r>
      <w:r w:rsidR="004C2760" w:rsidRPr="006E17CD">
        <w:rPr>
          <w:rFonts w:ascii="Times New Roman" w:eastAsia="Times New Roman" w:hAnsi="Times New Roman" w:cs="Times New Roman"/>
          <w:color w:val="000000"/>
          <w:sz w:val="24"/>
          <w:szCs w:val="24"/>
          <w:lang w:eastAsia="ru-RU"/>
        </w:rPr>
        <w:t>определяют следующие принципы:</w:t>
      </w:r>
    </w:p>
    <w:p w:rsidR="004C2760" w:rsidRPr="00FC5CF8" w:rsidRDefault="004C2760" w:rsidP="00FC5CF8">
      <w:pPr>
        <w:pStyle w:val="a3"/>
        <w:numPr>
          <w:ilvl w:val="0"/>
          <w:numId w:val="6"/>
        </w:numPr>
        <w:spacing w:after="0" w:line="240" w:lineRule="auto"/>
        <w:jc w:val="both"/>
        <w:rPr>
          <w:rFonts w:ascii="Times New Roman" w:eastAsia="Times New Roman" w:hAnsi="Times New Roman" w:cs="Times New Roman"/>
          <w:color w:val="000000"/>
          <w:sz w:val="24"/>
          <w:szCs w:val="24"/>
          <w:u w:val="single"/>
          <w:lang w:eastAsia="ru-RU"/>
        </w:rPr>
      </w:pPr>
      <w:r w:rsidRPr="00FC5CF8">
        <w:rPr>
          <w:rFonts w:ascii="Times New Roman" w:eastAsia="Times New Roman" w:hAnsi="Times New Roman" w:cs="Times New Roman"/>
          <w:color w:val="000000"/>
          <w:sz w:val="24"/>
          <w:szCs w:val="24"/>
          <w:u w:val="single"/>
          <w:lang w:eastAsia="ru-RU"/>
        </w:rPr>
        <w:t>Соблюдение интересов ребёнка.</w:t>
      </w:r>
      <w:r w:rsidRPr="00FC5CF8">
        <w:rPr>
          <w:rFonts w:ascii="Times New Roman" w:eastAsia="Times New Roman" w:hAnsi="Times New Roman" w:cs="Times New Roman"/>
          <w:color w:val="000000"/>
          <w:sz w:val="24"/>
          <w:szCs w:val="24"/>
          <w:lang w:eastAsia="ru-RU"/>
        </w:rPr>
        <w:t xml:space="preserve"> Принцип определяет позицию специалиста, которыйпризван решать речевую проблему ребёнка с максимальной пользой и в интересах ребёнка.</w:t>
      </w:r>
    </w:p>
    <w:p w:rsidR="004C2760" w:rsidRPr="00FC5CF8" w:rsidRDefault="004C2760" w:rsidP="00FC5CF8">
      <w:pPr>
        <w:pStyle w:val="a3"/>
        <w:numPr>
          <w:ilvl w:val="0"/>
          <w:numId w:val="6"/>
        </w:numPr>
        <w:spacing w:after="0" w:line="240" w:lineRule="auto"/>
        <w:jc w:val="both"/>
        <w:rPr>
          <w:rFonts w:ascii="Times New Roman" w:eastAsia="Times New Roman" w:hAnsi="Times New Roman" w:cs="Times New Roman"/>
          <w:color w:val="000000"/>
          <w:sz w:val="24"/>
          <w:szCs w:val="24"/>
          <w:u w:val="single"/>
          <w:lang w:eastAsia="ru-RU"/>
        </w:rPr>
      </w:pPr>
      <w:r w:rsidRPr="00FC5CF8">
        <w:rPr>
          <w:rFonts w:ascii="Times New Roman" w:eastAsia="Times New Roman" w:hAnsi="Times New Roman" w:cs="Times New Roman"/>
          <w:color w:val="000000"/>
          <w:sz w:val="24"/>
          <w:szCs w:val="24"/>
          <w:u w:val="single"/>
          <w:lang w:eastAsia="ru-RU"/>
        </w:rPr>
        <w:t>Системность.</w:t>
      </w:r>
      <w:r w:rsidRPr="00FC5CF8">
        <w:rPr>
          <w:rFonts w:ascii="Times New Roman" w:eastAsia="Times New Roman" w:hAnsi="Times New Roman" w:cs="Times New Roman"/>
          <w:color w:val="000000"/>
          <w:sz w:val="24"/>
          <w:szCs w:val="24"/>
          <w:lang w:eastAsia="ru-RU"/>
        </w:rPr>
        <w:t xml:space="preserve"> Принцип обеспечивает единство диагностики, коррекции и развития, т. е</w:t>
      </w:r>
      <w:proofErr w:type="gramStart"/>
      <w:r w:rsidRPr="00FC5CF8">
        <w:rPr>
          <w:rFonts w:ascii="Times New Roman" w:eastAsia="Times New Roman" w:hAnsi="Times New Roman" w:cs="Times New Roman"/>
          <w:color w:val="000000"/>
          <w:sz w:val="24"/>
          <w:szCs w:val="24"/>
          <w:lang w:eastAsia="ru-RU"/>
        </w:rPr>
        <w:t>.с</w:t>
      </w:r>
      <w:proofErr w:type="gramEnd"/>
      <w:r w:rsidRPr="00FC5CF8">
        <w:rPr>
          <w:rFonts w:ascii="Times New Roman" w:eastAsia="Times New Roman" w:hAnsi="Times New Roman" w:cs="Times New Roman"/>
          <w:color w:val="000000"/>
          <w:sz w:val="24"/>
          <w:szCs w:val="24"/>
          <w:lang w:eastAsia="ru-RU"/>
        </w:rPr>
        <w:t xml:space="preserve">истемный подход к анализу особенностей развития и коррекции нарушений речи детей, а также всесторонний многоуровневый подход специалистов различного профиля, взаимодействие и согласованность их действий в решении проблем ребёнка. Для реализации этого принципа </w:t>
      </w:r>
      <w:r w:rsidRPr="00FC5CF8">
        <w:rPr>
          <w:rFonts w:ascii="Times New Roman" w:eastAsia="Times New Roman" w:hAnsi="Times New Roman" w:cs="Times New Roman"/>
          <w:color w:val="000000"/>
          <w:sz w:val="24"/>
          <w:szCs w:val="24"/>
          <w:lang w:eastAsia="ru-RU"/>
        </w:rPr>
        <w:lastRenderedPageBreak/>
        <w:t>необходимо участие в данном процессе всех участников образовательного процесса: учителя начальных классов, психолога, учителя-логопеда, родителей.</w:t>
      </w:r>
    </w:p>
    <w:p w:rsidR="004C2760" w:rsidRPr="00FC5CF8" w:rsidRDefault="004C2760" w:rsidP="00FC5CF8">
      <w:pPr>
        <w:pStyle w:val="a3"/>
        <w:numPr>
          <w:ilvl w:val="0"/>
          <w:numId w:val="6"/>
        </w:numPr>
        <w:spacing w:after="0" w:line="240" w:lineRule="auto"/>
        <w:jc w:val="both"/>
        <w:rPr>
          <w:rFonts w:ascii="Times New Roman" w:eastAsia="Times New Roman" w:hAnsi="Times New Roman" w:cs="Times New Roman"/>
          <w:color w:val="000000"/>
          <w:sz w:val="24"/>
          <w:szCs w:val="24"/>
          <w:u w:val="single"/>
          <w:lang w:eastAsia="ru-RU"/>
        </w:rPr>
      </w:pPr>
      <w:r w:rsidRPr="00FC5CF8">
        <w:rPr>
          <w:rFonts w:ascii="Times New Roman" w:eastAsia="Times New Roman" w:hAnsi="Times New Roman" w:cs="Times New Roman"/>
          <w:color w:val="000000"/>
          <w:sz w:val="24"/>
          <w:szCs w:val="24"/>
          <w:u w:val="single"/>
          <w:lang w:eastAsia="ru-RU"/>
        </w:rPr>
        <w:t>Рекомендательный характер оказания помощи.</w:t>
      </w:r>
      <w:r w:rsidRPr="00FC5CF8">
        <w:rPr>
          <w:rFonts w:ascii="Times New Roman" w:eastAsia="Times New Roman" w:hAnsi="Times New Roman" w:cs="Times New Roman"/>
          <w:color w:val="000000"/>
          <w:sz w:val="24"/>
          <w:szCs w:val="24"/>
          <w:lang w:eastAsia="ru-RU"/>
        </w:rPr>
        <w:t xml:space="preserve"> Принцип обеспечивает соблюдениегарантированных законодательством прав родителей (законных представителей) детей с нарушениями устной и письменной речи выбирать формы получения детьми образования, защищать законные права и интересы детей.</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FC5CF8">
        <w:rPr>
          <w:rFonts w:ascii="Times New Roman" w:eastAsia="Times New Roman" w:hAnsi="Times New Roman" w:cs="Times New Roman"/>
          <w:i/>
          <w:color w:val="000000"/>
          <w:sz w:val="24"/>
          <w:szCs w:val="24"/>
          <w:lang w:eastAsia="ru-RU"/>
        </w:rPr>
        <w:t>Направления работы</w:t>
      </w:r>
      <w:r w:rsidRPr="004C2760">
        <w:rPr>
          <w:rFonts w:ascii="Times New Roman" w:eastAsia="Times New Roman" w:hAnsi="Times New Roman" w:cs="Times New Roman"/>
          <w:color w:val="000000"/>
          <w:sz w:val="24"/>
          <w:szCs w:val="24"/>
          <w:lang w:eastAsia="ru-RU"/>
        </w:rPr>
        <w:t>:</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Программа коррекционной работы с детьми с речевой патологией на уровне основного общего образования включает в себя взаимосвязанные направления. Данные направления отражают её основное содержание:</w:t>
      </w:r>
    </w:p>
    <w:p w:rsidR="004C2760" w:rsidRPr="00FC5CF8" w:rsidRDefault="004C2760" w:rsidP="00FC5CF8">
      <w:pPr>
        <w:numPr>
          <w:ilvl w:val="0"/>
          <w:numId w:val="2"/>
        </w:numPr>
        <w:spacing w:after="0" w:line="240" w:lineRule="auto"/>
        <w:jc w:val="both"/>
        <w:rPr>
          <w:rFonts w:ascii="Times New Roman" w:eastAsia="Times New Roman" w:hAnsi="Times New Roman" w:cs="Times New Roman"/>
          <w:i/>
          <w:iCs/>
          <w:color w:val="000000"/>
          <w:sz w:val="24"/>
          <w:szCs w:val="24"/>
          <w:lang w:eastAsia="ru-RU"/>
        </w:rPr>
      </w:pPr>
      <w:r w:rsidRPr="004C2760">
        <w:rPr>
          <w:rFonts w:ascii="Times New Roman" w:eastAsia="Times New Roman" w:hAnsi="Times New Roman" w:cs="Times New Roman"/>
          <w:i/>
          <w:iCs/>
          <w:color w:val="000000"/>
          <w:sz w:val="24"/>
          <w:szCs w:val="24"/>
          <w:lang w:eastAsia="ru-RU"/>
        </w:rPr>
        <w:t>диагностическая работа</w:t>
      </w:r>
      <w:r w:rsidRPr="004C2760">
        <w:rPr>
          <w:rFonts w:ascii="Times New Roman" w:eastAsia="Times New Roman" w:hAnsi="Times New Roman" w:cs="Times New Roman"/>
          <w:color w:val="000000"/>
          <w:sz w:val="24"/>
          <w:szCs w:val="24"/>
          <w:lang w:eastAsia="ru-RU"/>
        </w:rPr>
        <w:t xml:space="preserve"> обеспечивает своевременное выявление детей с нарушениями</w:t>
      </w:r>
      <w:r w:rsidRPr="00FC5CF8">
        <w:rPr>
          <w:rFonts w:ascii="Times New Roman" w:eastAsia="Times New Roman" w:hAnsi="Times New Roman" w:cs="Times New Roman"/>
          <w:color w:val="000000"/>
          <w:sz w:val="24"/>
          <w:szCs w:val="24"/>
          <w:lang w:eastAsia="ru-RU"/>
        </w:rPr>
        <w:t>устной и письменной речи, проведение их комплексного обследования и подготовку рекомендаций по оказанию им психолого-медико-педагогической помощи в условиях ОУ;</w:t>
      </w:r>
    </w:p>
    <w:p w:rsidR="004C2760" w:rsidRPr="00FC5CF8" w:rsidRDefault="004C2760" w:rsidP="00FC5CF8">
      <w:pPr>
        <w:numPr>
          <w:ilvl w:val="0"/>
          <w:numId w:val="2"/>
        </w:numPr>
        <w:spacing w:after="0" w:line="240" w:lineRule="auto"/>
        <w:jc w:val="both"/>
        <w:rPr>
          <w:rFonts w:ascii="Times New Roman" w:eastAsia="Times New Roman" w:hAnsi="Times New Roman" w:cs="Times New Roman"/>
          <w:i/>
          <w:iCs/>
          <w:color w:val="000000"/>
          <w:sz w:val="24"/>
          <w:szCs w:val="24"/>
          <w:lang w:eastAsia="ru-RU"/>
        </w:rPr>
      </w:pPr>
      <w:r w:rsidRPr="004C2760">
        <w:rPr>
          <w:rFonts w:ascii="Times New Roman" w:eastAsia="Times New Roman" w:hAnsi="Times New Roman" w:cs="Times New Roman"/>
          <w:i/>
          <w:iCs/>
          <w:color w:val="000000"/>
          <w:sz w:val="24"/>
          <w:szCs w:val="24"/>
          <w:lang w:eastAsia="ru-RU"/>
        </w:rPr>
        <w:t>коррекционно-развивающая работа</w:t>
      </w:r>
      <w:r w:rsidRPr="004C2760">
        <w:rPr>
          <w:rFonts w:ascii="Times New Roman" w:eastAsia="Times New Roman" w:hAnsi="Times New Roman" w:cs="Times New Roman"/>
          <w:color w:val="000000"/>
          <w:sz w:val="24"/>
          <w:szCs w:val="24"/>
          <w:lang w:eastAsia="ru-RU"/>
        </w:rPr>
        <w:t xml:space="preserve"> обеспечивает оказание своевременной помощи в</w:t>
      </w:r>
      <w:r w:rsidRPr="00FC5CF8">
        <w:rPr>
          <w:rFonts w:ascii="Times New Roman" w:eastAsia="Times New Roman" w:hAnsi="Times New Roman" w:cs="Times New Roman"/>
          <w:color w:val="000000"/>
          <w:sz w:val="24"/>
          <w:szCs w:val="24"/>
          <w:lang w:eastAsia="ru-RU"/>
        </w:rPr>
        <w:t>освоении содержания образования и коррекции недостатков речевого развития и психических процессов, лежащих в основе устной и письменной речи, в условияхшкольного логопункта;</w:t>
      </w:r>
    </w:p>
    <w:p w:rsidR="004C2760" w:rsidRPr="00FC5CF8" w:rsidRDefault="004C2760" w:rsidP="00FC5CF8">
      <w:pPr>
        <w:numPr>
          <w:ilvl w:val="0"/>
          <w:numId w:val="1"/>
        </w:numPr>
        <w:spacing w:after="0" w:line="240" w:lineRule="auto"/>
        <w:jc w:val="both"/>
        <w:rPr>
          <w:rFonts w:ascii="Times New Roman" w:eastAsia="Times New Roman" w:hAnsi="Times New Roman" w:cs="Times New Roman"/>
          <w:i/>
          <w:iCs/>
          <w:color w:val="000000"/>
          <w:sz w:val="24"/>
          <w:szCs w:val="24"/>
          <w:lang w:eastAsia="ru-RU"/>
        </w:rPr>
      </w:pPr>
      <w:r w:rsidRPr="004C2760">
        <w:rPr>
          <w:rFonts w:ascii="Times New Roman" w:eastAsia="Times New Roman" w:hAnsi="Times New Roman" w:cs="Times New Roman"/>
          <w:i/>
          <w:iCs/>
          <w:color w:val="000000"/>
          <w:sz w:val="24"/>
          <w:szCs w:val="24"/>
          <w:lang w:eastAsia="ru-RU"/>
        </w:rPr>
        <w:t>консультативная работа</w:t>
      </w:r>
      <w:r w:rsidRPr="004C2760">
        <w:rPr>
          <w:rFonts w:ascii="Times New Roman" w:eastAsia="Times New Roman" w:hAnsi="Times New Roman" w:cs="Times New Roman"/>
          <w:color w:val="000000"/>
          <w:sz w:val="24"/>
          <w:szCs w:val="24"/>
          <w:lang w:eastAsia="ru-RU"/>
        </w:rPr>
        <w:t xml:space="preserve"> обеспечивает непрерывность специального сопровождения</w:t>
      </w:r>
      <w:r w:rsidRPr="00FC5CF8">
        <w:rPr>
          <w:rFonts w:ascii="Times New Roman" w:eastAsia="Times New Roman" w:hAnsi="Times New Roman" w:cs="Times New Roman"/>
          <w:color w:val="000000"/>
          <w:sz w:val="24"/>
          <w:szCs w:val="24"/>
          <w:lang w:eastAsia="ru-RU"/>
        </w:rPr>
        <w:t>детей с нарушениями речевого развития и их семей по вопросам реализации дифференцированных психолого-педагогических условий обучения, коррекции, развития и социализации обучающихся;</w:t>
      </w:r>
    </w:p>
    <w:p w:rsidR="004C2760" w:rsidRPr="005F2D3A" w:rsidRDefault="004C2760" w:rsidP="00FC5CF8">
      <w:pPr>
        <w:numPr>
          <w:ilvl w:val="0"/>
          <w:numId w:val="1"/>
        </w:numPr>
        <w:spacing w:after="0" w:line="240" w:lineRule="auto"/>
        <w:jc w:val="both"/>
        <w:rPr>
          <w:rFonts w:ascii="Times New Roman" w:eastAsia="Times New Roman" w:hAnsi="Times New Roman" w:cs="Times New Roman"/>
          <w:i/>
          <w:iCs/>
          <w:color w:val="000000"/>
          <w:sz w:val="24"/>
          <w:szCs w:val="24"/>
          <w:lang w:eastAsia="ru-RU"/>
        </w:rPr>
      </w:pPr>
      <w:r w:rsidRPr="004C2760">
        <w:rPr>
          <w:rFonts w:ascii="Times New Roman" w:eastAsia="Times New Roman" w:hAnsi="Times New Roman" w:cs="Times New Roman"/>
          <w:i/>
          <w:iCs/>
          <w:color w:val="000000"/>
          <w:sz w:val="24"/>
          <w:szCs w:val="24"/>
          <w:lang w:eastAsia="ru-RU"/>
        </w:rPr>
        <w:t>информационно-просветительская работа</w:t>
      </w:r>
      <w:r w:rsidRPr="004C2760">
        <w:rPr>
          <w:rFonts w:ascii="Times New Roman" w:eastAsia="Times New Roman" w:hAnsi="Times New Roman" w:cs="Times New Roman"/>
          <w:color w:val="000000"/>
          <w:sz w:val="24"/>
          <w:szCs w:val="24"/>
          <w:lang w:eastAsia="ru-RU"/>
        </w:rPr>
        <w:t xml:space="preserve"> направлена на </w:t>
      </w:r>
      <w:proofErr w:type="gramStart"/>
      <w:r w:rsidRPr="004C2760">
        <w:rPr>
          <w:rFonts w:ascii="Times New Roman" w:eastAsia="Times New Roman" w:hAnsi="Times New Roman" w:cs="Times New Roman"/>
          <w:color w:val="000000"/>
          <w:sz w:val="24"/>
          <w:szCs w:val="24"/>
          <w:lang w:eastAsia="ru-RU"/>
        </w:rPr>
        <w:t>разъяснительную</w:t>
      </w:r>
      <w:proofErr w:type="gramEnd"/>
      <w:r w:rsidRPr="004C2760">
        <w:rPr>
          <w:rFonts w:ascii="Times New Roman" w:eastAsia="Times New Roman" w:hAnsi="Times New Roman" w:cs="Times New Roman"/>
          <w:color w:val="000000"/>
          <w:sz w:val="24"/>
          <w:szCs w:val="24"/>
          <w:lang w:eastAsia="ru-RU"/>
        </w:rPr>
        <w:t xml:space="preserve"> деятельность</w:t>
      </w:r>
      <w:r w:rsidRPr="00FC5CF8">
        <w:rPr>
          <w:rFonts w:ascii="Times New Roman" w:eastAsia="Times New Roman" w:hAnsi="Times New Roman" w:cs="Times New Roman"/>
          <w:color w:val="000000"/>
          <w:sz w:val="24"/>
          <w:szCs w:val="24"/>
          <w:lang w:eastAsia="ru-RU"/>
        </w:rPr>
        <w:t>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их родителями (законными представителями), педагогическими работниками.</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Диагностическая работа включает:</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своевременное выявление детей, нуждающихся в специализированной помощи;</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раннюю (с первых дней пребывания ребёнка в ОУ) диагностику отклонений в развитии речи и выявление этиологии дефектов речи, трудностей адаптации;</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комплексный сбор сведений о ребёнке на основании диагностической информации от специалистов разного профиля (медицинский анамнез физического и речевого развития ребенка, собеседование с родителями, наблюдения учителя);</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определение уровня актуального и зоны ближайшего развития обучающегося с нарушениями речи, выявление его резервных возможностей;</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изучение (совместно с педагогом-психологом) развития эмоционально-волевой сферы и личностных особенностей обучающихся;</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изучение (совместно с классным руководителем) социальной ситуации развития и условий семейного воспитания ребёнка;</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изучение адаптивных возможностей и уровня социализации ребёнка с речевой патологией;</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системный контроль педагога-психолога, учителя-логопеда и классного руководителя за уровнем и динамикой развития ребёнка;</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анализ успешности коррекционно-развивающей работы.</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Коррекционно-развивающая работа включает:</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выбор методик, методов и приёмов обучения и разработка оптимальной для развития ребёнка с нарушениями речи коррекционной программы в соответствии с его особыми образовательными потребностями;</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организация и проведение учителем-логопедом индивидуальных и групповых коррекционно-развивающих занятий, необходимых для преодоления нарушений устной и письменной речи;</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lastRenderedPageBreak/>
        <w:t>системное воздействие на учебно-познавательную деятельность ребёнка в динамике коррекционно-образовательного процесса, направленное на формирование универсальных учебных действий и коррекцию отклонений в развитии речи;</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коррекцию и развитие высших психических функций, лежащих в основе устной и письменной речи;</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развитие эмоционально-волевой сферы ребёнка.</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Консультативная работа включает:</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proofErr w:type="gramStart"/>
      <w:r w:rsidRPr="004C2760">
        <w:rPr>
          <w:rFonts w:ascii="Times New Roman" w:eastAsia="Times New Roman" w:hAnsi="Times New Roman" w:cs="Times New Roman"/>
          <w:color w:val="000000"/>
          <w:sz w:val="24"/>
          <w:szCs w:val="24"/>
          <w:lang w:eastAsia="ru-RU"/>
        </w:rPr>
        <w:t>выработку совместных обоснованных рекомендаций по основным направлениям работы с обучающимся с речевой патологией, единых для всех участников образовательного процесса;</w:t>
      </w:r>
      <w:proofErr w:type="gramEnd"/>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proofErr w:type="gramStart"/>
      <w:r w:rsidRPr="004C2760">
        <w:rPr>
          <w:rFonts w:ascii="Times New Roman" w:eastAsia="Times New Roman" w:hAnsi="Times New Roman" w:cs="Times New Roman"/>
          <w:color w:val="000000"/>
          <w:sz w:val="24"/>
          <w:szCs w:val="24"/>
          <w:lang w:eastAsia="ru-RU"/>
        </w:rPr>
        <w:t>консультирование учителем-логопедом педагогов по выбору индивидуально</w:t>
      </w:r>
      <w:r w:rsidRPr="004C2760">
        <w:rPr>
          <w:rFonts w:ascii="Times New Roman" w:eastAsia="Times New Roman" w:hAnsi="Times New Roman" w:cs="Times New Roman"/>
          <w:color w:val="000000"/>
          <w:sz w:val="24"/>
          <w:szCs w:val="24"/>
          <w:lang w:eastAsia="ru-RU"/>
        </w:rPr>
        <w:softHyphen/>
        <w:t>ориентированных методов и приёмов работы с обучающимся с речевой патологией;</w:t>
      </w:r>
      <w:proofErr w:type="gramEnd"/>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консультативную помощь семье в вопросах выбора стратегии воспитания и приёмов коррекционного обучения ребёнка с речевой патологией.</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Информационно-просветительская работа предусматривает:</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различные формы просветительской деятельности (лекции, беседы, информационные стенды, печатные материалы, тематические выступления), направленные на разъяснение</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вопросов, связанных с особенностями образовательного процесса и сопровождения детей с особыми образовательными потребностями.</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Этапы реализации программы</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Этап сбора и анализа информации</w:t>
      </w:r>
      <w:r w:rsidRPr="004C2760">
        <w:rPr>
          <w:rFonts w:ascii="Times New Roman" w:eastAsia="Times New Roman" w:hAnsi="Times New Roman" w:cs="Times New Roman"/>
          <w:color w:val="000000"/>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уровней речевого развития детей, определения специфики и их особых образовательных потребностей; оценка коррекционно-образовательной среды с целью соответствия требованиям программно</w:t>
      </w:r>
      <w:r w:rsidRPr="004C2760">
        <w:rPr>
          <w:rFonts w:ascii="Times New Roman" w:eastAsia="Times New Roman" w:hAnsi="Times New Roman" w:cs="Times New Roman"/>
          <w:color w:val="000000"/>
          <w:sz w:val="24"/>
          <w:szCs w:val="24"/>
          <w:lang w:eastAsia="ru-RU"/>
        </w:rPr>
        <w:softHyphen/>
        <w:t>методического обеспечения, материально-технической и кадровой базы ОУ.</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Этап планирования, организации, координации</w:t>
      </w:r>
      <w:r w:rsidRPr="004C2760">
        <w:rPr>
          <w:rFonts w:ascii="Times New Roman" w:eastAsia="Times New Roman" w:hAnsi="Times New Roman" w:cs="Times New Roman"/>
          <w:color w:val="000000"/>
          <w:sz w:val="24"/>
          <w:szCs w:val="24"/>
          <w:lang w:eastAsia="ru-RU"/>
        </w:rPr>
        <w:t xml:space="preserve"> (организационно-исполнительская деятельность). Результатом работы является особым образом организованный коррекционный процесс и процесс специального (логопедического) сопровождения детей с речевой патологией. </w:t>
      </w:r>
      <w:r w:rsidRPr="004C2760">
        <w:rPr>
          <w:rFonts w:ascii="Times New Roman" w:eastAsia="Times New Roman" w:hAnsi="Times New Roman" w:cs="Times New Roman"/>
          <w:i/>
          <w:iCs/>
          <w:color w:val="000000"/>
          <w:sz w:val="24"/>
          <w:szCs w:val="24"/>
          <w:lang w:eastAsia="ru-RU"/>
        </w:rPr>
        <w:t>Этап диагностики коррекционно-развивающей образовательной среды</w:t>
      </w:r>
      <w:r w:rsidRPr="004C2760">
        <w:rPr>
          <w:rFonts w:ascii="Times New Roman" w:eastAsia="Times New Roman" w:hAnsi="Times New Roman" w:cs="Times New Roman"/>
          <w:color w:val="000000"/>
          <w:sz w:val="24"/>
          <w:szCs w:val="24"/>
          <w:lang w:eastAsia="ru-RU"/>
        </w:rPr>
        <w:t xml:space="preserve"> (контрольно</w:t>
      </w:r>
      <w:r w:rsidRPr="004C2760">
        <w:rPr>
          <w:rFonts w:ascii="Times New Roman" w:eastAsia="Times New Roman" w:hAnsi="Times New Roman" w:cs="Times New Roman"/>
          <w:color w:val="000000"/>
          <w:sz w:val="24"/>
          <w:szCs w:val="24"/>
          <w:lang w:eastAsia="ru-RU"/>
        </w:rPr>
        <w:softHyphen/>
        <w:t>диагностическая деятельность). Результатом является констатация соответствия созданных условий и выбранных коррекционно-развивающих программ особым образовательным потребностям ребёнка.</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Этап регуляции и корректировки</w:t>
      </w:r>
      <w:r w:rsidRPr="004C2760">
        <w:rPr>
          <w:rFonts w:ascii="Times New Roman" w:eastAsia="Times New Roman" w:hAnsi="Times New Roman" w:cs="Times New Roman"/>
          <w:color w:val="000000"/>
          <w:sz w:val="24"/>
          <w:szCs w:val="24"/>
          <w:lang w:eastAsia="ru-RU"/>
        </w:rPr>
        <w:t xml:space="preserve"> (регулятивно-корректировочная деятельность). Результатом является внесение необходимых изменений в коррекционно-образовательный процесс и процесс сопровождения детей с речевой патологией, корректировка условий и форм обучения, методов и приёмов работы.</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Механизм реализации программы</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Одним из основных механизмов реализации коррекционной работы является оптимально выстроенное </w:t>
      </w:r>
      <w:r w:rsidRPr="004C2760">
        <w:rPr>
          <w:rFonts w:ascii="Times New Roman" w:eastAsia="Times New Roman" w:hAnsi="Times New Roman" w:cs="Times New Roman"/>
          <w:i/>
          <w:iCs/>
          <w:color w:val="000000"/>
          <w:sz w:val="24"/>
          <w:szCs w:val="24"/>
          <w:lang w:eastAsia="ru-RU"/>
        </w:rPr>
        <w:t>взаимодействие специалистов образовательного учреждения,</w:t>
      </w:r>
      <w:r w:rsidRPr="004C2760">
        <w:rPr>
          <w:rFonts w:ascii="Times New Roman" w:eastAsia="Times New Roman" w:hAnsi="Times New Roman" w:cs="Times New Roman"/>
          <w:color w:val="000000"/>
          <w:sz w:val="24"/>
          <w:szCs w:val="24"/>
          <w:lang w:eastAsia="ru-RU"/>
        </w:rPr>
        <w:t xml:space="preserve"> обеспечивающее системное сопровождение детей с речевой патологией. Такое взаимодействие включает:</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многоаспектный анализ личностного и познавательного развития ребёнка;</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составление программ по коррекции речевых нарушений обучающихся.</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Консолидация усилий разных специалистов позволит обеспечить систему комплексного психолого-медико-педагогического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w:t>
      </w:r>
      <w:proofErr w:type="gramStart"/>
      <w:r w:rsidRPr="004C2760">
        <w:rPr>
          <w:rFonts w:ascii="Times New Roman" w:eastAsia="Times New Roman" w:hAnsi="Times New Roman" w:cs="Times New Roman"/>
          <w:color w:val="000000"/>
          <w:sz w:val="24"/>
          <w:szCs w:val="24"/>
          <w:lang w:eastAsia="ru-RU"/>
        </w:rPr>
        <w:t>эт</w:t>
      </w:r>
      <w:proofErr w:type="gramEnd"/>
      <w:r w:rsidRPr="004C2760">
        <w:rPr>
          <w:rFonts w:ascii="Times New Roman" w:eastAsia="Times New Roman" w:hAnsi="Times New Roman" w:cs="Times New Roman"/>
          <w:color w:val="000000"/>
          <w:sz w:val="24"/>
          <w:szCs w:val="24"/>
          <w:lang w:eastAsia="ru-RU"/>
        </w:rPr>
        <w:t>о консилиум и психолого-логопедическое сопровождение ребенка в процессе обучения.</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lastRenderedPageBreak/>
        <w:t xml:space="preserve">В качестве ещё одного механизма реализации коррекционной работы следует обозначить </w:t>
      </w:r>
      <w:r w:rsidRPr="004C2760">
        <w:rPr>
          <w:rFonts w:ascii="Times New Roman" w:eastAsia="Times New Roman" w:hAnsi="Times New Roman" w:cs="Times New Roman"/>
          <w:i/>
          <w:iCs/>
          <w:color w:val="000000"/>
          <w:sz w:val="24"/>
          <w:szCs w:val="24"/>
          <w:lang w:eastAsia="ru-RU"/>
        </w:rPr>
        <w:t>социальное</w:t>
      </w:r>
      <w:r w:rsidRPr="004C2760">
        <w:rPr>
          <w:rFonts w:ascii="Times New Roman" w:eastAsia="Times New Roman" w:hAnsi="Times New Roman" w:cs="Times New Roman"/>
          <w:color w:val="000000"/>
          <w:sz w:val="24"/>
          <w:szCs w:val="24"/>
          <w:lang w:eastAsia="ru-RU"/>
        </w:rPr>
        <w:t xml:space="preserve"> партнёрство, которое предполагает профессиональное взаимодействие образовательного учреждения с внешними ресурсами. Социальное партнёрство включает:</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особыми образовательными потребностями;</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сотрудничество с родительской общественностью.</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Требования к условиям реализации программы</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Логопедическое обеспечение:</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обеспечение оптимальных условий получения специализированной помощи в соответствии с рекомендациями психолого-медико-педагогической комиссии;</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обеспечение психолого-педагогических условий (учёт структуры и уровня речевого дефекта и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коррекционно-образовательного процесса, повышения его эффективности, доступности);</w:t>
      </w:r>
    </w:p>
    <w:p w:rsidR="004C2760" w:rsidRPr="00FC5CF8"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обеспечение специализированных условий (выдвижение комплекса специальных задач коррекционной работы, использование специальных методов, приёмов, средств обучения</w:t>
      </w:r>
      <w:proofErr w:type="gramStart"/>
      <w:r w:rsidRPr="004C2760">
        <w:rPr>
          <w:rFonts w:ascii="Times New Roman" w:eastAsia="Times New Roman" w:hAnsi="Times New Roman" w:cs="Times New Roman"/>
          <w:color w:val="000000"/>
          <w:sz w:val="24"/>
          <w:szCs w:val="24"/>
          <w:lang w:eastAsia="ru-RU"/>
        </w:rPr>
        <w:t>,</w:t>
      </w:r>
      <w:r w:rsidRPr="00FC5CF8">
        <w:rPr>
          <w:rFonts w:ascii="Times New Roman" w:eastAsia="Times New Roman" w:hAnsi="Times New Roman" w:cs="Times New Roman"/>
          <w:color w:val="000000"/>
          <w:sz w:val="24"/>
          <w:szCs w:val="24"/>
          <w:lang w:eastAsia="ru-RU"/>
        </w:rPr>
        <w:t>к</w:t>
      </w:r>
      <w:proofErr w:type="gramEnd"/>
      <w:r w:rsidRPr="00FC5CF8">
        <w:rPr>
          <w:rFonts w:ascii="Times New Roman" w:eastAsia="Times New Roman" w:hAnsi="Times New Roman" w:cs="Times New Roman"/>
          <w:color w:val="000000"/>
          <w:sz w:val="24"/>
          <w:szCs w:val="24"/>
          <w:lang w:eastAsia="ru-RU"/>
        </w:rPr>
        <w:t>оррекционных программ, ориентированных на особые образовательные потребности детей, учёт специфики речевого нарушения ребёнка; комплексное воздействие на обучающегося, осуществляемое на индивидуальных и групповых коррекционных занятиях);</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обеспечение здоровьесберегающих условий (оздоровительный и охранительный режим, укрепление психического здоровья, профилактика умственных и психологических перегрузок обучающихся, соблюдение санитарно-гигиенических правил и норм).</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Программно-методическое обеспечение</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В процессе реализации программы коррекционной работы используются коррекционно</w:t>
      </w:r>
      <w:r w:rsidRPr="004C2760">
        <w:rPr>
          <w:rFonts w:ascii="Times New Roman" w:eastAsia="Times New Roman" w:hAnsi="Times New Roman" w:cs="Times New Roman"/>
          <w:color w:val="000000"/>
          <w:sz w:val="24"/>
          <w:szCs w:val="24"/>
          <w:lang w:eastAsia="ru-RU"/>
        </w:rPr>
        <w:softHyphen/>
        <w:t>развивающие программы, диагностический и коррекционно-развивающий инструментарий.</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Теоретической основой</w:t>
      </w:r>
      <w:r w:rsidRPr="004C2760">
        <w:rPr>
          <w:rFonts w:ascii="Times New Roman" w:eastAsia="Times New Roman" w:hAnsi="Times New Roman" w:cs="Times New Roman"/>
          <w:color w:val="000000"/>
          <w:sz w:val="24"/>
          <w:szCs w:val="24"/>
          <w:lang w:eastAsia="ru-RU"/>
        </w:rPr>
        <w:t xml:space="preserve"> предлагаемой Программы является учение Л. С. Выготского, Б.Г. Ананьева о комплексном взаимодействии анализаторов (слухового, зрительного, двигательного, речедвигательного) при овладении письменной речью (установление новых связей между слышимым и произносимым словом, словом видимым и записываемым).</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Содержательная часть</w:t>
      </w:r>
      <w:r w:rsidRPr="004C2760">
        <w:rPr>
          <w:rFonts w:ascii="Times New Roman" w:eastAsia="Times New Roman" w:hAnsi="Times New Roman" w:cs="Times New Roman"/>
          <w:color w:val="000000"/>
          <w:sz w:val="24"/>
          <w:szCs w:val="24"/>
          <w:lang w:eastAsia="ru-RU"/>
        </w:rPr>
        <w:t xml:space="preserve"> Программы опирается на теоретические психолого</w:t>
      </w:r>
      <w:r w:rsidRPr="004C2760">
        <w:rPr>
          <w:rFonts w:ascii="Times New Roman" w:eastAsia="Times New Roman" w:hAnsi="Times New Roman" w:cs="Times New Roman"/>
          <w:color w:val="000000"/>
          <w:sz w:val="24"/>
          <w:szCs w:val="24"/>
          <w:lang w:eastAsia="ru-RU"/>
        </w:rPr>
        <w:softHyphen/>
        <w:t>педагогические и диагностические аспекты коррекционной педагогики разработанные Кумариной Г. Ф., Вайнер М. Э., Вьюнковой Ю. Н. и т.д.</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При составлении учебной программы использованы: практические приемы по формированию функционального базиса навыков письма и чтения (А. Н. Корнев); практические приемы коррекции письменной речи на фонетическом уровне (И. Н. Садовникова, В. И. Городилова, Л. Н. Ефименкова, Г. Г. Мисаренко).</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Для обследования уровня развития речи используется модифицированный вариант тестовой логопедической диагностики - стандартизированной методики обследования речи с балльно-уровневой системой оценки (Фотекова Т.А., Ахутина Т.В.). Данная методика позволяет уточнить структуру речевого дефекта и получить речевой профиль; выстроить систему индивидуальной коррекционной работы; комплектовать подгруппы на основе общности структуры нарушений речи; отслеживать динамику речевого развития ребёнка и оценить эффективность коррекционного воздействия.</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Коррекционно-развивающая работа построена в соответствии с методическими рекомендациями А. В. Ястребовой, Т.П. Бессоновой (1984, 1999). Этот подход имеет не только коррекционную, но и профилактическую направленность: позволяет охватить </w:t>
      </w:r>
      <w:r w:rsidRPr="004C2760">
        <w:rPr>
          <w:rFonts w:ascii="Times New Roman" w:eastAsia="Times New Roman" w:hAnsi="Times New Roman" w:cs="Times New Roman"/>
          <w:color w:val="000000"/>
          <w:sz w:val="24"/>
          <w:szCs w:val="24"/>
          <w:lang w:eastAsia="ru-RU"/>
        </w:rPr>
        <w:lastRenderedPageBreak/>
        <w:t>значительное количество учащихся, вести коррекционно-развивающую работу в следующих направлениях:</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преодоление отклонений речевого развития детей (упорядочение и формирование языковых средств, необходимых для осуществления полноценной речевой деятельности);</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создание предпосылок для устранения пробелов в знании программного материала, обусловленных отставанием в развитии устной речи детей;</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коррекционно-воспитательная работа (развитие и совершенствование психологических и коммуникативных предпосылок к обучению, формирование полноценных учебных и коммуникативных умений и навыков, адекватных ситуации учебной деятельности).</w:t>
      </w:r>
    </w:p>
    <w:p w:rsidR="004C2760" w:rsidRPr="004C2760" w:rsidRDefault="00141D6B" w:rsidP="00FC5C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Программа курса «Логопедические занятия</w:t>
      </w:r>
      <w:r w:rsidR="004C2760" w:rsidRPr="004C2760">
        <w:rPr>
          <w:rFonts w:ascii="Times New Roman" w:eastAsia="Times New Roman" w:hAnsi="Times New Roman" w:cs="Times New Roman"/>
          <w:color w:val="000000"/>
          <w:sz w:val="24"/>
          <w:szCs w:val="24"/>
          <w:lang w:eastAsia="ru-RU"/>
        </w:rPr>
        <w:t>» для основного общего образования взаимосвязана с учебной программой по русскому языку и занятия по коррекции речи обеспечивают:</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уточнение, обогащение и активизацию словарного запаса учащихся;</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овладение навыками словообразования;</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формирование грамматического строя речи;</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развитие связной речи (устной и письменной);</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коррекцию навыков чтения и письма.</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Коррекционная программа состоит из пяти разделов:</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В разделе «Обогащение и активизация словарного запаса и формирование навыков словообразования» определены примерные темы по расширению словарного запаса учащихся. Данный раздел предусматривает постепенное усложнение лексического материала, введение в речь учащихся не только существительных, глаголов, прилагательных, но и причастий, деепричастий, наречий, производных предлогов. Уделяется много внимания способам образования различных частей речи, обогащению словарного запаса учащихся синонимами, многозначными словами, словами с переносным значением, фразеологизмами. Занятия по лексике предусматривает работу над использованием паронимов, лексической сочетаемостью и точностью словоупотребления.</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В разделе «Формирование грамматического строя речи» определены два основных направления работы: формирование грамматической связи между словами по типу согласования и управления; освоение учащимися предложений различных синтаксических конструкций, начиная с простого распространенного предложения и кончая сложными синтаксическими конструкциями. Учитывая то, что для речи учащихся с лексико</w:t>
      </w:r>
      <w:r w:rsidRPr="004C2760">
        <w:rPr>
          <w:rFonts w:ascii="Times New Roman" w:eastAsia="Times New Roman" w:hAnsi="Times New Roman" w:cs="Times New Roman"/>
          <w:color w:val="000000"/>
          <w:sz w:val="24"/>
          <w:szCs w:val="24"/>
          <w:lang w:eastAsia="ru-RU"/>
        </w:rPr>
        <w:softHyphen/>
        <w:t>грамматическим недоразвитием характерна однотипность синтаксических конструкций, программа предусматривает в каждом классе работу над синонимикой предложений.</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Раздел «Развитие связной речи» в большей степени, чем другие разделы, основан на программе по развитию речи общеобразовательной школы. Но, учитывая трудности, которые испытывают дети с речевым недоразвитием при овладении связной речью, в программу каждого класса введены такие темы, как «Последовательность предложений в текстах разных жанров», «Лексические и морфологические средства связи между предложениями и частями текста».</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В разделе «Коррекция навыков чтения и письма» можно выделить два направления: работа по устранению дисграфических и дислексических ошибок; учитывая следующую особенность речи данной категории учащихся («прирост» орфографических ошибок при устранении дисграфических), предупреждение дисграфических и преодоление орфографических.</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Помимо указанных выше разделов, коррекционная подготовка включает в себя еще следующий раздел - «Логопедическое обследование в начале и конце года».</w:t>
      </w:r>
    </w:p>
    <w:p w:rsidR="004C2760" w:rsidRDefault="004C2760" w:rsidP="00FC5CF8">
      <w:p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 xml:space="preserve">Программа построена по линейно-концентрическому принципу. Она предусматривает повторение тем, но на более высоком уровне, что способствует закреплению речевого навыка. Некоторые темы, ввиду их особой сложности, изучаются во всех классах. Например, «Связь слов по типу управления», «Структура сложного предложения». При </w:t>
      </w:r>
      <w:r w:rsidRPr="004C2760">
        <w:rPr>
          <w:rFonts w:ascii="Times New Roman" w:eastAsia="Times New Roman" w:hAnsi="Times New Roman" w:cs="Times New Roman"/>
          <w:color w:val="000000"/>
          <w:sz w:val="24"/>
          <w:szCs w:val="24"/>
          <w:lang w:eastAsia="ru-RU"/>
        </w:rPr>
        <w:lastRenderedPageBreak/>
        <w:t>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В целом программа содержит те языковые факты, законы и правила, усвоение которых обеспечивает формирование умений и навыков, необходимых для того, чтобы правильно говорить, слушать, писать.</w:t>
      </w:r>
    </w:p>
    <w:p w:rsidR="006E17CD" w:rsidRPr="00B54F36" w:rsidRDefault="006E17CD" w:rsidP="006E17CD">
      <w:pPr>
        <w:pStyle w:val="a3"/>
        <w:numPr>
          <w:ilvl w:val="0"/>
          <w:numId w:val="16"/>
        </w:numPr>
        <w:spacing w:after="0" w:line="240" w:lineRule="auto"/>
        <w:jc w:val="both"/>
        <w:rPr>
          <w:rFonts w:ascii="Times New Roman" w:eastAsia="Times New Roman" w:hAnsi="Times New Roman" w:cs="Times New Roman"/>
          <w:b/>
          <w:sz w:val="24"/>
          <w:szCs w:val="24"/>
          <w:lang w:eastAsia="ru-RU"/>
        </w:rPr>
      </w:pPr>
      <w:r w:rsidRPr="00B54F36">
        <w:rPr>
          <w:rFonts w:ascii="Times New Roman" w:eastAsia="Times New Roman" w:hAnsi="Times New Roman" w:cs="Times New Roman"/>
          <w:b/>
          <w:sz w:val="24"/>
          <w:szCs w:val="24"/>
          <w:lang w:eastAsia="ru-RU"/>
        </w:rPr>
        <w:t>Тематическое планирование с указанием количества часов, отводимых на освоение каждой темы</w:t>
      </w:r>
    </w:p>
    <w:p w:rsidR="005F2D3A" w:rsidRDefault="005F2D3A" w:rsidP="00B54F36">
      <w:pPr>
        <w:spacing w:after="0" w:line="240" w:lineRule="auto"/>
        <w:jc w:val="center"/>
        <w:rPr>
          <w:rFonts w:ascii="Times New Roman" w:eastAsia="Times New Roman" w:hAnsi="Times New Roman" w:cs="Times New Roman"/>
          <w:b/>
          <w:bCs/>
          <w:color w:val="000000"/>
          <w:sz w:val="24"/>
          <w:szCs w:val="24"/>
          <w:lang w:eastAsia="ru-RU"/>
        </w:rPr>
      </w:pPr>
    </w:p>
    <w:p w:rsidR="004C2760" w:rsidRDefault="00B54F36" w:rsidP="00B54F3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w:t>
      </w:r>
      <w:r w:rsidR="004C2760" w:rsidRPr="004C2760">
        <w:rPr>
          <w:rFonts w:ascii="Times New Roman" w:eastAsia="Times New Roman" w:hAnsi="Times New Roman" w:cs="Times New Roman"/>
          <w:b/>
          <w:bCs/>
          <w:color w:val="000000"/>
          <w:sz w:val="24"/>
          <w:szCs w:val="24"/>
          <w:lang w:eastAsia="ru-RU"/>
        </w:rPr>
        <w:t>ематическое планирование 5 КЛАСС (34 занятия)</w:t>
      </w:r>
    </w:p>
    <w:p w:rsidR="00B54F36" w:rsidRPr="004C2760" w:rsidRDefault="00B54F36" w:rsidP="00B54F36">
      <w:pPr>
        <w:spacing w:after="0" w:line="240" w:lineRule="auto"/>
        <w:jc w:val="center"/>
        <w:rPr>
          <w:rFonts w:ascii="Times New Roman" w:eastAsia="Times New Roman" w:hAnsi="Times New Roman" w:cs="Times New Roman"/>
          <w:sz w:val="24"/>
          <w:szCs w:val="24"/>
          <w:lang w:eastAsia="ru-RU"/>
        </w:rPr>
      </w:pPr>
    </w:p>
    <w:tbl>
      <w:tblPr>
        <w:tblW w:w="10219" w:type="dxa"/>
        <w:tblInd w:w="5" w:type="dxa"/>
        <w:tblLayout w:type="fixed"/>
        <w:tblCellMar>
          <w:left w:w="0" w:type="dxa"/>
          <w:right w:w="0" w:type="dxa"/>
        </w:tblCellMar>
        <w:tblLook w:val="0000"/>
      </w:tblPr>
      <w:tblGrid>
        <w:gridCol w:w="8227"/>
        <w:gridCol w:w="850"/>
        <w:gridCol w:w="1142"/>
      </w:tblGrid>
      <w:tr w:rsidR="004C2760" w:rsidRPr="004C2760" w:rsidTr="004C2760">
        <w:trPr>
          <w:trHeight w:val="475"/>
        </w:trPr>
        <w:tc>
          <w:tcPr>
            <w:tcW w:w="8227"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Тема</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Кол-во</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часов</w:t>
            </w:r>
          </w:p>
        </w:tc>
        <w:tc>
          <w:tcPr>
            <w:tcW w:w="1142"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Дата</w:t>
            </w:r>
          </w:p>
        </w:tc>
      </w:tr>
      <w:tr w:rsidR="004C2760" w:rsidRPr="004C2760" w:rsidTr="004C2760">
        <w:trPr>
          <w:trHeight w:val="480"/>
        </w:trPr>
        <w:tc>
          <w:tcPr>
            <w:tcW w:w="1021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ОБОГАЩЕНИЕ И АКТИВИЗАЦИЯ СЛОВАРНОГО ЗАПАСА. ФОРМИРОВАНИЕ НАВЫКОВ</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СЛОВООБРАЗОВАНИЯ (8 часов)</w:t>
            </w:r>
          </w:p>
        </w:tc>
      </w:tr>
      <w:tr w:rsidR="004C2760" w:rsidRPr="004C2760" w:rsidTr="004C2760">
        <w:trPr>
          <w:trHeight w:val="1397"/>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1.Образование существительных при помощи:</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а)</w:t>
            </w:r>
            <w:r w:rsidRPr="004C2760">
              <w:rPr>
                <w:rFonts w:ascii="Times New Roman" w:eastAsia="Times New Roman" w:hAnsi="Times New Roman" w:cs="Times New Roman"/>
                <w:color w:val="000000"/>
                <w:sz w:val="24"/>
                <w:szCs w:val="24"/>
                <w:lang w:eastAsia="ru-RU"/>
              </w:rPr>
              <w:tab/>
              <w:t>суффиксов - ыш</w:t>
            </w:r>
            <w:proofErr w:type="gramStart"/>
            <w:r w:rsidRPr="004C2760">
              <w:rPr>
                <w:rFonts w:ascii="Times New Roman" w:eastAsia="Times New Roman" w:hAnsi="Times New Roman" w:cs="Times New Roman"/>
                <w:color w:val="000000"/>
                <w:sz w:val="24"/>
                <w:szCs w:val="24"/>
                <w:lang w:eastAsia="ru-RU"/>
              </w:rPr>
              <w:t>к-</w:t>
            </w:r>
            <w:proofErr w:type="gramEnd"/>
            <w:r w:rsidRPr="004C2760">
              <w:rPr>
                <w:rFonts w:ascii="Times New Roman" w:eastAsia="Times New Roman" w:hAnsi="Times New Roman" w:cs="Times New Roman"/>
                <w:color w:val="000000"/>
                <w:sz w:val="24"/>
                <w:szCs w:val="24"/>
                <w:lang w:eastAsia="ru-RU"/>
              </w:rPr>
              <w:t>, -оньк- (-еньк-), -ушк- (-юшк-) -чик-, -щик-, -ищ-, -ечк-, -ичк-,</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-е</w:t>
            </w:r>
            <w:proofErr w:type="gramStart"/>
            <w:r w:rsidRPr="004C2760">
              <w:rPr>
                <w:rFonts w:ascii="Times New Roman" w:eastAsia="Times New Roman" w:hAnsi="Times New Roman" w:cs="Times New Roman"/>
                <w:color w:val="000000"/>
                <w:sz w:val="24"/>
                <w:szCs w:val="24"/>
                <w:lang w:eastAsia="ru-RU"/>
              </w:rPr>
              <w:t>ц-</w:t>
            </w:r>
            <w:proofErr w:type="gramEnd"/>
            <w:r w:rsidRPr="004C2760">
              <w:rPr>
                <w:rFonts w:ascii="Times New Roman" w:eastAsia="Times New Roman" w:hAnsi="Times New Roman" w:cs="Times New Roman"/>
                <w:color w:val="000000"/>
                <w:sz w:val="24"/>
                <w:szCs w:val="24"/>
                <w:lang w:eastAsia="ru-RU"/>
              </w:rPr>
              <w:t>, -иц-, -ок-, -онк-;</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б)</w:t>
            </w:r>
            <w:r w:rsidRPr="004C2760">
              <w:rPr>
                <w:rFonts w:ascii="Times New Roman" w:eastAsia="Times New Roman" w:hAnsi="Times New Roman" w:cs="Times New Roman"/>
                <w:color w:val="000000"/>
                <w:sz w:val="24"/>
                <w:szCs w:val="24"/>
                <w:lang w:eastAsia="ru-RU"/>
              </w:rPr>
              <w:tab/>
              <w:t>суффиксов и приставок.</w:t>
            </w:r>
          </w:p>
        </w:tc>
        <w:tc>
          <w:tcPr>
            <w:tcW w:w="850"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сентябрь</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2.Образование прилагательных при помощи: суффиксов </w:t>
            </w:r>
            <w:proofErr w:type="gramStart"/>
            <w:r w:rsidRPr="004C2760">
              <w:rPr>
                <w:rFonts w:ascii="Times New Roman" w:eastAsia="Times New Roman" w:hAnsi="Times New Roman" w:cs="Times New Roman"/>
                <w:color w:val="000000"/>
                <w:sz w:val="24"/>
                <w:szCs w:val="24"/>
                <w:lang w:eastAsia="ru-RU"/>
              </w:rPr>
              <w:t>-о</w:t>
            </w:r>
            <w:proofErr w:type="gramEnd"/>
            <w:r w:rsidRPr="004C2760">
              <w:rPr>
                <w:rFonts w:ascii="Times New Roman" w:eastAsia="Times New Roman" w:hAnsi="Times New Roman" w:cs="Times New Roman"/>
                <w:color w:val="000000"/>
                <w:sz w:val="24"/>
                <w:szCs w:val="24"/>
                <w:lang w:eastAsia="ru-RU"/>
              </w:rPr>
              <w:t>в-(-ев-), -лив-, - к, -ск-, -ева-, -н-.</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542"/>
        </w:trPr>
        <w:tc>
          <w:tcPr>
            <w:tcW w:w="8227"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3.Употребление прилагательных в прямом и переносном значении.</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4.Употребление синонимов (прилагательных и существительных).</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октябрь</w:t>
            </w:r>
          </w:p>
        </w:tc>
      </w:tr>
      <w:tr w:rsidR="004C2760" w:rsidRPr="004C2760" w:rsidTr="004C2760">
        <w:trPr>
          <w:trHeight w:val="1114"/>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5.Образование глаголов при помощи:</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а)</w:t>
            </w:r>
            <w:r w:rsidRPr="004C2760">
              <w:rPr>
                <w:rFonts w:ascii="Times New Roman" w:eastAsia="Times New Roman" w:hAnsi="Times New Roman" w:cs="Times New Roman"/>
                <w:color w:val="000000"/>
                <w:sz w:val="24"/>
                <w:szCs w:val="24"/>
                <w:lang w:eastAsia="ru-RU"/>
              </w:rPr>
              <w:tab/>
              <w:t xml:space="preserve">приставок (без-бес, </w:t>
            </w:r>
            <w:proofErr w:type="gramStart"/>
            <w:r w:rsidRPr="004C2760">
              <w:rPr>
                <w:rFonts w:ascii="Times New Roman" w:eastAsia="Times New Roman" w:hAnsi="Times New Roman" w:cs="Times New Roman"/>
                <w:color w:val="000000"/>
                <w:sz w:val="24"/>
                <w:szCs w:val="24"/>
                <w:lang w:eastAsia="ru-RU"/>
              </w:rPr>
              <w:t>пре-при</w:t>
            </w:r>
            <w:proofErr w:type="gramEnd"/>
            <w:r w:rsidRPr="004C2760">
              <w:rPr>
                <w:rFonts w:ascii="Times New Roman" w:eastAsia="Times New Roman" w:hAnsi="Times New Roman" w:cs="Times New Roman"/>
                <w:color w:val="000000"/>
                <w:sz w:val="24"/>
                <w:szCs w:val="24"/>
                <w:lang w:eastAsia="ru-RU"/>
              </w:rPr>
              <w:t>);</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б)</w:t>
            </w:r>
            <w:r w:rsidRPr="004C2760">
              <w:rPr>
                <w:rFonts w:ascii="Times New Roman" w:eastAsia="Times New Roman" w:hAnsi="Times New Roman" w:cs="Times New Roman"/>
                <w:color w:val="000000"/>
                <w:sz w:val="24"/>
                <w:szCs w:val="24"/>
                <w:lang w:eastAsia="ru-RU"/>
              </w:rPr>
              <w:tab/>
              <w:t>суффиксов;</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в)</w:t>
            </w:r>
            <w:r w:rsidRPr="004C2760">
              <w:rPr>
                <w:rFonts w:ascii="Times New Roman" w:eastAsia="Times New Roman" w:hAnsi="Times New Roman" w:cs="Times New Roman"/>
                <w:color w:val="000000"/>
                <w:sz w:val="24"/>
                <w:szCs w:val="24"/>
                <w:lang w:eastAsia="ru-RU"/>
              </w:rPr>
              <w:tab/>
              <w:t>приставок и суффиксов.</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б</w:t>
            </w:r>
            <w:proofErr w:type="gramStart"/>
            <w:r w:rsidRPr="004C2760">
              <w:rPr>
                <w:rFonts w:ascii="Times New Roman" w:eastAsia="Times New Roman" w:hAnsi="Times New Roman" w:cs="Times New Roman"/>
                <w:color w:val="000000"/>
                <w:sz w:val="24"/>
                <w:szCs w:val="24"/>
                <w:lang w:eastAsia="ru-RU"/>
              </w:rPr>
              <w:t>.И</w:t>
            </w:r>
            <w:proofErr w:type="gramEnd"/>
            <w:r w:rsidRPr="004C2760">
              <w:rPr>
                <w:rFonts w:ascii="Times New Roman" w:eastAsia="Times New Roman" w:hAnsi="Times New Roman" w:cs="Times New Roman"/>
                <w:color w:val="000000"/>
                <w:sz w:val="24"/>
                <w:szCs w:val="24"/>
                <w:lang w:eastAsia="ru-RU"/>
              </w:rPr>
              <w:t>спользование глаголов - синонимов.</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7.Использование антонимов.</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8.Способы толкования лексического значения слов.</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40"/>
        </w:trPr>
        <w:tc>
          <w:tcPr>
            <w:tcW w:w="10219" w:type="dxa"/>
            <w:gridSpan w:val="3"/>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ФОРМИРОВАНИЕ ГРАММАТИЧЕСКОГО СТРОЯ РЕЧИ (9 часов)</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9.Согласование подлежащего со сказуемым, выраженным глаголом прошедшего времени.</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ноябрь</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10.Согласование прилагательного с существительным.</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11 .Употребление существительных в различных падежных формах.</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12.Структура простого распространенного предложения (смысловые и грамматические отношения между словами</w:t>
            </w:r>
            <w:proofErr w:type="gramStart"/>
            <w:r w:rsidRPr="004C2760">
              <w:rPr>
                <w:rFonts w:ascii="Times New Roman" w:eastAsia="Times New Roman" w:hAnsi="Times New Roman" w:cs="Times New Roman"/>
                <w:color w:val="000000"/>
                <w:sz w:val="24"/>
                <w:szCs w:val="24"/>
                <w:lang w:eastAsia="ru-RU"/>
              </w:rPr>
              <w:t>.Г</w:t>
            </w:r>
            <w:proofErr w:type="gramEnd"/>
            <w:r w:rsidRPr="004C2760">
              <w:rPr>
                <w:rFonts w:ascii="Times New Roman" w:eastAsia="Times New Roman" w:hAnsi="Times New Roman" w:cs="Times New Roman"/>
                <w:color w:val="000000"/>
                <w:sz w:val="24"/>
                <w:szCs w:val="24"/>
                <w:lang w:eastAsia="ru-RU"/>
              </w:rPr>
              <w:t>раницы предложений.)</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декабрь</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13.Структура простого распространенного предложения (Полнота, завершенность предложений</w:t>
            </w:r>
            <w:proofErr w:type="gramStart"/>
            <w:r w:rsidRPr="004C2760">
              <w:rPr>
                <w:rFonts w:ascii="Times New Roman" w:eastAsia="Times New Roman" w:hAnsi="Times New Roman" w:cs="Times New Roman"/>
                <w:color w:val="000000"/>
                <w:sz w:val="24"/>
                <w:szCs w:val="24"/>
                <w:lang w:eastAsia="ru-RU"/>
              </w:rPr>
              <w:t>.П</w:t>
            </w:r>
            <w:proofErr w:type="gramEnd"/>
            <w:r w:rsidRPr="004C2760">
              <w:rPr>
                <w:rFonts w:ascii="Times New Roman" w:eastAsia="Times New Roman" w:hAnsi="Times New Roman" w:cs="Times New Roman"/>
                <w:color w:val="000000"/>
                <w:sz w:val="24"/>
                <w:szCs w:val="24"/>
                <w:lang w:eastAsia="ru-RU"/>
              </w:rPr>
              <w:t>орядок слов)</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835"/>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14.Структура предложений с однородными членами предложения. (Смысловые и грамматические отношения между словами</w:t>
            </w:r>
            <w:proofErr w:type="gramStart"/>
            <w:r w:rsidRPr="004C2760">
              <w:rPr>
                <w:rFonts w:ascii="Times New Roman" w:eastAsia="Times New Roman" w:hAnsi="Times New Roman" w:cs="Times New Roman"/>
                <w:color w:val="000000"/>
                <w:sz w:val="24"/>
                <w:szCs w:val="24"/>
                <w:lang w:eastAsia="ru-RU"/>
              </w:rPr>
              <w:t>.Г</w:t>
            </w:r>
            <w:proofErr w:type="gramEnd"/>
            <w:r w:rsidRPr="004C2760">
              <w:rPr>
                <w:rFonts w:ascii="Times New Roman" w:eastAsia="Times New Roman" w:hAnsi="Times New Roman" w:cs="Times New Roman"/>
                <w:color w:val="000000"/>
                <w:sz w:val="24"/>
                <w:szCs w:val="24"/>
                <w:lang w:eastAsia="ru-RU"/>
              </w:rPr>
              <w:t>раницы предложений.).</w:t>
            </w:r>
          </w:p>
        </w:tc>
        <w:tc>
          <w:tcPr>
            <w:tcW w:w="850"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840"/>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15.Структура предложений с однородными членами предложения. (Смысловые и грамматические отношения между словами</w:t>
            </w:r>
            <w:proofErr w:type="gramStart"/>
            <w:r w:rsidRPr="004C2760">
              <w:rPr>
                <w:rFonts w:ascii="Times New Roman" w:eastAsia="Times New Roman" w:hAnsi="Times New Roman" w:cs="Times New Roman"/>
                <w:color w:val="000000"/>
                <w:sz w:val="24"/>
                <w:szCs w:val="24"/>
                <w:lang w:eastAsia="ru-RU"/>
              </w:rPr>
              <w:t>.Г</w:t>
            </w:r>
            <w:proofErr w:type="gramEnd"/>
            <w:r w:rsidRPr="004C2760">
              <w:rPr>
                <w:rFonts w:ascii="Times New Roman" w:eastAsia="Times New Roman" w:hAnsi="Times New Roman" w:cs="Times New Roman"/>
                <w:color w:val="000000"/>
                <w:sz w:val="24"/>
                <w:szCs w:val="24"/>
                <w:lang w:eastAsia="ru-RU"/>
              </w:rPr>
              <w:t>раницы предложений.).</w:t>
            </w:r>
          </w:p>
        </w:tc>
        <w:tc>
          <w:tcPr>
            <w:tcW w:w="850"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835"/>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16.Структура предложений с однородными членами предложения. </w:t>
            </w:r>
            <w:proofErr w:type="gramStart"/>
            <w:r w:rsidRPr="004C2760">
              <w:rPr>
                <w:rFonts w:ascii="Times New Roman" w:eastAsia="Times New Roman" w:hAnsi="Times New Roman" w:cs="Times New Roman"/>
                <w:color w:val="000000"/>
                <w:sz w:val="24"/>
                <w:szCs w:val="24"/>
                <w:lang w:eastAsia="ru-RU"/>
              </w:rPr>
              <w:t>(Употребление союзов</w:t>
            </w:r>
            <w:r w:rsidRPr="004C2760">
              <w:rPr>
                <w:rFonts w:ascii="Times New Roman" w:eastAsia="Times New Roman" w:hAnsi="Times New Roman" w:cs="Times New Roman"/>
                <w:i/>
                <w:iCs/>
                <w:color w:val="000000"/>
                <w:sz w:val="24"/>
                <w:szCs w:val="24"/>
                <w:lang w:eastAsia="ru-RU"/>
              </w:rPr>
              <w:t>И, А, НО.</w:t>
            </w:r>
            <w:proofErr w:type="gramEnd"/>
            <w:r w:rsidRPr="004C2760">
              <w:rPr>
                <w:rFonts w:ascii="Times New Roman" w:eastAsia="Times New Roman" w:hAnsi="Times New Roman" w:cs="Times New Roman"/>
                <w:color w:val="000000"/>
                <w:sz w:val="24"/>
                <w:szCs w:val="24"/>
                <w:lang w:eastAsia="ru-RU"/>
              </w:rPr>
              <w:t xml:space="preserve"> Порядок слов в предложении. </w:t>
            </w:r>
            <w:proofErr w:type="gramStart"/>
            <w:r w:rsidRPr="004C2760">
              <w:rPr>
                <w:rFonts w:ascii="Times New Roman" w:eastAsia="Times New Roman" w:hAnsi="Times New Roman" w:cs="Times New Roman"/>
                <w:color w:val="000000"/>
                <w:sz w:val="24"/>
                <w:szCs w:val="24"/>
                <w:lang w:eastAsia="ru-RU"/>
              </w:rPr>
              <w:t>Конструирование предложений).</w:t>
            </w:r>
            <w:proofErr w:type="gramEnd"/>
          </w:p>
        </w:tc>
        <w:tc>
          <w:tcPr>
            <w:tcW w:w="850"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январь</w:t>
            </w:r>
          </w:p>
        </w:tc>
      </w:tr>
      <w:tr w:rsidR="004C2760" w:rsidRPr="004C2760" w:rsidTr="004C2760">
        <w:trPr>
          <w:trHeight w:val="566"/>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17.Структура сложных предложений (союзы как средство связи между частями сложного предложения.)</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18.Структура сложных предложений (Конструирование сложных предложений)</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40"/>
        </w:trPr>
        <w:tc>
          <w:tcPr>
            <w:tcW w:w="10219" w:type="dxa"/>
            <w:gridSpan w:val="3"/>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РАЗВИТИЕ СВЯЗНОЙ РЕЧИ (16 часов)</w:t>
            </w: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19.Понятие о тексте.</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февраль</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lastRenderedPageBreak/>
              <w:t>20.Тема текста.</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21 .Главная мысль текста.</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22.Простой план.</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23.Последовательность предложений в тексте.</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март</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24.Лексические средства связи между предложениями.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25. Лексические средства связи между предложениями.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26.Повествование.</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27. Описание предмета.</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апрель</w:t>
            </w: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28.Описание животного.</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29.Рассуждение.</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ЗО</w:t>
            </w:r>
            <w:proofErr w:type="gramStart"/>
            <w:r w:rsidRPr="004C2760">
              <w:rPr>
                <w:rFonts w:ascii="Times New Roman" w:eastAsia="Times New Roman" w:hAnsi="Times New Roman" w:cs="Times New Roman"/>
                <w:color w:val="000000"/>
                <w:sz w:val="24"/>
                <w:szCs w:val="24"/>
                <w:lang w:eastAsia="ru-RU"/>
              </w:rPr>
              <w:t>.Р</w:t>
            </w:r>
            <w:proofErr w:type="gramEnd"/>
            <w:r w:rsidRPr="004C2760">
              <w:rPr>
                <w:rFonts w:ascii="Times New Roman" w:eastAsia="Times New Roman" w:hAnsi="Times New Roman" w:cs="Times New Roman"/>
                <w:color w:val="000000"/>
                <w:sz w:val="24"/>
                <w:szCs w:val="24"/>
                <w:lang w:eastAsia="ru-RU"/>
              </w:rPr>
              <w:t>ассуждение.</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93"/>
        </w:trPr>
        <w:tc>
          <w:tcPr>
            <w:tcW w:w="8227" w:type="dxa"/>
            <w:tcBorders>
              <w:top w:val="single" w:sz="4" w:space="0" w:color="auto"/>
              <w:left w:val="single" w:sz="4" w:space="0" w:color="auto"/>
              <w:bottom w:val="single" w:sz="4" w:space="0" w:color="auto"/>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31 .Сочинения - описания.</w:t>
            </w:r>
          </w:p>
        </w:tc>
        <w:tc>
          <w:tcPr>
            <w:tcW w:w="850" w:type="dxa"/>
            <w:tcBorders>
              <w:top w:val="single" w:sz="4" w:space="0" w:color="auto"/>
              <w:left w:val="single" w:sz="4" w:space="0" w:color="auto"/>
              <w:bottom w:val="single" w:sz="4" w:space="0" w:color="auto"/>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май</w:t>
            </w:r>
          </w:p>
        </w:tc>
      </w:tr>
      <w:tr w:rsidR="004C2760" w:rsidRPr="004C2760" w:rsidTr="004C2760">
        <w:trPr>
          <w:trHeight w:val="293"/>
        </w:trPr>
        <w:tc>
          <w:tcPr>
            <w:tcW w:w="8227" w:type="dxa"/>
            <w:tcBorders>
              <w:top w:val="single" w:sz="4" w:space="0" w:color="auto"/>
              <w:left w:val="single" w:sz="4" w:space="0" w:color="auto"/>
              <w:bottom w:val="nil"/>
              <w:right w:val="nil"/>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32. Изложение повествовательных текстов с элементами описания.</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33. Ответы - рассуждения.</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93"/>
        </w:trPr>
        <w:tc>
          <w:tcPr>
            <w:tcW w:w="8227" w:type="dxa"/>
            <w:tcBorders>
              <w:top w:val="single" w:sz="4" w:space="0" w:color="auto"/>
              <w:left w:val="single" w:sz="4" w:space="0" w:color="auto"/>
              <w:bottom w:val="single" w:sz="4" w:space="0" w:color="auto"/>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34. Рассказы о случаях из жизни.</w:t>
            </w:r>
          </w:p>
        </w:tc>
        <w:tc>
          <w:tcPr>
            <w:tcW w:w="850" w:type="dxa"/>
            <w:tcBorders>
              <w:top w:val="single" w:sz="4" w:space="0" w:color="auto"/>
              <w:left w:val="single" w:sz="4" w:space="0" w:color="auto"/>
              <w:bottom w:val="single" w:sz="4" w:space="0" w:color="auto"/>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1</w:t>
            </w:r>
          </w:p>
        </w:tc>
        <w:tc>
          <w:tcPr>
            <w:tcW w:w="1142" w:type="dxa"/>
            <w:vMerge/>
            <w:tcBorders>
              <w:top w:val="nil"/>
              <w:left w:val="single" w:sz="4" w:space="0" w:color="auto"/>
              <w:bottom w:val="single" w:sz="4" w:space="0" w:color="auto"/>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bl>
    <w:p w:rsidR="00B54F36" w:rsidRDefault="00B54F36" w:rsidP="00FC5CF8">
      <w:pPr>
        <w:spacing w:after="0" w:line="240" w:lineRule="auto"/>
        <w:jc w:val="both"/>
        <w:rPr>
          <w:rFonts w:ascii="Times New Roman" w:eastAsia="Times New Roman" w:hAnsi="Times New Roman" w:cs="Times New Roman"/>
          <w:b/>
          <w:bCs/>
          <w:color w:val="000000"/>
          <w:sz w:val="24"/>
          <w:szCs w:val="24"/>
          <w:lang w:eastAsia="ru-RU"/>
        </w:rPr>
      </w:pPr>
    </w:p>
    <w:p w:rsidR="004C2760" w:rsidRPr="004C2760" w:rsidRDefault="00B54F36" w:rsidP="00B54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Тематическое планирование </w:t>
      </w:r>
      <w:r w:rsidR="004C2760" w:rsidRPr="004C2760">
        <w:rPr>
          <w:rFonts w:ascii="Times New Roman" w:eastAsia="Times New Roman" w:hAnsi="Times New Roman" w:cs="Times New Roman"/>
          <w:b/>
          <w:bCs/>
          <w:color w:val="000000"/>
          <w:sz w:val="24"/>
          <w:szCs w:val="24"/>
          <w:lang w:eastAsia="ru-RU"/>
        </w:rPr>
        <w:t>6 КЛАСС (34 занятия)</w:t>
      </w:r>
    </w:p>
    <w:tbl>
      <w:tblPr>
        <w:tblW w:w="10219" w:type="dxa"/>
        <w:tblInd w:w="5" w:type="dxa"/>
        <w:tblLayout w:type="fixed"/>
        <w:tblCellMar>
          <w:left w:w="0" w:type="dxa"/>
          <w:right w:w="0" w:type="dxa"/>
        </w:tblCellMar>
        <w:tblLook w:val="0000"/>
      </w:tblPr>
      <w:tblGrid>
        <w:gridCol w:w="8227"/>
        <w:gridCol w:w="850"/>
        <w:gridCol w:w="1142"/>
      </w:tblGrid>
      <w:tr w:rsidR="004C2760" w:rsidRPr="004C2760" w:rsidTr="004C2760">
        <w:trPr>
          <w:trHeight w:val="475"/>
        </w:trPr>
        <w:tc>
          <w:tcPr>
            <w:tcW w:w="8227"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Тема</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Кол-во</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часов</w:t>
            </w:r>
          </w:p>
        </w:tc>
        <w:tc>
          <w:tcPr>
            <w:tcW w:w="1142"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Дата</w:t>
            </w:r>
          </w:p>
        </w:tc>
      </w:tr>
      <w:tr w:rsidR="004C2760" w:rsidRPr="004C2760" w:rsidTr="004C2760">
        <w:trPr>
          <w:trHeight w:val="470"/>
        </w:trPr>
        <w:tc>
          <w:tcPr>
            <w:tcW w:w="10219" w:type="dxa"/>
            <w:gridSpan w:val="3"/>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ОБОГАЩЕНИЕ И АКТИВИЗАЦИЯ СЛОВАРНОГО ЗАПАСА. ФОРМИРОВАНИЕ НАВЫКОВ</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СЛОВООБРАЗОВАНИЯ (12 часов)</w:t>
            </w:r>
          </w:p>
        </w:tc>
      </w:tr>
      <w:tr w:rsidR="004C2760" w:rsidRPr="004C2760" w:rsidTr="004C2760">
        <w:trPr>
          <w:trHeight w:val="840"/>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auto"/>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1.Употребление существительных.</w:t>
            </w:r>
          </w:p>
          <w:p w:rsidR="004C2760" w:rsidRPr="00B54F36" w:rsidRDefault="004C2760" w:rsidP="00FC5CF8">
            <w:pPr>
              <w:spacing w:after="0" w:line="240" w:lineRule="auto"/>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Образование существительных при помощи суффиксов (-он</w:t>
            </w:r>
            <w:proofErr w:type="gramStart"/>
            <w:r w:rsidRPr="00B54F36">
              <w:rPr>
                <w:rFonts w:ascii="Times New Roman" w:eastAsia="Times New Roman" w:hAnsi="Times New Roman" w:cs="Times New Roman"/>
                <w:bCs/>
                <w:color w:val="000000"/>
                <w:sz w:val="24"/>
                <w:szCs w:val="24"/>
                <w:lang w:eastAsia="ru-RU"/>
              </w:rPr>
              <w:t>к-</w:t>
            </w:r>
            <w:proofErr w:type="gramEnd"/>
            <w:r w:rsidRPr="00B54F36">
              <w:rPr>
                <w:rFonts w:ascii="Times New Roman" w:eastAsia="Times New Roman" w:hAnsi="Times New Roman" w:cs="Times New Roman"/>
                <w:bCs/>
                <w:color w:val="000000"/>
                <w:sz w:val="24"/>
                <w:szCs w:val="24"/>
                <w:lang w:eastAsia="ru-RU"/>
              </w:rPr>
              <w:t>, -ость-, -изн-, -ищ-, -ени-, -ни-).</w:t>
            </w:r>
          </w:p>
        </w:tc>
        <w:tc>
          <w:tcPr>
            <w:tcW w:w="850" w:type="dxa"/>
            <w:tcBorders>
              <w:top w:val="single" w:sz="4" w:space="0" w:color="auto"/>
              <w:left w:val="single" w:sz="4" w:space="0" w:color="auto"/>
              <w:bottom w:val="nil"/>
              <w:right w:val="nil"/>
            </w:tcBorders>
            <w:shd w:val="clear" w:color="auto" w:fill="FFFFFF"/>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сентябрь</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auto"/>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2.Употребление существительных. Сложные существительные. Употребление сложных существительных в речи.</w:t>
            </w:r>
          </w:p>
        </w:tc>
        <w:tc>
          <w:tcPr>
            <w:tcW w:w="850" w:type="dxa"/>
            <w:tcBorders>
              <w:top w:val="single" w:sz="4" w:space="0" w:color="auto"/>
              <w:left w:val="single" w:sz="4" w:space="0" w:color="auto"/>
              <w:bottom w:val="nil"/>
              <w:right w:val="nil"/>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3. Употребление существительных. Работа над синонимами.</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840"/>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auto"/>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4. Употребление прилагательных.</w:t>
            </w:r>
          </w:p>
          <w:p w:rsidR="004C2760" w:rsidRPr="00B54F36" w:rsidRDefault="004C2760" w:rsidP="00FC5CF8">
            <w:pPr>
              <w:spacing w:after="0" w:line="240" w:lineRule="auto"/>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Образование прилагательных суффиксальным способом (-а</w:t>
            </w:r>
            <w:proofErr w:type="gramStart"/>
            <w:r w:rsidRPr="00B54F36">
              <w:rPr>
                <w:rFonts w:ascii="Times New Roman" w:eastAsia="Times New Roman" w:hAnsi="Times New Roman" w:cs="Times New Roman"/>
                <w:bCs/>
                <w:color w:val="000000"/>
                <w:sz w:val="24"/>
                <w:szCs w:val="24"/>
                <w:lang w:eastAsia="ru-RU"/>
              </w:rPr>
              <w:t>н-</w:t>
            </w:r>
            <w:proofErr w:type="gramEnd"/>
            <w:r w:rsidRPr="00B54F36">
              <w:rPr>
                <w:rFonts w:ascii="Times New Roman" w:eastAsia="Times New Roman" w:hAnsi="Times New Roman" w:cs="Times New Roman"/>
                <w:bCs/>
                <w:color w:val="000000"/>
                <w:sz w:val="24"/>
                <w:szCs w:val="24"/>
                <w:lang w:eastAsia="ru-RU"/>
              </w:rPr>
              <w:t xml:space="preserve"> (-ян-), -ск-, -к, -чат-, -лив-, -чив-);</w:t>
            </w:r>
          </w:p>
        </w:tc>
        <w:tc>
          <w:tcPr>
            <w:tcW w:w="850" w:type="dxa"/>
            <w:tcBorders>
              <w:top w:val="single" w:sz="4" w:space="0" w:color="auto"/>
              <w:left w:val="single" w:sz="4" w:space="0" w:color="auto"/>
              <w:bottom w:val="nil"/>
              <w:right w:val="nil"/>
            </w:tcBorders>
            <w:shd w:val="clear" w:color="auto" w:fill="FFFFFF"/>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октябрь</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5. Образование прилагательных префиксальным способом (пре-, при-);</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6. Сложные прилагательные;</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7. Работа над синонимами;</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8.Выявление, подбор и употребление эпитетов;</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9. Образование и употребление степеней сравнения прилагательных.</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ноябрь</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auto"/>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 xml:space="preserve">10.Образование </w:t>
            </w:r>
            <w:proofErr w:type="gramStart"/>
            <w:r w:rsidRPr="00B54F36">
              <w:rPr>
                <w:rFonts w:ascii="Times New Roman" w:eastAsia="Times New Roman" w:hAnsi="Times New Roman" w:cs="Times New Roman"/>
                <w:bCs/>
                <w:color w:val="000000"/>
                <w:sz w:val="24"/>
                <w:szCs w:val="24"/>
                <w:lang w:eastAsia="ru-RU"/>
              </w:rPr>
              <w:t>видо-временных</w:t>
            </w:r>
            <w:proofErr w:type="gramEnd"/>
            <w:r w:rsidRPr="00B54F36">
              <w:rPr>
                <w:rFonts w:ascii="Times New Roman" w:eastAsia="Times New Roman" w:hAnsi="Times New Roman" w:cs="Times New Roman"/>
                <w:bCs/>
                <w:color w:val="000000"/>
                <w:sz w:val="24"/>
                <w:szCs w:val="24"/>
                <w:lang w:eastAsia="ru-RU"/>
              </w:rPr>
              <w:t xml:space="preserve"> форм глагола. Употребление видо</w:t>
            </w:r>
            <w:r w:rsidRPr="00B54F36">
              <w:rPr>
                <w:rFonts w:ascii="Times New Roman" w:eastAsia="Times New Roman" w:hAnsi="Times New Roman" w:cs="Times New Roman"/>
                <w:bCs/>
                <w:color w:val="000000"/>
                <w:sz w:val="24"/>
                <w:szCs w:val="24"/>
                <w:lang w:eastAsia="ru-RU"/>
              </w:rPr>
              <w:softHyphen/>
              <w:t>временных форм глагола. Глаголы - синонимы.</w:t>
            </w:r>
          </w:p>
        </w:tc>
        <w:tc>
          <w:tcPr>
            <w:tcW w:w="850" w:type="dxa"/>
            <w:tcBorders>
              <w:top w:val="single" w:sz="4" w:space="0" w:color="auto"/>
              <w:left w:val="single" w:sz="4" w:space="0" w:color="auto"/>
              <w:bottom w:val="nil"/>
              <w:right w:val="nil"/>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11.Употребление в речи сравнений.</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12. Работа над точностью употребления слов, лексической сочетаемостью.</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tcBorders>
              <w:top w:val="single" w:sz="4" w:space="0" w:color="auto"/>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декабрь</w:t>
            </w:r>
          </w:p>
        </w:tc>
      </w:tr>
      <w:tr w:rsidR="004C2760" w:rsidRPr="004C2760" w:rsidTr="004C2760">
        <w:trPr>
          <w:trHeight w:val="240"/>
        </w:trPr>
        <w:tc>
          <w:tcPr>
            <w:tcW w:w="10219" w:type="dxa"/>
            <w:gridSpan w:val="3"/>
            <w:tcBorders>
              <w:top w:val="single" w:sz="4" w:space="0" w:color="auto"/>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color w:val="000000"/>
                <w:sz w:val="24"/>
                <w:szCs w:val="24"/>
                <w:lang w:eastAsia="ru-RU"/>
              </w:rPr>
              <w:t>ФОРМИРОВАНИЕ ГРАММАТИЧЕСКОГО СТРОЯ РЕЧИ (7 часов)</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auto"/>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13.Грамматическая связь между словами по типу управления. Употребление предлогов как средства связи между словами.</w:t>
            </w:r>
          </w:p>
        </w:tc>
        <w:tc>
          <w:tcPr>
            <w:tcW w:w="850" w:type="dxa"/>
            <w:tcBorders>
              <w:top w:val="single" w:sz="4" w:space="0" w:color="auto"/>
              <w:left w:val="single" w:sz="4" w:space="0" w:color="auto"/>
              <w:bottom w:val="nil"/>
              <w:right w:val="nil"/>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декабрь</w:t>
            </w:r>
          </w:p>
        </w:tc>
      </w:tr>
      <w:tr w:rsidR="004C2760" w:rsidRPr="004C2760" w:rsidTr="004C2760">
        <w:trPr>
          <w:trHeight w:val="840"/>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auto"/>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 xml:space="preserve">14.Структура предложений с однородными членами предложения. </w:t>
            </w:r>
            <w:proofErr w:type="gramStart"/>
            <w:r w:rsidRPr="00B54F36">
              <w:rPr>
                <w:rFonts w:ascii="Times New Roman" w:eastAsia="Times New Roman" w:hAnsi="Times New Roman" w:cs="Times New Roman"/>
                <w:bCs/>
                <w:color w:val="000000"/>
                <w:sz w:val="24"/>
                <w:szCs w:val="24"/>
                <w:lang w:eastAsia="ru-RU"/>
              </w:rPr>
              <w:t>(Границы предложений.</w:t>
            </w:r>
            <w:proofErr w:type="gramEnd"/>
            <w:r w:rsidRPr="00B54F36">
              <w:rPr>
                <w:rFonts w:ascii="Times New Roman" w:eastAsia="Times New Roman" w:hAnsi="Times New Roman" w:cs="Times New Roman"/>
                <w:bCs/>
                <w:color w:val="000000"/>
                <w:sz w:val="24"/>
                <w:szCs w:val="24"/>
                <w:lang w:eastAsia="ru-RU"/>
              </w:rPr>
              <w:t xml:space="preserve"> Союзы как средство связи между однородными членами. </w:t>
            </w:r>
            <w:proofErr w:type="gramStart"/>
            <w:r w:rsidRPr="00B54F36">
              <w:rPr>
                <w:rFonts w:ascii="Times New Roman" w:eastAsia="Times New Roman" w:hAnsi="Times New Roman" w:cs="Times New Roman"/>
                <w:bCs/>
                <w:color w:val="000000"/>
                <w:sz w:val="24"/>
                <w:szCs w:val="24"/>
                <w:lang w:eastAsia="ru-RU"/>
              </w:rPr>
              <w:t>Конструирование предложений.)</w:t>
            </w:r>
            <w:proofErr w:type="gramEnd"/>
          </w:p>
        </w:tc>
        <w:tc>
          <w:tcPr>
            <w:tcW w:w="850" w:type="dxa"/>
            <w:tcBorders>
              <w:top w:val="single" w:sz="4" w:space="0" w:color="auto"/>
              <w:left w:val="single" w:sz="4" w:space="0" w:color="auto"/>
              <w:bottom w:val="nil"/>
              <w:right w:val="nil"/>
            </w:tcBorders>
            <w:shd w:val="clear" w:color="auto" w:fill="FFFFFF"/>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15.Употребление предложений с однородными членами в связном тексте.</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16.Согласование числительного с существительным.</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январь</w:t>
            </w: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17. Употребление числительных в разных падежных формах.</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18.Структура сложных предложений.</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19.Синонимия предложений.</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tcBorders>
              <w:top w:val="single" w:sz="4" w:space="0" w:color="auto"/>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февраль</w:t>
            </w:r>
          </w:p>
        </w:tc>
      </w:tr>
      <w:tr w:rsidR="004C2760" w:rsidRPr="004C2760" w:rsidTr="004C2760">
        <w:trPr>
          <w:trHeight w:val="240"/>
        </w:trPr>
        <w:tc>
          <w:tcPr>
            <w:tcW w:w="10219" w:type="dxa"/>
            <w:gridSpan w:val="3"/>
            <w:tcBorders>
              <w:top w:val="single" w:sz="4" w:space="0" w:color="auto"/>
              <w:left w:val="single" w:sz="4" w:space="0" w:color="auto"/>
              <w:bottom w:val="nil"/>
              <w:right w:val="single" w:sz="4" w:space="0" w:color="auto"/>
            </w:tcBorders>
            <w:shd w:val="clear" w:color="auto" w:fill="FFFFFF"/>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color w:val="000000"/>
                <w:sz w:val="24"/>
                <w:szCs w:val="24"/>
                <w:lang w:eastAsia="ru-RU"/>
              </w:rPr>
              <w:t>РАЗВИТИЕ СВЯЗНОЙ РЕЧИ (15 часов)</w:t>
            </w: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20.Повторение изученного о тексте и его частях.</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февраль</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21.Понятия о художественных стилях речи.</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lastRenderedPageBreak/>
              <w:t>22.Последовательность предложений в тексте.</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23.Последовательность предложений в тексте.</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март</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24Лексические средства связи между предложениями.</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25.Морфологические средства связи между предложениями.</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26.Описание интерьера комнаты.</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27.Описание интерьера гостиницы.</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апрель</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28.Описание пейзажа.</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29. Описание пейзажа.</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30.Собирание материалов к сочинению.</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31.Сложный план.</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май</w:t>
            </w: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32.Ответы - рассуждения.</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33.Ответы - рассуждения. Сочинение - рассуждение.</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93"/>
        </w:trPr>
        <w:tc>
          <w:tcPr>
            <w:tcW w:w="8227" w:type="dxa"/>
            <w:tcBorders>
              <w:top w:val="single" w:sz="4" w:space="0" w:color="auto"/>
              <w:left w:val="single" w:sz="4" w:space="0" w:color="auto"/>
              <w:bottom w:val="single" w:sz="4" w:space="0" w:color="auto"/>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34.Сочинение - рассуждение.</w:t>
            </w:r>
          </w:p>
        </w:tc>
        <w:tc>
          <w:tcPr>
            <w:tcW w:w="850" w:type="dxa"/>
            <w:tcBorders>
              <w:top w:val="single" w:sz="4" w:space="0" w:color="auto"/>
              <w:left w:val="single" w:sz="4" w:space="0" w:color="auto"/>
              <w:bottom w:val="single" w:sz="4" w:space="0" w:color="auto"/>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single" w:sz="4" w:space="0" w:color="auto"/>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B54F36" w:rsidRPr="004C2760" w:rsidTr="00C97564">
        <w:trPr>
          <w:trHeight w:val="293"/>
        </w:trPr>
        <w:tc>
          <w:tcPr>
            <w:tcW w:w="9077" w:type="dxa"/>
            <w:gridSpan w:val="2"/>
            <w:tcBorders>
              <w:top w:val="single" w:sz="4" w:space="0" w:color="auto"/>
              <w:left w:val="single" w:sz="4" w:space="0" w:color="auto"/>
              <w:bottom w:val="single" w:sz="4" w:space="0" w:color="auto"/>
              <w:right w:val="nil"/>
            </w:tcBorders>
            <w:shd w:val="clear" w:color="auto" w:fill="FFFFFF"/>
            <w:vAlign w:val="bottom"/>
          </w:tcPr>
          <w:p w:rsidR="00B54F36" w:rsidRPr="00B54F36" w:rsidRDefault="00B54F36" w:rsidP="00FC5CF8">
            <w:pPr>
              <w:spacing w:after="0" w:line="240" w:lineRule="exact"/>
              <w:jc w:val="both"/>
              <w:rPr>
                <w:rFonts w:ascii="Times New Roman" w:eastAsia="Times New Roman" w:hAnsi="Times New Roman" w:cs="Times New Roman"/>
                <w:b/>
                <w:bCs/>
                <w:color w:val="000000"/>
                <w:sz w:val="24"/>
                <w:szCs w:val="24"/>
                <w:lang w:eastAsia="ru-RU"/>
              </w:rPr>
            </w:pPr>
            <w:r w:rsidRPr="00B54F36">
              <w:rPr>
                <w:rFonts w:ascii="Times New Roman" w:eastAsia="Times New Roman" w:hAnsi="Times New Roman" w:cs="Times New Roman"/>
                <w:b/>
                <w:bCs/>
                <w:color w:val="000000"/>
                <w:sz w:val="28"/>
                <w:szCs w:val="24"/>
                <w:lang w:eastAsia="ru-RU"/>
              </w:rPr>
              <w:t>Тематическое планирование 7 класс</w:t>
            </w:r>
            <w:r>
              <w:rPr>
                <w:rFonts w:ascii="Times New Roman" w:eastAsia="Times New Roman" w:hAnsi="Times New Roman" w:cs="Times New Roman"/>
                <w:b/>
                <w:bCs/>
                <w:color w:val="000000"/>
                <w:sz w:val="28"/>
                <w:szCs w:val="24"/>
                <w:lang w:eastAsia="ru-RU"/>
              </w:rPr>
              <w:t xml:space="preserve"> (34 занятия)</w:t>
            </w:r>
          </w:p>
        </w:tc>
        <w:tc>
          <w:tcPr>
            <w:tcW w:w="1142" w:type="dxa"/>
            <w:vMerge/>
            <w:tcBorders>
              <w:top w:val="nil"/>
              <w:left w:val="single" w:sz="4" w:space="0" w:color="auto"/>
              <w:bottom w:val="single" w:sz="4" w:space="0" w:color="auto"/>
              <w:right w:val="single" w:sz="4" w:space="0" w:color="auto"/>
            </w:tcBorders>
            <w:shd w:val="clear" w:color="auto" w:fill="FFFFFF"/>
          </w:tcPr>
          <w:p w:rsidR="00B54F36" w:rsidRPr="004C2760" w:rsidRDefault="00B54F36"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Дата</w:t>
            </w:r>
          </w:p>
        </w:tc>
      </w:tr>
      <w:tr w:rsidR="00B54F36" w:rsidRPr="004C2760" w:rsidTr="004C2760">
        <w:trPr>
          <w:trHeight w:val="293"/>
        </w:trPr>
        <w:tc>
          <w:tcPr>
            <w:tcW w:w="8227" w:type="dxa"/>
            <w:tcBorders>
              <w:top w:val="single" w:sz="4" w:space="0" w:color="auto"/>
              <w:left w:val="single" w:sz="4" w:space="0" w:color="auto"/>
              <w:bottom w:val="single" w:sz="4" w:space="0" w:color="auto"/>
              <w:right w:val="nil"/>
            </w:tcBorders>
            <w:shd w:val="clear" w:color="auto" w:fill="FFFFFF"/>
            <w:vAlign w:val="bottom"/>
          </w:tcPr>
          <w:p w:rsidR="00B54F36" w:rsidRPr="00B54F36" w:rsidRDefault="00B54F36" w:rsidP="00C97564">
            <w:pPr>
              <w:spacing w:after="0" w:line="240" w:lineRule="exact"/>
              <w:jc w:val="both"/>
              <w:rPr>
                <w:rFonts w:ascii="Times New Roman" w:eastAsia="Times New Roman" w:hAnsi="Times New Roman" w:cs="Times New Roman"/>
                <w:bCs/>
                <w:color w:val="000000"/>
                <w:sz w:val="24"/>
                <w:szCs w:val="24"/>
                <w:lang w:eastAsia="ru-RU"/>
              </w:rPr>
            </w:pPr>
            <w:r w:rsidRPr="00B54F36">
              <w:rPr>
                <w:rFonts w:ascii="Times New Roman" w:eastAsia="Times New Roman" w:hAnsi="Times New Roman" w:cs="Times New Roman"/>
                <w:bCs/>
                <w:color w:val="000000"/>
                <w:sz w:val="24"/>
                <w:szCs w:val="24"/>
                <w:lang w:eastAsia="ru-RU"/>
              </w:rPr>
              <w:t>Тема</w:t>
            </w:r>
          </w:p>
        </w:tc>
        <w:tc>
          <w:tcPr>
            <w:tcW w:w="850" w:type="dxa"/>
            <w:tcBorders>
              <w:top w:val="single" w:sz="4" w:space="0" w:color="auto"/>
              <w:left w:val="single" w:sz="4" w:space="0" w:color="auto"/>
              <w:bottom w:val="single" w:sz="4" w:space="0" w:color="auto"/>
              <w:right w:val="nil"/>
            </w:tcBorders>
            <w:shd w:val="clear" w:color="auto" w:fill="FFFFFF"/>
            <w:vAlign w:val="bottom"/>
          </w:tcPr>
          <w:p w:rsidR="00B54F36" w:rsidRPr="00B54F36" w:rsidRDefault="00B54F36" w:rsidP="00C97564">
            <w:pPr>
              <w:spacing w:after="0" w:line="240" w:lineRule="exact"/>
              <w:jc w:val="both"/>
              <w:rPr>
                <w:rFonts w:ascii="Times New Roman" w:eastAsia="Times New Roman" w:hAnsi="Times New Roman" w:cs="Times New Roman"/>
                <w:bCs/>
                <w:color w:val="000000"/>
                <w:sz w:val="24"/>
                <w:szCs w:val="24"/>
                <w:lang w:eastAsia="ru-RU"/>
              </w:rPr>
            </w:pPr>
            <w:r w:rsidRPr="00B54F36">
              <w:rPr>
                <w:rFonts w:ascii="Times New Roman" w:eastAsia="Times New Roman" w:hAnsi="Times New Roman" w:cs="Times New Roman"/>
                <w:bCs/>
                <w:color w:val="000000"/>
                <w:sz w:val="24"/>
                <w:szCs w:val="24"/>
                <w:lang w:eastAsia="ru-RU"/>
              </w:rPr>
              <w:t>Кол-во</w:t>
            </w:r>
          </w:p>
          <w:p w:rsidR="00B54F36" w:rsidRPr="00B54F36" w:rsidRDefault="00B54F36" w:rsidP="00C97564">
            <w:pPr>
              <w:spacing w:after="0" w:line="240" w:lineRule="exact"/>
              <w:jc w:val="both"/>
              <w:rPr>
                <w:rFonts w:ascii="Times New Roman" w:eastAsia="Times New Roman" w:hAnsi="Times New Roman" w:cs="Times New Roman"/>
                <w:bCs/>
                <w:color w:val="000000"/>
                <w:sz w:val="24"/>
                <w:szCs w:val="24"/>
                <w:lang w:eastAsia="ru-RU"/>
              </w:rPr>
            </w:pPr>
            <w:r w:rsidRPr="00B54F36">
              <w:rPr>
                <w:rFonts w:ascii="Times New Roman" w:eastAsia="Times New Roman" w:hAnsi="Times New Roman" w:cs="Times New Roman"/>
                <w:bCs/>
                <w:color w:val="000000"/>
                <w:sz w:val="24"/>
                <w:szCs w:val="24"/>
                <w:lang w:eastAsia="ru-RU"/>
              </w:rPr>
              <w:t>часов</w:t>
            </w:r>
          </w:p>
        </w:tc>
        <w:tc>
          <w:tcPr>
            <w:tcW w:w="1142" w:type="dxa"/>
            <w:tcBorders>
              <w:top w:val="nil"/>
              <w:left w:val="single" w:sz="4" w:space="0" w:color="auto"/>
              <w:bottom w:val="single" w:sz="4" w:space="0" w:color="auto"/>
              <w:right w:val="single" w:sz="4" w:space="0" w:color="auto"/>
            </w:tcBorders>
            <w:shd w:val="clear" w:color="auto" w:fill="FFFFFF"/>
          </w:tcPr>
          <w:p w:rsidR="00B54F36" w:rsidRPr="004C2760" w:rsidRDefault="00B54F36" w:rsidP="00FC5CF8">
            <w:pPr>
              <w:spacing w:after="0" w:line="240" w:lineRule="exact"/>
              <w:jc w:val="both"/>
              <w:rPr>
                <w:rFonts w:ascii="Times New Roman" w:eastAsia="Times New Roman" w:hAnsi="Times New Roman" w:cs="Times New Roman"/>
                <w:color w:val="000000"/>
                <w:sz w:val="24"/>
                <w:szCs w:val="24"/>
                <w:lang w:eastAsia="ru-RU"/>
              </w:rPr>
            </w:pPr>
          </w:p>
        </w:tc>
      </w:tr>
      <w:tr w:rsidR="004C2760" w:rsidRPr="004C2760" w:rsidTr="004C2760">
        <w:trPr>
          <w:trHeight w:val="470"/>
        </w:trPr>
        <w:tc>
          <w:tcPr>
            <w:tcW w:w="10219" w:type="dxa"/>
            <w:gridSpan w:val="3"/>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ОБОГАЩЕНИЕ И АКТИВИЗАЦИЯ СЛОВАРНОГО ЗАПАСА. ФОРМИРОВАНИЕ НАВЫКОВ</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СЛОВООБРАЗОВАНИЯ (8 часов)</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1.Образование причастий при помощи суффиксов</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-у</w:t>
            </w:r>
            <w:proofErr w:type="gramStart"/>
            <w:r w:rsidRPr="004C2760">
              <w:rPr>
                <w:rFonts w:ascii="Times New Roman" w:eastAsia="Times New Roman" w:hAnsi="Times New Roman" w:cs="Times New Roman"/>
                <w:color w:val="000000"/>
                <w:sz w:val="24"/>
                <w:szCs w:val="24"/>
                <w:lang w:eastAsia="ru-RU"/>
              </w:rPr>
              <w:t>щ-</w:t>
            </w:r>
            <w:proofErr w:type="gramEnd"/>
            <w:r w:rsidRPr="004C2760">
              <w:rPr>
                <w:rFonts w:ascii="Times New Roman" w:eastAsia="Times New Roman" w:hAnsi="Times New Roman" w:cs="Times New Roman"/>
                <w:color w:val="000000"/>
                <w:sz w:val="24"/>
                <w:szCs w:val="24"/>
                <w:lang w:eastAsia="ru-RU"/>
              </w:rPr>
              <w:t>(-ющ-), -ащ-(-ящ-), -вш-, -ш-, -ом-, -ем-, -им-, -нн-, -енн-, -т-</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сентябрь</w:t>
            </w:r>
          </w:p>
        </w:tc>
      </w:tr>
      <w:tr w:rsidR="004C2760" w:rsidRPr="004C2760" w:rsidTr="004C2760">
        <w:trPr>
          <w:trHeight w:val="317"/>
        </w:trPr>
        <w:tc>
          <w:tcPr>
            <w:tcW w:w="8227"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2.Употребление причастий в словосочетаниях, предложениях, текстах.</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3.Синонимы причастий.</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4.Образование деепричастий при помощи суффиксов: </w:t>
            </w:r>
            <w:proofErr w:type="gramStart"/>
            <w:r w:rsidRPr="004C2760">
              <w:rPr>
                <w:rFonts w:ascii="Times New Roman" w:eastAsia="Times New Roman" w:hAnsi="Times New Roman" w:cs="Times New Roman"/>
                <w:color w:val="000000"/>
                <w:sz w:val="24"/>
                <w:szCs w:val="24"/>
                <w:lang w:eastAsia="ru-RU"/>
              </w:rPr>
              <w:t>-а</w:t>
            </w:r>
            <w:proofErr w:type="gramEnd"/>
            <w:r w:rsidRPr="004C2760">
              <w:rPr>
                <w:rFonts w:ascii="Times New Roman" w:eastAsia="Times New Roman" w:hAnsi="Times New Roman" w:cs="Times New Roman"/>
                <w:color w:val="000000"/>
                <w:sz w:val="24"/>
                <w:szCs w:val="24"/>
                <w:lang w:eastAsia="ru-RU"/>
              </w:rPr>
              <w:t>- (-я-); -в-, -вши-.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октябрь</w:t>
            </w: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5.Употребление деепричастий в словосочетаниях, предложениях, текстах.</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6.Работа над употреблением паронимов.</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1387"/>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7.Работа над лексическими ошибками:</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а)</w:t>
            </w:r>
            <w:r w:rsidRPr="004C2760">
              <w:rPr>
                <w:rFonts w:ascii="Times New Roman" w:eastAsia="Times New Roman" w:hAnsi="Times New Roman" w:cs="Times New Roman"/>
                <w:color w:val="000000"/>
                <w:sz w:val="24"/>
                <w:szCs w:val="24"/>
                <w:lang w:eastAsia="ru-RU"/>
              </w:rPr>
              <w:tab/>
              <w:t>точность употребления;</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б)</w:t>
            </w:r>
            <w:r w:rsidRPr="004C2760">
              <w:rPr>
                <w:rFonts w:ascii="Times New Roman" w:eastAsia="Times New Roman" w:hAnsi="Times New Roman" w:cs="Times New Roman"/>
                <w:color w:val="000000"/>
                <w:sz w:val="24"/>
                <w:szCs w:val="24"/>
                <w:lang w:eastAsia="ru-RU"/>
              </w:rPr>
              <w:tab/>
              <w:t>лексическая сочетаемость;</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в)</w:t>
            </w:r>
            <w:r w:rsidRPr="004C2760">
              <w:rPr>
                <w:rFonts w:ascii="Times New Roman" w:eastAsia="Times New Roman" w:hAnsi="Times New Roman" w:cs="Times New Roman"/>
                <w:color w:val="000000"/>
                <w:sz w:val="24"/>
                <w:szCs w:val="24"/>
                <w:lang w:eastAsia="ru-RU"/>
              </w:rPr>
              <w:tab/>
              <w:t>тавтология;</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г)</w:t>
            </w:r>
            <w:r w:rsidRPr="004C2760">
              <w:rPr>
                <w:rFonts w:ascii="Times New Roman" w:eastAsia="Times New Roman" w:hAnsi="Times New Roman" w:cs="Times New Roman"/>
                <w:color w:val="000000"/>
                <w:sz w:val="24"/>
                <w:szCs w:val="24"/>
                <w:lang w:eastAsia="ru-RU"/>
              </w:rPr>
              <w:tab/>
              <w:t>синонимы.</w:t>
            </w:r>
          </w:p>
        </w:tc>
        <w:tc>
          <w:tcPr>
            <w:tcW w:w="850"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8.Употребление в речи слов с переносным значением.</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40"/>
        </w:trPr>
        <w:tc>
          <w:tcPr>
            <w:tcW w:w="10219" w:type="dxa"/>
            <w:gridSpan w:val="3"/>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ФОРМИРОВАНИЕ ГРАММАТИЧЕСКОГО СТРОЯ РЕЧИ (9 часов)</w:t>
            </w: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9.Согласование причастий с существительными.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ноябрь</w:t>
            </w:r>
          </w:p>
        </w:tc>
      </w:tr>
      <w:tr w:rsidR="004C2760" w:rsidRPr="004C2760" w:rsidTr="004C2760">
        <w:trPr>
          <w:trHeight w:val="566"/>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10. Структура предложений, осложненных причастным оборотом (смысловые и грамматические связи между словами.)</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835"/>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11. Структура предложений, осложненных причастным оборотом (Конструирование предложений с причастным оборотом</w:t>
            </w:r>
            <w:proofErr w:type="gramStart"/>
            <w:r w:rsidRPr="004C2760">
              <w:rPr>
                <w:rFonts w:ascii="Times New Roman" w:eastAsia="Times New Roman" w:hAnsi="Times New Roman" w:cs="Times New Roman"/>
                <w:color w:val="000000"/>
                <w:sz w:val="24"/>
                <w:szCs w:val="24"/>
                <w:lang w:eastAsia="ru-RU"/>
              </w:rPr>
              <w:t>.П</w:t>
            </w:r>
            <w:proofErr w:type="gramEnd"/>
            <w:r w:rsidRPr="004C2760">
              <w:rPr>
                <w:rFonts w:ascii="Times New Roman" w:eastAsia="Times New Roman" w:hAnsi="Times New Roman" w:cs="Times New Roman"/>
                <w:color w:val="000000"/>
                <w:sz w:val="24"/>
                <w:szCs w:val="24"/>
                <w:lang w:eastAsia="ru-RU"/>
              </w:rPr>
              <w:t>орядок слов в предложении.)</w:t>
            </w:r>
          </w:p>
        </w:tc>
        <w:tc>
          <w:tcPr>
            <w:tcW w:w="850"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12.Структура предложений, осложненных деепричастным оборотом. (Смысловые и грамматические связи между словами.)</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декабрь</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13. Структура предложений, осложненных деепричастным оборотом. (Конструирование предложений</w:t>
            </w:r>
            <w:proofErr w:type="gramStart"/>
            <w:r w:rsidRPr="004C2760">
              <w:rPr>
                <w:rFonts w:ascii="Times New Roman" w:eastAsia="Times New Roman" w:hAnsi="Times New Roman" w:cs="Times New Roman"/>
                <w:color w:val="000000"/>
                <w:sz w:val="24"/>
                <w:szCs w:val="24"/>
                <w:lang w:eastAsia="ru-RU"/>
              </w:rPr>
              <w:t>.П</w:t>
            </w:r>
            <w:proofErr w:type="gramEnd"/>
            <w:r w:rsidRPr="004C2760">
              <w:rPr>
                <w:rFonts w:ascii="Times New Roman" w:eastAsia="Times New Roman" w:hAnsi="Times New Roman" w:cs="Times New Roman"/>
                <w:color w:val="000000"/>
                <w:sz w:val="24"/>
                <w:szCs w:val="24"/>
                <w:lang w:eastAsia="ru-RU"/>
              </w:rPr>
              <w:t>орядок слов в предложении.)</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14.Употребление местоимений в различных падежных формах.</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15. Замена существительных и прилагательных местоимениями.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16.Связь слов в предложении. (Закрепление </w:t>
            </w:r>
            <w:proofErr w:type="gramStart"/>
            <w:r w:rsidRPr="004C2760">
              <w:rPr>
                <w:rFonts w:ascii="Times New Roman" w:eastAsia="Times New Roman" w:hAnsi="Times New Roman" w:cs="Times New Roman"/>
                <w:color w:val="000000"/>
                <w:sz w:val="24"/>
                <w:szCs w:val="24"/>
                <w:lang w:eastAsia="ru-RU"/>
              </w:rPr>
              <w:t>изученного</w:t>
            </w:r>
            <w:proofErr w:type="gramEnd"/>
            <w:r w:rsidRPr="004C2760">
              <w:rPr>
                <w:rFonts w:ascii="Times New Roman" w:eastAsia="Times New Roman" w:hAnsi="Times New Roman" w:cs="Times New Roman"/>
                <w:color w:val="000000"/>
                <w:sz w:val="24"/>
                <w:szCs w:val="24"/>
                <w:lang w:eastAsia="ru-RU"/>
              </w:rPr>
              <w:t>.)</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январь</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17.Синонимия предложения.</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40"/>
        </w:trPr>
        <w:tc>
          <w:tcPr>
            <w:tcW w:w="10219" w:type="dxa"/>
            <w:gridSpan w:val="3"/>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РАЗВИТИЕ СВЯЗНОЙ РЕЧИ (17 часов)</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proofErr w:type="gramStart"/>
            <w:r w:rsidRPr="004C2760">
              <w:rPr>
                <w:rFonts w:ascii="Times New Roman" w:eastAsia="Times New Roman" w:hAnsi="Times New Roman" w:cs="Times New Roman"/>
                <w:color w:val="000000"/>
                <w:sz w:val="24"/>
                <w:szCs w:val="24"/>
                <w:lang w:eastAsia="ru-RU"/>
              </w:rPr>
              <w:t>18.Повторение пройденного о тексте и его частях, о разговорном, научном стилях речи.</w:t>
            </w:r>
            <w:proofErr w:type="gramEnd"/>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январь</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proofErr w:type="gramStart"/>
            <w:r w:rsidRPr="004C2760">
              <w:rPr>
                <w:rFonts w:ascii="Times New Roman" w:eastAsia="Times New Roman" w:hAnsi="Times New Roman" w:cs="Times New Roman"/>
                <w:color w:val="000000"/>
                <w:sz w:val="24"/>
                <w:szCs w:val="24"/>
                <w:lang w:eastAsia="ru-RU"/>
              </w:rPr>
              <w:t>19.Повторение пройденного о тексте и его частях, официально-деловом и художественных стилях речи.</w:t>
            </w:r>
            <w:proofErr w:type="gramEnd"/>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февраль</w:t>
            </w: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20.Последовательность предложений в тексте.</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21.Последовательность предложений в тексте.</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lastRenderedPageBreak/>
              <w:t>22.Лексические средства связи.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23.Грамматические средства связи.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март</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24. Описание внешнего вида человека (по картине).</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25.Описание внешнего вида человека (по личным впечатлениям).</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26.Характеристика литературного героя.</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27.Характеристика литературного героя.</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апрель</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28.Характеристика сказочного героя.</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29.Сочинение - рассуждение на материале жизненного опыта учащихся.</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30.Сочинение - рассуждение на материале жизненного опыта учащихся.</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31.Простой и сложный план.</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май</w:t>
            </w: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32.Сочинение - повествование на основе данного сюжета.</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B54F36">
        <w:trPr>
          <w:trHeight w:val="298"/>
        </w:trPr>
        <w:tc>
          <w:tcPr>
            <w:tcW w:w="8227" w:type="dxa"/>
            <w:tcBorders>
              <w:top w:val="single" w:sz="4" w:space="0" w:color="auto"/>
              <w:left w:val="single" w:sz="4" w:space="0" w:color="auto"/>
              <w:bottom w:val="single" w:sz="4" w:space="0" w:color="auto"/>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33.Сочинение - повествование на основе данного сюжета.</w:t>
            </w:r>
          </w:p>
        </w:tc>
        <w:tc>
          <w:tcPr>
            <w:tcW w:w="850" w:type="dxa"/>
            <w:tcBorders>
              <w:top w:val="single" w:sz="4" w:space="0" w:color="auto"/>
              <w:left w:val="single" w:sz="4" w:space="0" w:color="auto"/>
              <w:bottom w:val="single" w:sz="4" w:space="0" w:color="auto"/>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B54F36" w:rsidRPr="004C2760" w:rsidTr="004C2760">
        <w:trPr>
          <w:trHeight w:val="298"/>
        </w:trPr>
        <w:tc>
          <w:tcPr>
            <w:tcW w:w="8227" w:type="dxa"/>
            <w:tcBorders>
              <w:top w:val="single" w:sz="4" w:space="0" w:color="auto"/>
              <w:left w:val="single" w:sz="4" w:space="0" w:color="auto"/>
              <w:bottom w:val="single" w:sz="4" w:space="0" w:color="auto"/>
              <w:right w:val="nil"/>
            </w:tcBorders>
            <w:shd w:val="clear" w:color="auto" w:fill="FFFFFF"/>
            <w:vAlign w:val="center"/>
          </w:tcPr>
          <w:p w:rsidR="00B54F36" w:rsidRPr="004C2760" w:rsidRDefault="00B54F36" w:rsidP="00FC5CF8">
            <w:pPr>
              <w:spacing w:after="0" w:line="240" w:lineRule="exact"/>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34. Сочинение - повествование на основе данного сюжета</w:t>
            </w:r>
          </w:p>
        </w:tc>
        <w:tc>
          <w:tcPr>
            <w:tcW w:w="850" w:type="dxa"/>
            <w:tcBorders>
              <w:top w:val="single" w:sz="4" w:space="0" w:color="auto"/>
              <w:left w:val="single" w:sz="4" w:space="0" w:color="auto"/>
              <w:bottom w:val="single" w:sz="4" w:space="0" w:color="auto"/>
              <w:right w:val="nil"/>
            </w:tcBorders>
            <w:shd w:val="clear" w:color="auto" w:fill="FFFFFF"/>
            <w:vAlign w:val="bottom"/>
          </w:tcPr>
          <w:p w:rsidR="00B54F36" w:rsidRPr="004C2760" w:rsidRDefault="00B54F36" w:rsidP="00FC5CF8">
            <w:pPr>
              <w:spacing w:after="0" w:line="24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42" w:type="dxa"/>
            <w:tcBorders>
              <w:top w:val="nil"/>
              <w:left w:val="single" w:sz="4" w:space="0" w:color="auto"/>
              <w:bottom w:val="single" w:sz="4" w:space="0" w:color="auto"/>
              <w:right w:val="single" w:sz="4" w:space="0" w:color="auto"/>
            </w:tcBorders>
            <w:shd w:val="clear" w:color="auto" w:fill="FFFFFF"/>
            <w:vAlign w:val="bottom"/>
          </w:tcPr>
          <w:p w:rsidR="00B54F36" w:rsidRPr="004C2760" w:rsidRDefault="00B54F36" w:rsidP="00FC5CF8">
            <w:pPr>
              <w:spacing w:after="0" w:line="240" w:lineRule="exact"/>
              <w:jc w:val="both"/>
              <w:rPr>
                <w:rFonts w:ascii="Times New Roman" w:eastAsia="Times New Roman" w:hAnsi="Times New Roman" w:cs="Times New Roman"/>
                <w:sz w:val="24"/>
                <w:szCs w:val="24"/>
                <w:lang w:eastAsia="ru-RU"/>
              </w:rPr>
            </w:pPr>
          </w:p>
        </w:tc>
      </w:tr>
    </w:tbl>
    <w:p w:rsidR="004C2760" w:rsidRPr="004C2760" w:rsidRDefault="00B54F36" w:rsidP="00FC5C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Тематическое планирование </w:t>
      </w:r>
      <w:r w:rsidR="004C2760" w:rsidRPr="004C2760">
        <w:rPr>
          <w:rFonts w:ascii="Times New Roman" w:eastAsia="Times New Roman" w:hAnsi="Times New Roman" w:cs="Times New Roman"/>
          <w:b/>
          <w:bCs/>
          <w:color w:val="000000"/>
          <w:sz w:val="24"/>
          <w:szCs w:val="24"/>
          <w:lang w:eastAsia="ru-RU"/>
        </w:rPr>
        <w:t>8 КЛАСС (34 занятия)</w:t>
      </w:r>
    </w:p>
    <w:tbl>
      <w:tblPr>
        <w:tblW w:w="10258" w:type="dxa"/>
        <w:tblInd w:w="5" w:type="dxa"/>
        <w:tblLayout w:type="fixed"/>
        <w:tblCellMar>
          <w:left w:w="0" w:type="dxa"/>
          <w:right w:w="0" w:type="dxa"/>
        </w:tblCellMar>
        <w:tblLook w:val="0000"/>
      </w:tblPr>
      <w:tblGrid>
        <w:gridCol w:w="8266"/>
        <w:gridCol w:w="859"/>
        <w:gridCol w:w="1133"/>
      </w:tblGrid>
      <w:tr w:rsidR="004C2760" w:rsidRPr="004C2760" w:rsidTr="004C2760">
        <w:trPr>
          <w:trHeight w:val="542"/>
        </w:trPr>
        <w:tc>
          <w:tcPr>
            <w:tcW w:w="8266"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Тема</w:t>
            </w:r>
          </w:p>
        </w:tc>
        <w:tc>
          <w:tcPr>
            <w:tcW w:w="859"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Кол-во</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часов</w:t>
            </w:r>
          </w:p>
        </w:tc>
        <w:tc>
          <w:tcPr>
            <w:tcW w:w="1133"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Дата</w:t>
            </w:r>
          </w:p>
        </w:tc>
      </w:tr>
      <w:tr w:rsidR="004C2760" w:rsidRPr="004C2760" w:rsidTr="004C2760">
        <w:trPr>
          <w:trHeight w:val="245"/>
        </w:trPr>
        <w:tc>
          <w:tcPr>
            <w:tcW w:w="10258" w:type="dxa"/>
            <w:gridSpan w:val="3"/>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ОБОГАЩЕНИЕ И АКТИВИЗАЦИЯ СЛОВАРНОГО ЗАПАСА. ФОРМИРОВАНИЕ НАВЫКОВ</w:t>
            </w:r>
          </w:p>
        </w:tc>
      </w:tr>
      <w:tr w:rsidR="004C2760" w:rsidRPr="004C2760" w:rsidTr="004C2760">
        <w:trPr>
          <w:trHeight w:val="226"/>
        </w:trPr>
        <w:tc>
          <w:tcPr>
            <w:tcW w:w="8266" w:type="dxa"/>
            <w:tcBorders>
              <w:top w:val="nil"/>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СЛОВООБРАЗОВАНИЯ (13 часов)</w:t>
            </w:r>
          </w:p>
        </w:tc>
        <w:tc>
          <w:tcPr>
            <w:tcW w:w="859" w:type="dxa"/>
            <w:tcBorders>
              <w:top w:val="nil"/>
              <w:left w:val="nil"/>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nil"/>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07"/>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1. Образование наречий. Наречия, образованные от прилагательных </w:t>
            </w:r>
            <w:proofErr w:type="gramStart"/>
            <w:r w:rsidRPr="004C2760">
              <w:rPr>
                <w:rFonts w:ascii="Times New Roman" w:eastAsia="Times New Roman" w:hAnsi="Times New Roman" w:cs="Times New Roman"/>
                <w:color w:val="000000"/>
                <w:sz w:val="24"/>
                <w:szCs w:val="24"/>
                <w:lang w:eastAsia="ru-RU"/>
              </w:rPr>
              <w:t>при</w:t>
            </w:r>
            <w:proofErr w:type="gramEnd"/>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сентябрь</w:t>
            </w:r>
          </w:p>
        </w:tc>
      </w:tr>
      <w:tr w:rsidR="004C2760" w:rsidRPr="004C2760" w:rsidTr="004C2760">
        <w:trPr>
          <w:trHeight w:val="254"/>
        </w:trPr>
        <w:tc>
          <w:tcPr>
            <w:tcW w:w="8266" w:type="dxa"/>
            <w:tcBorders>
              <w:top w:val="nil"/>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помощи суффиксов: </w:t>
            </w:r>
            <w:proofErr w:type="gramStart"/>
            <w:r w:rsidRPr="004C2760">
              <w:rPr>
                <w:rFonts w:ascii="Times New Roman" w:eastAsia="Times New Roman" w:hAnsi="Times New Roman" w:cs="Times New Roman"/>
                <w:color w:val="000000"/>
                <w:sz w:val="24"/>
                <w:szCs w:val="24"/>
                <w:lang w:eastAsia="ru-RU"/>
              </w:rPr>
              <w:t>-о</w:t>
            </w:r>
            <w:proofErr w:type="gramEnd"/>
            <w:r w:rsidRPr="004C2760">
              <w:rPr>
                <w:rFonts w:ascii="Times New Roman" w:eastAsia="Times New Roman" w:hAnsi="Times New Roman" w:cs="Times New Roman"/>
                <w:color w:val="000000"/>
                <w:sz w:val="24"/>
                <w:szCs w:val="24"/>
                <w:lang w:eastAsia="ru-RU"/>
              </w:rPr>
              <w:t>-, -е-.</w:t>
            </w:r>
          </w:p>
        </w:tc>
        <w:tc>
          <w:tcPr>
            <w:tcW w:w="859" w:type="dxa"/>
            <w:tcBorders>
              <w:top w:val="nil"/>
              <w:left w:val="single" w:sz="4" w:space="0" w:color="auto"/>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88"/>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 Наречия, образованные от кратких прилагательных с предлогами.</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89"/>
        </w:trPr>
        <w:tc>
          <w:tcPr>
            <w:tcW w:w="8266"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 Наречия, образованные при помощи приставок и суффиксов.</w:t>
            </w:r>
          </w:p>
        </w:tc>
        <w:tc>
          <w:tcPr>
            <w:tcW w:w="859"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88"/>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4. Образование наречий от числительных.</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83"/>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5. Образование наречий от существительных.</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88"/>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6.Образование сложных наречий.</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83"/>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7. Образование отрицательных и неопределенных наречий.</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vMerge w:val="restart"/>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октябрь</w:t>
            </w:r>
          </w:p>
        </w:tc>
      </w:tr>
      <w:tr w:rsidR="004C2760" w:rsidRPr="004C2760" w:rsidTr="004C2760">
        <w:trPr>
          <w:trHeight w:val="307"/>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8. Употребление наречий в связной речи (выразительность, точность).</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422"/>
        </w:trPr>
        <w:tc>
          <w:tcPr>
            <w:tcW w:w="8266" w:type="dxa"/>
            <w:tcBorders>
              <w:top w:val="nil"/>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Синонимия наречий.</w:t>
            </w:r>
          </w:p>
        </w:tc>
        <w:tc>
          <w:tcPr>
            <w:tcW w:w="859" w:type="dxa"/>
            <w:tcBorders>
              <w:top w:val="nil"/>
              <w:left w:val="single" w:sz="4" w:space="0" w:color="auto"/>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12"/>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9. Образование предлогов от других частей речи. Их употребление в речи</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ноябрь</w:t>
            </w:r>
          </w:p>
        </w:tc>
      </w:tr>
      <w:tr w:rsidR="004C2760" w:rsidRPr="004C2760" w:rsidTr="004C2760">
        <w:trPr>
          <w:trHeight w:val="269"/>
        </w:trPr>
        <w:tc>
          <w:tcPr>
            <w:tcW w:w="8266" w:type="dxa"/>
            <w:tcBorders>
              <w:top w:val="nil"/>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roofErr w:type="gramStart"/>
            <w:r w:rsidRPr="004C2760">
              <w:rPr>
                <w:rFonts w:ascii="Times New Roman" w:eastAsia="Times New Roman" w:hAnsi="Times New Roman" w:cs="Times New Roman"/>
                <w:color w:val="000000"/>
                <w:sz w:val="24"/>
                <w:szCs w:val="24"/>
                <w:lang w:eastAsia="ru-RU"/>
              </w:rPr>
              <w:t>(благодаря, навстречу, согласно, насчет, вместо, около, ввиду, наподобие,</w:t>
            </w:r>
            <w:proofErr w:type="gramEnd"/>
          </w:p>
        </w:tc>
        <w:tc>
          <w:tcPr>
            <w:tcW w:w="859" w:type="dxa"/>
            <w:tcBorders>
              <w:top w:val="nil"/>
              <w:left w:val="single" w:sz="4" w:space="0" w:color="auto"/>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59"/>
        </w:trPr>
        <w:tc>
          <w:tcPr>
            <w:tcW w:w="8266" w:type="dxa"/>
            <w:tcBorders>
              <w:top w:val="nil"/>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roofErr w:type="gramStart"/>
            <w:r w:rsidRPr="004C2760">
              <w:rPr>
                <w:rFonts w:ascii="Times New Roman" w:eastAsia="Times New Roman" w:hAnsi="Times New Roman" w:cs="Times New Roman"/>
                <w:color w:val="000000"/>
                <w:sz w:val="24"/>
                <w:szCs w:val="24"/>
                <w:lang w:eastAsia="ru-RU"/>
              </w:rPr>
              <w:t>вследствие</w:t>
            </w:r>
            <w:proofErr w:type="gramEnd"/>
            <w:r w:rsidRPr="004C2760">
              <w:rPr>
                <w:rFonts w:ascii="Times New Roman" w:eastAsia="Times New Roman" w:hAnsi="Times New Roman" w:cs="Times New Roman"/>
                <w:color w:val="000000"/>
                <w:sz w:val="24"/>
                <w:szCs w:val="24"/>
                <w:lang w:eastAsia="ru-RU"/>
              </w:rPr>
              <w:t>, в течение, в продолжение). Синонимия предлогов.</w:t>
            </w:r>
          </w:p>
        </w:tc>
        <w:tc>
          <w:tcPr>
            <w:tcW w:w="859" w:type="dxa"/>
            <w:tcBorders>
              <w:top w:val="nil"/>
              <w:left w:val="single" w:sz="4" w:space="0" w:color="auto"/>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ноябрь</w:t>
            </w:r>
          </w:p>
        </w:tc>
      </w:tr>
      <w:tr w:rsidR="004C2760" w:rsidRPr="004C2760" w:rsidTr="004C2760">
        <w:trPr>
          <w:trHeight w:val="283"/>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10. Употребление частиц в связной речи. Порядок слов.</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07"/>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11. Употребление в речи слов с переносным значением.</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88"/>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12. Работа над лексическими ошибками.</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декабрь</w:t>
            </w:r>
          </w:p>
        </w:tc>
      </w:tr>
      <w:tr w:rsidR="004C2760" w:rsidRPr="004C2760" w:rsidTr="004C2760">
        <w:trPr>
          <w:trHeight w:val="283"/>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13. Работа над паронимами.</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40"/>
        </w:trPr>
        <w:tc>
          <w:tcPr>
            <w:tcW w:w="10258" w:type="dxa"/>
            <w:gridSpan w:val="3"/>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ФОРМИРОВАНИЕ ГРАММАТИЧЕСКОГО СТРОЯ РЕЧИ (7 часов)</w:t>
            </w:r>
          </w:p>
        </w:tc>
      </w:tr>
      <w:tr w:rsidR="004C2760" w:rsidRPr="004C2760" w:rsidTr="004C2760">
        <w:trPr>
          <w:trHeight w:val="288"/>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14. Употребление предложений с причастным оборотом в связных текстах.</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595"/>
        </w:trPr>
        <w:tc>
          <w:tcPr>
            <w:tcW w:w="8266"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15. Употребление предложений с деепричастным оборотом.</w:t>
            </w:r>
          </w:p>
        </w:tc>
        <w:tc>
          <w:tcPr>
            <w:tcW w:w="859"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декабрь</w:t>
            </w:r>
          </w:p>
        </w:tc>
      </w:tr>
      <w:tr w:rsidR="004C2760" w:rsidRPr="004C2760" w:rsidTr="004C2760">
        <w:trPr>
          <w:trHeight w:val="283"/>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16.Грамматическая связь между словами по типу управления.</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02"/>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roofErr w:type="gramStart"/>
            <w:r w:rsidRPr="004C2760">
              <w:rPr>
                <w:rFonts w:ascii="Times New Roman" w:eastAsia="Times New Roman" w:hAnsi="Times New Roman" w:cs="Times New Roman"/>
                <w:color w:val="000000"/>
                <w:sz w:val="24"/>
                <w:szCs w:val="24"/>
                <w:lang w:eastAsia="ru-RU"/>
              </w:rPr>
              <w:t xml:space="preserve">17.Предлог как средство связи между словами </w:t>
            </w:r>
            <w:r w:rsidRPr="004C2760">
              <w:rPr>
                <w:rFonts w:ascii="Times New Roman" w:eastAsia="Times New Roman" w:hAnsi="Times New Roman" w:cs="Times New Roman"/>
                <w:i/>
                <w:iCs/>
                <w:color w:val="000000"/>
                <w:sz w:val="24"/>
                <w:szCs w:val="24"/>
                <w:lang w:eastAsia="ru-RU"/>
              </w:rPr>
              <w:t>(согласно, вопреки, благодаря,</w:t>
            </w:r>
            <w:proofErr w:type="gramEnd"/>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59"/>
        </w:trPr>
        <w:tc>
          <w:tcPr>
            <w:tcW w:w="8266" w:type="dxa"/>
            <w:tcBorders>
              <w:top w:val="nil"/>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roofErr w:type="gramStart"/>
            <w:r w:rsidRPr="004C2760">
              <w:rPr>
                <w:rFonts w:ascii="Times New Roman" w:eastAsia="Times New Roman" w:hAnsi="Times New Roman" w:cs="Times New Roman"/>
                <w:i/>
                <w:iCs/>
                <w:color w:val="000000"/>
                <w:sz w:val="24"/>
                <w:szCs w:val="24"/>
                <w:lang w:eastAsia="ru-RU"/>
              </w:rPr>
              <w:t>ввиду</w:t>
            </w:r>
            <w:proofErr w:type="gramEnd"/>
            <w:r w:rsidRPr="004C2760">
              <w:rPr>
                <w:rFonts w:ascii="Times New Roman" w:eastAsia="Times New Roman" w:hAnsi="Times New Roman" w:cs="Times New Roman"/>
                <w:i/>
                <w:iCs/>
                <w:color w:val="000000"/>
                <w:sz w:val="24"/>
                <w:szCs w:val="24"/>
                <w:lang w:eastAsia="ru-RU"/>
              </w:rPr>
              <w:t>, в течение, в продолжение, вследствие и др.).</w:t>
            </w:r>
          </w:p>
        </w:tc>
        <w:tc>
          <w:tcPr>
            <w:tcW w:w="859" w:type="dxa"/>
            <w:tcBorders>
              <w:top w:val="nil"/>
              <w:left w:val="single" w:sz="4" w:space="0" w:color="auto"/>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07"/>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18. </w:t>
            </w:r>
            <w:proofErr w:type="gramStart"/>
            <w:r w:rsidRPr="004C2760">
              <w:rPr>
                <w:rFonts w:ascii="Times New Roman" w:eastAsia="Times New Roman" w:hAnsi="Times New Roman" w:cs="Times New Roman"/>
                <w:color w:val="000000"/>
                <w:sz w:val="24"/>
                <w:szCs w:val="24"/>
                <w:lang w:eastAsia="ru-RU"/>
              </w:rPr>
              <w:t>Синонимия предложений (замена предложений усложненной конструкции</w:t>
            </w:r>
            <w:proofErr w:type="gramEnd"/>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январь</w:t>
            </w:r>
          </w:p>
        </w:tc>
      </w:tr>
      <w:tr w:rsidR="004C2760" w:rsidRPr="004C2760" w:rsidTr="004C2760">
        <w:trPr>
          <w:trHeight w:val="254"/>
        </w:trPr>
        <w:tc>
          <w:tcPr>
            <w:tcW w:w="8266" w:type="dxa"/>
            <w:tcBorders>
              <w:top w:val="nil"/>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на сложноподчиненные).</w:t>
            </w:r>
          </w:p>
        </w:tc>
        <w:tc>
          <w:tcPr>
            <w:tcW w:w="859" w:type="dxa"/>
            <w:tcBorders>
              <w:top w:val="nil"/>
              <w:left w:val="single" w:sz="4" w:space="0" w:color="auto"/>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26"/>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19. Структура предложений, в которых подлежащее и сказуемое </w:t>
            </w:r>
            <w:proofErr w:type="gramStart"/>
            <w:r w:rsidRPr="004C2760">
              <w:rPr>
                <w:rFonts w:ascii="Times New Roman" w:eastAsia="Times New Roman" w:hAnsi="Times New Roman" w:cs="Times New Roman"/>
                <w:color w:val="000000"/>
                <w:sz w:val="24"/>
                <w:szCs w:val="24"/>
                <w:lang w:eastAsia="ru-RU"/>
              </w:rPr>
              <w:t>выражены</w:t>
            </w:r>
            <w:proofErr w:type="gramEnd"/>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35"/>
        </w:trPr>
        <w:tc>
          <w:tcPr>
            <w:tcW w:w="8266" w:type="dxa"/>
            <w:tcBorders>
              <w:top w:val="nil"/>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именами существительными.</w:t>
            </w:r>
          </w:p>
        </w:tc>
        <w:tc>
          <w:tcPr>
            <w:tcW w:w="859" w:type="dxa"/>
            <w:tcBorders>
              <w:top w:val="nil"/>
              <w:left w:val="single" w:sz="4" w:space="0" w:color="auto"/>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февраль</w:t>
            </w:r>
          </w:p>
        </w:tc>
      </w:tr>
      <w:tr w:rsidR="004C2760" w:rsidRPr="004C2760" w:rsidTr="004C2760">
        <w:trPr>
          <w:trHeight w:val="331"/>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20. Синонимия предложений.</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40"/>
        </w:trPr>
        <w:tc>
          <w:tcPr>
            <w:tcW w:w="10258" w:type="dxa"/>
            <w:gridSpan w:val="3"/>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РАЗВИТИЕ СВЯЗНОЙ РЕЧИ (14 часов)</w:t>
            </w:r>
          </w:p>
        </w:tc>
      </w:tr>
      <w:tr w:rsidR="004C2760" w:rsidRPr="004C2760" w:rsidTr="004C2760">
        <w:trPr>
          <w:trHeight w:val="283"/>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21.Повторение </w:t>
            </w:r>
            <w:proofErr w:type="gramStart"/>
            <w:r w:rsidRPr="004C2760">
              <w:rPr>
                <w:rFonts w:ascii="Times New Roman" w:eastAsia="Times New Roman" w:hAnsi="Times New Roman" w:cs="Times New Roman"/>
                <w:color w:val="000000"/>
                <w:sz w:val="24"/>
                <w:szCs w:val="24"/>
                <w:lang w:eastAsia="ru-RU"/>
              </w:rPr>
              <w:t>пройденного</w:t>
            </w:r>
            <w:proofErr w:type="gramEnd"/>
            <w:r w:rsidRPr="004C2760">
              <w:rPr>
                <w:rFonts w:ascii="Times New Roman" w:eastAsia="Times New Roman" w:hAnsi="Times New Roman" w:cs="Times New Roman"/>
                <w:color w:val="000000"/>
                <w:sz w:val="24"/>
                <w:szCs w:val="24"/>
                <w:lang w:eastAsia="ru-RU"/>
              </w:rPr>
              <w:t xml:space="preserve"> в 5-7 классах о тексте.</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февраль</w:t>
            </w:r>
          </w:p>
        </w:tc>
      </w:tr>
      <w:tr w:rsidR="004C2760" w:rsidRPr="004C2760" w:rsidTr="004C2760">
        <w:trPr>
          <w:trHeight w:val="317"/>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22.Последовательность предложений в текстах.</w:t>
            </w:r>
          </w:p>
        </w:tc>
        <w:tc>
          <w:tcPr>
            <w:tcW w:w="859"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88"/>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23. Лексические средства связи между предложениями.</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март</w:t>
            </w:r>
          </w:p>
        </w:tc>
      </w:tr>
      <w:tr w:rsidR="004C2760" w:rsidRPr="004C2760" w:rsidTr="004C2760">
        <w:trPr>
          <w:trHeight w:val="326"/>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lastRenderedPageBreak/>
              <w:t>24.Подробное и выборочное изложение текстов публицистического характера</w:t>
            </w:r>
          </w:p>
        </w:tc>
        <w:tc>
          <w:tcPr>
            <w:tcW w:w="859"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35"/>
        </w:trPr>
        <w:tc>
          <w:tcPr>
            <w:tcW w:w="8266" w:type="dxa"/>
            <w:tcBorders>
              <w:top w:val="nil"/>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 элементами описания личности.</w:t>
            </w:r>
          </w:p>
        </w:tc>
        <w:tc>
          <w:tcPr>
            <w:tcW w:w="859" w:type="dxa"/>
            <w:tcBorders>
              <w:top w:val="nil"/>
              <w:left w:val="single" w:sz="4" w:space="0" w:color="auto"/>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26"/>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25.Подробное и выборочное изложение текстов </w:t>
            </w:r>
            <w:proofErr w:type="gramStart"/>
            <w:r w:rsidRPr="004C2760">
              <w:rPr>
                <w:rFonts w:ascii="Times New Roman" w:eastAsia="Times New Roman" w:hAnsi="Times New Roman" w:cs="Times New Roman"/>
                <w:color w:val="000000"/>
                <w:sz w:val="24"/>
                <w:szCs w:val="24"/>
                <w:lang w:eastAsia="ru-RU"/>
              </w:rPr>
              <w:t>публицистического</w:t>
            </w:r>
            <w:proofErr w:type="gramEnd"/>
          </w:p>
        </w:tc>
        <w:tc>
          <w:tcPr>
            <w:tcW w:w="859"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35"/>
        </w:trPr>
        <w:tc>
          <w:tcPr>
            <w:tcW w:w="8266" w:type="dxa"/>
            <w:tcBorders>
              <w:top w:val="nil"/>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характера с элементами описания личности.</w:t>
            </w:r>
          </w:p>
        </w:tc>
        <w:tc>
          <w:tcPr>
            <w:tcW w:w="859" w:type="dxa"/>
            <w:tcBorders>
              <w:top w:val="nil"/>
              <w:left w:val="single" w:sz="4" w:space="0" w:color="auto"/>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26"/>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26.Сочинение - описание местности (улицы).</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31"/>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27. Сочинение - описание местности (города).</w:t>
            </w:r>
          </w:p>
        </w:tc>
        <w:tc>
          <w:tcPr>
            <w:tcW w:w="859"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26"/>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28.Сочинение - описание местности (памятников истории).</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26"/>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29. Сочинение - рассуждение по литературным произведениям.</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vMerge w:val="restart"/>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апрель</w:t>
            </w:r>
          </w:p>
        </w:tc>
      </w:tr>
      <w:tr w:rsidR="004C2760" w:rsidRPr="004C2760" w:rsidTr="004C2760">
        <w:trPr>
          <w:trHeight w:val="408"/>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ЗО</w:t>
            </w:r>
            <w:proofErr w:type="gramStart"/>
            <w:r w:rsidRPr="004C2760">
              <w:rPr>
                <w:rFonts w:ascii="Times New Roman" w:eastAsia="Times New Roman" w:hAnsi="Times New Roman" w:cs="Times New Roman"/>
                <w:color w:val="000000"/>
                <w:sz w:val="24"/>
                <w:szCs w:val="24"/>
                <w:lang w:eastAsia="ru-RU"/>
              </w:rPr>
              <w:t>.С</w:t>
            </w:r>
            <w:proofErr w:type="gramEnd"/>
            <w:r w:rsidRPr="004C2760">
              <w:rPr>
                <w:rFonts w:ascii="Times New Roman" w:eastAsia="Times New Roman" w:hAnsi="Times New Roman" w:cs="Times New Roman"/>
                <w:color w:val="000000"/>
                <w:sz w:val="24"/>
                <w:szCs w:val="24"/>
                <w:lang w:eastAsia="ru-RU"/>
              </w:rPr>
              <w:t>очинение - рассуждение по литературным произведениям.</w:t>
            </w:r>
          </w:p>
        </w:tc>
        <w:tc>
          <w:tcPr>
            <w:tcW w:w="859"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336"/>
        </w:trPr>
        <w:tc>
          <w:tcPr>
            <w:tcW w:w="8266" w:type="dxa"/>
            <w:tcBorders>
              <w:top w:val="single" w:sz="4" w:space="0" w:color="auto"/>
              <w:left w:val="single" w:sz="4" w:space="0" w:color="auto"/>
              <w:bottom w:val="single" w:sz="4" w:space="0" w:color="auto"/>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31.Характеристика литературного героя.</w:t>
            </w:r>
          </w:p>
        </w:tc>
        <w:tc>
          <w:tcPr>
            <w:tcW w:w="859" w:type="dxa"/>
            <w:tcBorders>
              <w:top w:val="single" w:sz="4" w:space="0" w:color="auto"/>
              <w:left w:val="single" w:sz="4" w:space="0" w:color="auto"/>
              <w:bottom w:val="single" w:sz="4" w:space="0" w:color="auto"/>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36"/>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32.Характеристика литературного героя.</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май</w:t>
            </w:r>
          </w:p>
        </w:tc>
      </w:tr>
      <w:tr w:rsidR="004C2760" w:rsidRPr="004C2760" w:rsidTr="004C2760">
        <w:trPr>
          <w:trHeight w:val="326"/>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ЗЗ</w:t>
            </w:r>
            <w:proofErr w:type="gramStart"/>
            <w:r w:rsidRPr="004C2760">
              <w:rPr>
                <w:rFonts w:ascii="Times New Roman" w:eastAsia="Times New Roman" w:hAnsi="Times New Roman" w:cs="Times New Roman"/>
                <w:color w:val="000000"/>
                <w:sz w:val="24"/>
                <w:szCs w:val="24"/>
                <w:lang w:eastAsia="ru-RU"/>
              </w:rPr>
              <w:t>.И</w:t>
            </w:r>
            <w:proofErr w:type="gramEnd"/>
            <w:r w:rsidRPr="004C2760">
              <w:rPr>
                <w:rFonts w:ascii="Times New Roman" w:eastAsia="Times New Roman" w:hAnsi="Times New Roman" w:cs="Times New Roman"/>
                <w:color w:val="000000"/>
                <w:sz w:val="24"/>
                <w:szCs w:val="24"/>
                <w:lang w:eastAsia="ru-RU"/>
              </w:rPr>
              <w:t>зложение текстов смешанного жанра.</w:t>
            </w:r>
          </w:p>
        </w:tc>
        <w:tc>
          <w:tcPr>
            <w:tcW w:w="859"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336"/>
        </w:trPr>
        <w:tc>
          <w:tcPr>
            <w:tcW w:w="8266" w:type="dxa"/>
            <w:tcBorders>
              <w:top w:val="single" w:sz="4" w:space="0" w:color="auto"/>
              <w:left w:val="single" w:sz="4" w:space="0" w:color="auto"/>
              <w:bottom w:val="single" w:sz="4" w:space="0" w:color="auto"/>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34.Изложение текстов смешанного жанра.</w:t>
            </w:r>
          </w:p>
        </w:tc>
        <w:tc>
          <w:tcPr>
            <w:tcW w:w="859" w:type="dxa"/>
            <w:tcBorders>
              <w:top w:val="single" w:sz="4" w:space="0" w:color="auto"/>
              <w:left w:val="single" w:sz="4" w:space="0" w:color="auto"/>
              <w:bottom w:val="single" w:sz="4" w:space="0" w:color="auto"/>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vMerge/>
            <w:tcBorders>
              <w:top w:val="nil"/>
              <w:left w:val="single" w:sz="4" w:space="0" w:color="auto"/>
              <w:bottom w:val="single" w:sz="4" w:space="0" w:color="auto"/>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bl>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9 КЛАСС (34 занятия)</w:t>
      </w:r>
    </w:p>
    <w:tbl>
      <w:tblPr>
        <w:tblW w:w="10416" w:type="dxa"/>
        <w:tblInd w:w="5" w:type="dxa"/>
        <w:tblLayout w:type="fixed"/>
        <w:tblCellMar>
          <w:left w:w="0" w:type="dxa"/>
          <w:right w:w="0" w:type="dxa"/>
        </w:tblCellMar>
        <w:tblLook w:val="0000"/>
      </w:tblPr>
      <w:tblGrid>
        <w:gridCol w:w="8280"/>
        <w:gridCol w:w="850"/>
        <w:gridCol w:w="1286"/>
      </w:tblGrid>
      <w:tr w:rsidR="004C2760" w:rsidRPr="004C2760" w:rsidTr="004C2760">
        <w:trPr>
          <w:trHeight w:val="475"/>
        </w:trPr>
        <w:tc>
          <w:tcPr>
            <w:tcW w:w="8280"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Тема</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Кол-во</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часов</w:t>
            </w:r>
          </w:p>
        </w:tc>
        <w:tc>
          <w:tcPr>
            <w:tcW w:w="1286"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Дата</w:t>
            </w:r>
          </w:p>
        </w:tc>
      </w:tr>
      <w:tr w:rsidR="004C2760" w:rsidRPr="004C2760" w:rsidTr="004C2760">
        <w:trPr>
          <w:trHeight w:val="470"/>
        </w:trPr>
        <w:tc>
          <w:tcPr>
            <w:tcW w:w="10416" w:type="dxa"/>
            <w:gridSpan w:val="3"/>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ОБОГАЩЕНИЕ И АКТИВИЗАЦИЯ СЛОВАРНОГО ЗАПАСА. ФОРМИРОВАНИЕ НАВЫКОВ</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СЛОВООБРАЗОВАНИЯ (11 часов)</w:t>
            </w:r>
          </w:p>
        </w:tc>
      </w:tr>
      <w:tr w:rsidR="004C2760" w:rsidRPr="004C2760" w:rsidTr="004C2760">
        <w:trPr>
          <w:trHeight w:val="562"/>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1. Образование существительных с отвлеченным значением при помощи суффиксов </w:t>
            </w:r>
            <w:proofErr w:type="gramStart"/>
            <w:r w:rsidRPr="004C2760">
              <w:rPr>
                <w:rFonts w:ascii="Times New Roman" w:eastAsia="Times New Roman" w:hAnsi="Times New Roman" w:cs="Times New Roman"/>
                <w:color w:val="000000"/>
                <w:sz w:val="24"/>
                <w:szCs w:val="24"/>
                <w:lang w:eastAsia="ru-RU"/>
              </w:rPr>
              <w:t>-и</w:t>
            </w:r>
            <w:proofErr w:type="gramEnd"/>
            <w:r w:rsidRPr="004C2760">
              <w:rPr>
                <w:rFonts w:ascii="Times New Roman" w:eastAsia="Times New Roman" w:hAnsi="Times New Roman" w:cs="Times New Roman"/>
                <w:color w:val="000000"/>
                <w:sz w:val="24"/>
                <w:szCs w:val="24"/>
                <w:lang w:eastAsia="ru-RU"/>
              </w:rPr>
              <w:t>зм-, -изн-, -ость-, -есть- -еств-, -инств-.</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сентябрь</w:t>
            </w:r>
          </w:p>
        </w:tc>
      </w:tr>
      <w:tr w:rsidR="004C2760" w:rsidRPr="004C2760" w:rsidTr="004C2760">
        <w:trPr>
          <w:trHeight w:val="562"/>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 Употребление существительных с абстрактным значением, образованных при помощи суффиксов и приставок одновременно.</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3. Образование прилагательных при помощи суффиксов </w:t>
            </w:r>
            <w:proofErr w:type="gramStart"/>
            <w:r w:rsidRPr="004C2760">
              <w:rPr>
                <w:rFonts w:ascii="Times New Roman" w:eastAsia="Times New Roman" w:hAnsi="Times New Roman" w:cs="Times New Roman"/>
                <w:color w:val="000000"/>
                <w:sz w:val="24"/>
                <w:szCs w:val="24"/>
                <w:lang w:eastAsia="ru-RU"/>
              </w:rPr>
              <w:t>-е</w:t>
            </w:r>
            <w:proofErr w:type="gramEnd"/>
            <w:r w:rsidRPr="004C2760">
              <w:rPr>
                <w:rFonts w:ascii="Times New Roman" w:eastAsia="Times New Roman" w:hAnsi="Times New Roman" w:cs="Times New Roman"/>
                <w:color w:val="000000"/>
                <w:sz w:val="24"/>
                <w:szCs w:val="24"/>
                <w:lang w:eastAsia="ru-RU"/>
              </w:rPr>
              <w:t>ск -, - ическ-.</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4. Работа над употреблением слов с переносным значением.</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октябрь</w:t>
            </w: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5. Употребление фразеологизмов в речи.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6. Работа над употреблением паронимов.</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7.Употребление в речи эпитетов, сравнений, метафор.</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8.Употребление в речи эпитетов, сравнений, метафор.</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9. Употребление синонимов.</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ноябрь</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ноябрь</w:t>
            </w: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10. Лексическая сочетаемость.</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11. Использование многозначности слова.</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40"/>
        </w:trPr>
        <w:tc>
          <w:tcPr>
            <w:tcW w:w="10416" w:type="dxa"/>
            <w:gridSpan w:val="3"/>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ФОРМИРОВАНИЕ ГРАММАТИЧЕСКОГО СТРОЯ РЕЧИ (9 часов)</w:t>
            </w: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12. Односоставные предложения. Их употребление в связной речи.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декабрь</w:t>
            </w:r>
          </w:p>
        </w:tc>
      </w:tr>
      <w:tr w:rsidR="004C2760" w:rsidRPr="004C2760" w:rsidTr="004C2760">
        <w:trPr>
          <w:trHeight w:val="562"/>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13.Структура предложений с вводными словами. Употребление в связной речи.</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562"/>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14. Структура предложений усложненной конструкции (обособленные члены предложения).</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562"/>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15.Структура предложений усложненной конструкции (уточняющие члены предложения</w:t>
            </w:r>
            <w:proofErr w:type="gramStart"/>
            <w:r w:rsidRPr="004C2760">
              <w:rPr>
                <w:rFonts w:ascii="Times New Roman" w:eastAsia="Times New Roman" w:hAnsi="Times New Roman" w:cs="Times New Roman"/>
                <w:color w:val="000000"/>
                <w:sz w:val="24"/>
                <w:szCs w:val="24"/>
                <w:lang w:eastAsia="ru-RU"/>
              </w:rPr>
              <w:t>,).</w:t>
            </w:r>
            <w:proofErr w:type="gramEnd"/>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562"/>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16. Структура предложений усложненной конструкции (обособленные приложения).</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январь</w:t>
            </w: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17.Замена прямой речи косвенной.</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18.Управление как вид связи между словами.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566"/>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19.Употребление предложений с однородными членами предложения. Соединительные, разделительные и противительные союзы.</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февраль</w:t>
            </w: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20.Соединительные, разделительные и противительные союзы.</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40"/>
        </w:trPr>
        <w:tc>
          <w:tcPr>
            <w:tcW w:w="10416" w:type="dxa"/>
            <w:gridSpan w:val="3"/>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РАЗВИТИЕ СВЯЗНОЙ РЕЧИ (14 часов)</w:t>
            </w:r>
          </w:p>
        </w:tc>
      </w:tr>
      <w:tr w:rsidR="004C2760" w:rsidRPr="004C2760" w:rsidTr="004C2760">
        <w:trPr>
          <w:trHeight w:val="562"/>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21.Систематизация сведений о тексте, теме и основной мысли связного высказывания.</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февраль</w:t>
            </w:r>
          </w:p>
        </w:tc>
      </w:tr>
      <w:tr w:rsidR="004C2760" w:rsidRPr="004C2760" w:rsidTr="004C2760">
        <w:trPr>
          <w:trHeight w:val="461"/>
        </w:trPr>
        <w:tc>
          <w:tcPr>
            <w:tcW w:w="8280"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22.Характеристика литературных героев.</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23.Характеристика литературных героев.</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март</w:t>
            </w: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lastRenderedPageBreak/>
              <w:t>24.Характеристика литературных героев.</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25.Изложение текстов смешанного жанра. Отбор материалов по книге.</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26.Последовательность предложений в тексте.</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27.Последовательность предложений в тексте.</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апрель</w:t>
            </w: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28.Средства связи между предложениями.</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29.Доклады и рефераты.</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394"/>
        </w:trPr>
        <w:tc>
          <w:tcPr>
            <w:tcW w:w="828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30.Конспектирование.</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31.Тезисы.</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май</w:t>
            </w: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32.Деловые документы (автобиография, заявления).</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33. Деловые документы (автобиография, заявления).</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98"/>
        </w:trPr>
        <w:tc>
          <w:tcPr>
            <w:tcW w:w="8280" w:type="dxa"/>
            <w:tcBorders>
              <w:top w:val="single" w:sz="4" w:space="0" w:color="auto"/>
              <w:left w:val="single" w:sz="4" w:space="0" w:color="auto"/>
              <w:bottom w:val="single" w:sz="4" w:space="0" w:color="auto"/>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34.Деловые документы (автобиография, заявления).</w:t>
            </w:r>
          </w:p>
        </w:tc>
        <w:tc>
          <w:tcPr>
            <w:tcW w:w="850" w:type="dxa"/>
            <w:tcBorders>
              <w:top w:val="single" w:sz="4" w:space="0" w:color="auto"/>
              <w:left w:val="single" w:sz="4" w:space="0" w:color="auto"/>
              <w:bottom w:val="single" w:sz="4" w:space="0" w:color="auto"/>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single" w:sz="4" w:space="0" w:color="auto"/>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bl>
    <w:p w:rsidR="00B54F36" w:rsidRDefault="00B54F36" w:rsidP="00FC5CF8">
      <w:pPr>
        <w:spacing w:after="0" w:line="240" w:lineRule="auto"/>
        <w:jc w:val="both"/>
        <w:rPr>
          <w:rFonts w:ascii="Times New Roman" w:eastAsia="Times New Roman" w:hAnsi="Times New Roman" w:cs="Times New Roman"/>
          <w:b/>
          <w:bCs/>
          <w:color w:val="000000"/>
          <w:sz w:val="24"/>
          <w:szCs w:val="24"/>
          <w:lang w:eastAsia="ru-RU"/>
        </w:rPr>
      </w:pPr>
    </w:p>
    <w:p w:rsidR="00B54F36" w:rsidRDefault="00B54F36" w:rsidP="00FC5CF8">
      <w:pPr>
        <w:spacing w:after="0" w:line="240" w:lineRule="auto"/>
        <w:jc w:val="both"/>
        <w:rPr>
          <w:rFonts w:ascii="Times New Roman" w:eastAsia="Times New Roman" w:hAnsi="Times New Roman" w:cs="Times New Roman"/>
          <w:b/>
          <w:bCs/>
          <w:color w:val="000000"/>
          <w:sz w:val="24"/>
          <w:szCs w:val="24"/>
          <w:lang w:eastAsia="ru-RU"/>
        </w:rPr>
      </w:pPr>
    </w:p>
    <w:p w:rsidR="00B54F36" w:rsidRDefault="00B54F36" w:rsidP="00FC5CF8">
      <w:pPr>
        <w:spacing w:after="0" w:line="240" w:lineRule="auto"/>
        <w:jc w:val="both"/>
        <w:rPr>
          <w:rFonts w:ascii="Times New Roman" w:eastAsia="Times New Roman" w:hAnsi="Times New Roman" w:cs="Times New Roman"/>
          <w:b/>
          <w:bCs/>
          <w:color w:val="000000"/>
          <w:sz w:val="24"/>
          <w:szCs w:val="24"/>
          <w:lang w:eastAsia="ru-RU"/>
        </w:rPr>
      </w:pP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Коррекция письменной речи.</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Преодоление </w:t>
      </w:r>
      <w:r w:rsidRPr="004C2760">
        <w:rPr>
          <w:rFonts w:ascii="Times New Roman" w:eastAsia="Times New Roman" w:hAnsi="Times New Roman" w:cs="Times New Roman"/>
          <w:i/>
          <w:iCs/>
          <w:color w:val="000000"/>
          <w:sz w:val="24"/>
          <w:szCs w:val="24"/>
          <w:lang w:eastAsia="ru-RU"/>
        </w:rPr>
        <w:t>Дисграфии на почве нарушения языкового анализа и синтеза.</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Развитие слогового анализа и синтеза.</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Звукобуквенный анализ слов (дифференциация звонких - глухих, твердых - мягких).</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Морфемный анализ и синтез слов.</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Развитие навыков грамотного письма.</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Преодоление </w:t>
      </w:r>
      <w:r w:rsidRPr="004C2760">
        <w:rPr>
          <w:rFonts w:ascii="Times New Roman" w:eastAsia="Times New Roman" w:hAnsi="Times New Roman" w:cs="Times New Roman"/>
          <w:i/>
          <w:iCs/>
          <w:color w:val="000000"/>
          <w:sz w:val="24"/>
          <w:szCs w:val="24"/>
          <w:lang w:eastAsia="ru-RU"/>
        </w:rPr>
        <w:t>Оптическойдисграфии.</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Работы над координацией движений.</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Ориентировка в пространстве.</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Графический анализ букв.</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Развитие навыков письма.</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Преодоление </w:t>
      </w:r>
      <w:r w:rsidRPr="004C2760">
        <w:rPr>
          <w:rFonts w:ascii="Times New Roman" w:eastAsia="Times New Roman" w:hAnsi="Times New Roman" w:cs="Times New Roman"/>
          <w:i/>
          <w:iCs/>
          <w:color w:val="000000"/>
          <w:sz w:val="24"/>
          <w:szCs w:val="24"/>
          <w:lang w:eastAsia="ru-RU"/>
        </w:rPr>
        <w:t>Аграмматическойдисграфии.</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Уточнение структуры простого, осложненного и сложного предложения. Маркировка предложений.</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Управление существительных, местоимений, числительных.</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Согласование прилагательного, местоимений, порядковых числительных, причастий с существительным (в роде, числе, падеже).</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Согласование подлежащего и сказуемого.</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Структурирование распространенной фразы.</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Структурирование сложного предложения.</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Построение схем предложений.</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Синтаксический разбор предложения.</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Пунктуационный разбор предложений.</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 xml:space="preserve">Развитие навыков грамотного чтения и письма словосочетаний, предложений, текста. Преодоление </w:t>
      </w:r>
      <w:r w:rsidRPr="004C2760">
        <w:rPr>
          <w:rFonts w:ascii="Times New Roman" w:eastAsia="Times New Roman" w:hAnsi="Times New Roman" w:cs="Times New Roman"/>
          <w:i/>
          <w:iCs/>
          <w:color w:val="000000"/>
          <w:sz w:val="24"/>
          <w:szCs w:val="24"/>
          <w:lang w:eastAsia="ru-RU"/>
        </w:rPr>
        <w:t>Дизорфографии.</w:t>
      </w:r>
    </w:p>
    <w:p w:rsidR="004C2760" w:rsidRPr="004C2760" w:rsidRDefault="004C2760" w:rsidP="00FC5C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Работа над пониманием и по заучиванию орфографических правил.</w:t>
      </w:r>
    </w:p>
    <w:p w:rsidR="004C2760" w:rsidRPr="004C2760" w:rsidRDefault="004C2760" w:rsidP="00FC5C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Нахождение ошибкоопасных ме</w:t>
      </w:r>
      <w:proofErr w:type="gramStart"/>
      <w:r w:rsidRPr="004C2760">
        <w:rPr>
          <w:rFonts w:ascii="Times New Roman" w:eastAsia="Times New Roman" w:hAnsi="Times New Roman" w:cs="Times New Roman"/>
          <w:color w:val="000000"/>
          <w:sz w:val="24"/>
          <w:szCs w:val="24"/>
          <w:lang w:eastAsia="ru-RU"/>
        </w:rPr>
        <w:t>ст в сл</w:t>
      </w:r>
      <w:proofErr w:type="gramEnd"/>
      <w:r w:rsidRPr="004C2760">
        <w:rPr>
          <w:rFonts w:ascii="Times New Roman" w:eastAsia="Times New Roman" w:hAnsi="Times New Roman" w:cs="Times New Roman"/>
          <w:color w:val="000000"/>
          <w:sz w:val="24"/>
          <w:szCs w:val="24"/>
          <w:lang w:eastAsia="ru-RU"/>
        </w:rPr>
        <w:t>ове и соотнесение их с орфографическими правилами.</w:t>
      </w:r>
    </w:p>
    <w:p w:rsidR="004C2760" w:rsidRPr="004C2760" w:rsidRDefault="004C2760" w:rsidP="00FC5C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Морфемный анализ слов. Подбор однокоренных слов.</w:t>
      </w:r>
    </w:p>
    <w:p w:rsidR="004C2760" w:rsidRPr="004C2760" w:rsidRDefault="004C2760" w:rsidP="00FC5C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Звукобуквенный и слоговой анализ слов.</w:t>
      </w:r>
    </w:p>
    <w:p w:rsidR="004C2760" w:rsidRPr="004C2760" w:rsidRDefault="004C2760" w:rsidP="00FC5C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Морфологический анализ.</w:t>
      </w:r>
    </w:p>
    <w:p w:rsidR="004C2760" w:rsidRPr="004C2760" w:rsidRDefault="004C2760" w:rsidP="00FC5C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Орфоэпический анализ слов.</w:t>
      </w:r>
    </w:p>
    <w:p w:rsidR="004C2760" w:rsidRPr="004C2760" w:rsidRDefault="004C2760" w:rsidP="00FC5C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Орфографический анализ.</w:t>
      </w:r>
    </w:p>
    <w:p w:rsidR="004C2760" w:rsidRPr="004C2760" w:rsidRDefault="004C2760" w:rsidP="00FC5C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Лексическая работа над словом, словосочетанием.</w:t>
      </w:r>
    </w:p>
    <w:p w:rsidR="004C2760" w:rsidRPr="004C2760" w:rsidRDefault="004C2760" w:rsidP="00FC5C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Коррекция и развитие навыков письма.</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Коррекция навыков чтения.</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Уточнение структуры текста, предложения.</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Интонация предложения, границы.</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Грамматическая связь по типу согласования, управления.</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lastRenderedPageBreak/>
        <w:t>Структурирование распространенной фразы.</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Анализ структуры предложения (смысловые, грамматические отношения; порядок слов; маркировка и границы; употребление союзов).</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Структурирование фразы.</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Построение схем предложений.</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Составление плана текста.</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Редактирование текстов.</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Работа с деформированным текстом.</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Работа над правильным (учитывая лексическое значение) употреблением слов в тексте, предложении, словосочетании.</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Пересказ данного текста (по вопросам, плану, опорным словам).</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Развитие навыка грамотного чтения.</w:t>
      </w:r>
    </w:p>
    <w:p w:rsidR="004C2760" w:rsidRPr="004C2760" w:rsidRDefault="004C2760" w:rsidP="00141D6B">
      <w:pPr>
        <w:spacing w:after="0" w:line="240" w:lineRule="auto"/>
        <w:ind w:firstLine="708"/>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b/>
          <w:i/>
          <w:color w:val="000000"/>
          <w:sz w:val="24"/>
          <w:szCs w:val="24"/>
          <w:lang w:eastAsia="ru-RU"/>
        </w:rPr>
        <w:t>Результативность работы</w:t>
      </w:r>
      <w:r w:rsidRPr="004C2760">
        <w:rPr>
          <w:rFonts w:ascii="Times New Roman" w:eastAsia="Times New Roman" w:hAnsi="Times New Roman" w:cs="Times New Roman"/>
          <w:color w:val="000000"/>
          <w:sz w:val="24"/>
          <w:szCs w:val="24"/>
          <w:lang w:eastAsia="ru-RU"/>
        </w:rPr>
        <w:t xml:space="preserve"> определяется с учетом стойкости сформированных правильных рече-языковых навыков и умений, что свидетельствует об эффективности коррекционного воздействия и окончании логопедической работы. В случае недостаточной сформированности соответствующих навыков и умений требуется продолжение коррекционной работы. Данная информация указывается в соответствующих документах: журнал логопедических занятий, журнал обследования, индивидуальная речевая карта, групповая карта. При этом используются следующие определения: «исправлено», что свидетельствует об успешном завершении логопедической работы; «улучшено», что указывает на необходимость продолжения логопедических занятий.</w:t>
      </w:r>
    </w:p>
    <w:sectPr w:rsidR="004C2760" w:rsidRPr="004C2760" w:rsidSect="00141D6B">
      <w:pgSz w:w="11909" w:h="16834"/>
      <w:pgMar w:top="851" w:right="1440" w:bottom="567"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9E8AA7B8"/>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rPr>
    </w:lvl>
    <w:lvl w:ilvl="1">
      <w:start w:val="1"/>
      <w:numFmt w:val="bullet"/>
      <w:lvlText w:val="&gt;"/>
      <w:lvlJc w:val="left"/>
      <w:rPr>
        <w:b w:val="0"/>
        <w:bCs w:val="0"/>
        <w:i w:val="0"/>
        <w:iCs w:val="0"/>
        <w:smallCaps w:val="0"/>
        <w:strike w:val="0"/>
        <w:color w:val="000000"/>
        <w:spacing w:val="0"/>
        <w:w w:val="100"/>
        <w:position w:val="0"/>
        <w:sz w:val="24"/>
        <w:szCs w:val="24"/>
        <w:u w:val="none"/>
      </w:rPr>
    </w:lvl>
    <w:lvl w:ilvl="2">
      <w:start w:val="1"/>
      <w:numFmt w:val="bullet"/>
      <w:lvlText w:val="&gt;"/>
      <w:lvlJc w:val="left"/>
      <w:rPr>
        <w:b w:val="0"/>
        <w:bCs w:val="0"/>
        <w:i w:val="0"/>
        <w:iCs w:val="0"/>
        <w:smallCaps w:val="0"/>
        <w:strike w:val="0"/>
        <w:color w:val="000000"/>
        <w:spacing w:val="0"/>
        <w:w w:val="100"/>
        <w:position w:val="0"/>
        <w:sz w:val="24"/>
        <w:szCs w:val="24"/>
        <w:u w:val="none"/>
      </w:rPr>
    </w:lvl>
    <w:lvl w:ilvl="3">
      <w:start w:val="1"/>
      <w:numFmt w:val="bullet"/>
      <w:lvlText w:val="&gt;"/>
      <w:lvlJc w:val="left"/>
      <w:rPr>
        <w:b w:val="0"/>
        <w:bCs w:val="0"/>
        <w:i w:val="0"/>
        <w:iCs w:val="0"/>
        <w:smallCaps w:val="0"/>
        <w:strike w:val="0"/>
        <w:color w:val="000000"/>
        <w:spacing w:val="0"/>
        <w:w w:val="100"/>
        <w:position w:val="0"/>
        <w:sz w:val="24"/>
        <w:szCs w:val="24"/>
        <w:u w:val="none"/>
      </w:rPr>
    </w:lvl>
    <w:lvl w:ilvl="4">
      <w:start w:val="1"/>
      <w:numFmt w:val="bullet"/>
      <w:lvlText w:val="&gt;"/>
      <w:lvlJc w:val="left"/>
      <w:rPr>
        <w:b w:val="0"/>
        <w:bCs w:val="0"/>
        <w:i w:val="0"/>
        <w:iCs w:val="0"/>
        <w:smallCaps w:val="0"/>
        <w:strike w:val="0"/>
        <w:color w:val="000000"/>
        <w:spacing w:val="0"/>
        <w:w w:val="100"/>
        <w:position w:val="0"/>
        <w:sz w:val="24"/>
        <w:szCs w:val="24"/>
        <w:u w:val="none"/>
      </w:rPr>
    </w:lvl>
    <w:lvl w:ilvl="5">
      <w:start w:val="1"/>
      <w:numFmt w:val="bullet"/>
      <w:lvlText w:val="&gt;"/>
      <w:lvlJc w:val="left"/>
      <w:rPr>
        <w:b w:val="0"/>
        <w:bCs w:val="0"/>
        <w:i w:val="0"/>
        <w:iCs w:val="0"/>
        <w:smallCaps w:val="0"/>
        <w:strike w:val="0"/>
        <w:color w:val="000000"/>
        <w:spacing w:val="0"/>
        <w:w w:val="100"/>
        <w:position w:val="0"/>
        <w:sz w:val="24"/>
        <w:szCs w:val="24"/>
        <w:u w:val="none"/>
      </w:rPr>
    </w:lvl>
    <w:lvl w:ilvl="6">
      <w:start w:val="1"/>
      <w:numFmt w:val="bullet"/>
      <w:lvlText w:val="&gt;"/>
      <w:lvlJc w:val="left"/>
      <w:rPr>
        <w:b w:val="0"/>
        <w:bCs w:val="0"/>
        <w:i w:val="0"/>
        <w:iCs w:val="0"/>
        <w:smallCaps w:val="0"/>
        <w:strike w:val="0"/>
        <w:color w:val="000000"/>
        <w:spacing w:val="0"/>
        <w:w w:val="100"/>
        <w:position w:val="0"/>
        <w:sz w:val="24"/>
        <w:szCs w:val="24"/>
        <w:u w:val="none"/>
      </w:rPr>
    </w:lvl>
    <w:lvl w:ilvl="7">
      <w:start w:val="1"/>
      <w:numFmt w:val="bullet"/>
      <w:lvlText w:val="&gt;"/>
      <w:lvlJc w:val="left"/>
      <w:rPr>
        <w:b w:val="0"/>
        <w:bCs w:val="0"/>
        <w:i w:val="0"/>
        <w:iCs w:val="0"/>
        <w:smallCaps w:val="0"/>
        <w:strike w:val="0"/>
        <w:color w:val="000000"/>
        <w:spacing w:val="0"/>
        <w:w w:val="100"/>
        <w:position w:val="0"/>
        <w:sz w:val="24"/>
        <w:szCs w:val="24"/>
        <w:u w:val="none"/>
      </w:rPr>
    </w:lvl>
    <w:lvl w:ilvl="8">
      <w:start w:val="1"/>
      <w:numFmt w:val="bullet"/>
      <w:lvlText w:val="&gt;"/>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5">
    <w:nsid w:val="0F3350F0"/>
    <w:multiLevelType w:val="multilevel"/>
    <w:tmpl w:val="AA36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55AEB"/>
    <w:multiLevelType w:val="hybridMultilevel"/>
    <w:tmpl w:val="E1A2B7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873A4"/>
    <w:multiLevelType w:val="multilevel"/>
    <w:tmpl w:val="7BDE5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5A4689"/>
    <w:multiLevelType w:val="multilevel"/>
    <w:tmpl w:val="6A104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0821F3"/>
    <w:multiLevelType w:val="multilevel"/>
    <w:tmpl w:val="9F004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A46696"/>
    <w:multiLevelType w:val="hybridMultilevel"/>
    <w:tmpl w:val="735612FA"/>
    <w:lvl w:ilvl="0" w:tplc="C82CBAD0">
      <w:start w:val="1"/>
      <w:numFmt w:val="decimal"/>
      <w:lvlText w:val="%1."/>
      <w:lvlJc w:val="left"/>
      <w:pPr>
        <w:ind w:left="1353" w:hanging="360"/>
      </w:pPr>
      <w:rPr>
        <w:rFonts w:hint="default"/>
        <w:b/>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CC839BD"/>
    <w:multiLevelType w:val="multilevel"/>
    <w:tmpl w:val="97340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F30239"/>
    <w:multiLevelType w:val="multilevel"/>
    <w:tmpl w:val="C4AC9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9579D4"/>
    <w:multiLevelType w:val="multilevel"/>
    <w:tmpl w:val="F356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46096B"/>
    <w:multiLevelType w:val="multilevel"/>
    <w:tmpl w:val="D96C7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1357E2"/>
    <w:multiLevelType w:val="multilevel"/>
    <w:tmpl w:val="8520B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7"/>
  </w:num>
  <w:num w:numId="9">
    <w:abstractNumId w:val="5"/>
  </w:num>
  <w:num w:numId="10">
    <w:abstractNumId w:val="15"/>
  </w:num>
  <w:num w:numId="11">
    <w:abstractNumId w:val="14"/>
  </w:num>
  <w:num w:numId="12">
    <w:abstractNumId w:val="8"/>
  </w:num>
  <w:num w:numId="13">
    <w:abstractNumId w:val="12"/>
  </w:num>
  <w:num w:numId="14">
    <w:abstractNumId w:val="13"/>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C2760"/>
    <w:rsid w:val="000E19D6"/>
    <w:rsid w:val="00141D6B"/>
    <w:rsid w:val="00155E60"/>
    <w:rsid w:val="0017409A"/>
    <w:rsid w:val="001B3D25"/>
    <w:rsid w:val="002110F1"/>
    <w:rsid w:val="002913CA"/>
    <w:rsid w:val="002E4DCC"/>
    <w:rsid w:val="004C2760"/>
    <w:rsid w:val="005F2D3A"/>
    <w:rsid w:val="006472F7"/>
    <w:rsid w:val="006E17CD"/>
    <w:rsid w:val="00785D62"/>
    <w:rsid w:val="00863AA1"/>
    <w:rsid w:val="00880EA3"/>
    <w:rsid w:val="008C1A2F"/>
    <w:rsid w:val="008F469E"/>
    <w:rsid w:val="008F46B3"/>
    <w:rsid w:val="00966F52"/>
    <w:rsid w:val="00B10B34"/>
    <w:rsid w:val="00B201FE"/>
    <w:rsid w:val="00B54F36"/>
    <w:rsid w:val="00B670EE"/>
    <w:rsid w:val="00C735CB"/>
    <w:rsid w:val="00C97564"/>
    <w:rsid w:val="00DE61EC"/>
    <w:rsid w:val="00FC5CF8"/>
    <w:rsid w:val="00FF2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CF8"/>
    <w:pPr>
      <w:ind w:left="720"/>
      <w:contextualSpacing/>
    </w:pPr>
  </w:style>
  <w:style w:type="paragraph" w:styleId="a4">
    <w:name w:val="Normal (Web)"/>
    <w:basedOn w:val="a"/>
    <w:uiPriority w:val="99"/>
    <w:semiHidden/>
    <w:unhideWhenUsed/>
    <w:rsid w:val="00880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0EA3"/>
  </w:style>
  <w:style w:type="paragraph" w:styleId="a5">
    <w:name w:val="Balloon Text"/>
    <w:basedOn w:val="a"/>
    <w:link w:val="a6"/>
    <w:uiPriority w:val="99"/>
    <w:semiHidden/>
    <w:unhideWhenUsed/>
    <w:rsid w:val="00880E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0EA3"/>
    <w:rPr>
      <w:rFonts w:ascii="Tahoma" w:hAnsi="Tahoma" w:cs="Tahoma"/>
      <w:sz w:val="16"/>
      <w:szCs w:val="16"/>
    </w:rPr>
  </w:style>
  <w:style w:type="paragraph" w:styleId="a7">
    <w:name w:val="No Spacing"/>
    <w:uiPriority w:val="1"/>
    <w:qFormat/>
    <w:rsid w:val="00880E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kL7hTPLATThIKCcPiCeI9x1D2CiR9TfzvI8BFV27+Pk=</DigestValue>
    </Reference>
    <Reference URI="#idOfficeObject" Type="http://www.w3.org/2000/09/xmldsig#Object">
      <DigestMethod Algorithm="urn:ietf:params:xml:ns:cpxmlsec:algorithms:gostr34112012-256"/>
      <DigestValue>vYnhNP68dVjAjMwUM/1j8v513pQRCYPj9J0d9KZjBDg=</DigestValue>
    </Reference>
  </SignedInfo>
  <SignatureValue>TBCQOL/DM1N5yZFd33yf6wc8qoW0wbtDjSMedreNIA3ja6dp+vr0qHNOy+uVPvAZ
+JqATCeD8l98Oia/p14/8g==</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Vg68gB/+5rc/Oz/xI7lv8NqEu8s=</DigestValue>
      </Reference>
      <Reference URI="/word/document.xml?ContentType=application/vnd.openxmlformats-officedocument.wordprocessingml.document.main+xml">
        <DigestMethod Algorithm="http://www.w3.org/2000/09/xmldsig#sha1"/>
        <DigestValue>KueuYwRVFXM/L7MH5p1sMqWteSg=</DigestValue>
      </Reference>
      <Reference URI="/word/fontTable.xml?ContentType=application/vnd.openxmlformats-officedocument.wordprocessingml.fontTable+xml">
        <DigestMethod Algorithm="http://www.w3.org/2000/09/xmldsig#sha1"/>
        <DigestValue>cNm2EYEYo/g8AnpDGy+UkSe7+9w=</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SEiWfmQNoHLMGDcWQDf+LwOOcas=</DigestValue>
      </Reference>
      <Reference URI="/word/settings.xml?ContentType=application/vnd.openxmlformats-officedocument.wordprocessingml.settings+xml">
        <DigestMethod Algorithm="http://www.w3.org/2000/09/xmldsig#sha1"/>
        <DigestValue>7EYOS9k2kNCdCa0tET/cH8IuKDA=</DigestValue>
      </Reference>
      <Reference URI="/word/styles.xml?ContentType=application/vnd.openxmlformats-officedocument.wordprocessingml.styles+xml">
        <DigestMethod Algorithm="http://www.w3.org/2000/09/xmldsig#sha1"/>
        <DigestValue>wmyyIlkgjgMZ1gOvBT6nn55hbfM=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2023-10-16T15:40:54Z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D7A02-2C26-4437-A56F-7AB81992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5758</Words>
  <Characters>32825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пк10</cp:lastModifiedBy>
  <cp:revision>19</cp:revision>
  <dcterms:created xsi:type="dcterms:W3CDTF">2017-10-29T18:27:00Z</dcterms:created>
  <dcterms:modified xsi:type="dcterms:W3CDTF">2023-10-16T15:40:00Z</dcterms:modified>
</cp:coreProperties>
</file>