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A6" w:rsidRDefault="00FC3DA6" w:rsidP="00FC3DA6">
      <w:pPr>
        <w:spacing w:after="0"/>
        <w:jc w:val="center"/>
        <w:rPr>
          <w:rFonts w:ascii="Times New Roman" w:hAnsi="Times New Roman" w:cs="Times New Roman"/>
          <w:sz w:val="32"/>
        </w:rPr>
      </w:pPr>
      <w:r>
        <w:rPr>
          <w:rFonts w:ascii="Times New Roman" w:hAnsi="Times New Roman" w:cs="Times New Roman"/>
          <w:sz w:val="32"/>
        </w:rPr>
        <w:t>Муниципальное бюджетное общеобразовательное учреждение</w:t>
      </w:r>
    </w:p>
    <w:p w:rsidR="00FC3DA6" w:rsidRDefault="00FC3DA6" w:rsidP="00FC3DA6">
      <w:pPr>
        <w:spacing w:after="0"/>
        <w:jc w:val="center"/>
        <w:rPr>
          <w:rFonts w:ascii="Times New Roman" w:hAnsi="Times New Roman" w:cs="Times New Roman"/>
          <w:sz w:val="32"/>
        </w:rPr>
      </w:pPr>
      <w:r>
        <w:rPr>
          <w:rFonts w:ascii="Times New Roman" w:hAnsi="Times New Roman" w:cs="Times New Roman"/>
          <w:sz w:val="32"/>
        </w:rPr>
        <w:t>«Средняя школа №45</w:t>
      </w:r>
    </w:p>
    <w:p w:rsidR="00FC3DA6" w:rsidRDefault="00FC3DA6" w:rsidP="00FC3DA6">
      <w:pPr>
        <w:spacing w:after="0"/>
        <w:jc w:val="center"/>
        <w:rPr>
          <w:rFonts w:ascii="Times New Roman" w:hAnsi="Times New Roman" w:cs="Times New Roman"/>
          <w:sz w:val="32"/>
        </w:rPr>
      </w:pPr>
      <w:r>
        <w:rPr>
          <w:rFonts w:ascii="Times New Roman" w:hAnsi="Times New Roman" w:cs="Times New Roman"/>
          <w:sz w:val="32"/>
        </w:rPr>
        <w:t>с углубленным изучением отдельных предметов</w:t>
      </w:r>
    </w:p>
    <w:p w:rsidR="00FC3DA6" w:rsidRDefault="00FC3DA6" w:rsidP="00FC3DA6">
      <w:pPr>
        <w:spacing w:after="0"/>
        <w:jc w:val="center"/>
        <w:rPr>
          <w:rFonts w:ascii="Times New Roman" w:hAnsi="Times New Roman" w:cs="Times New Roman"/>
          <w:sz w:val="32"/>
        </w:rPr>
      </w:pPr>
      <w:r>
        <w:rPr>
          <w:rFonts w:ascii="Times New Roman" w:hAnsi="Times New Roman" w:cs="Times New Roman"/>
          <w:sz w:val="32"/>
        </w:rPr>
        <w:t>естественнонаучной направленности»</w:t>
      </w:r>
    </w:p>
    <w:p w:rsidR="00FC3DA6" w:rsidRDefault="00FC3DA6" w:rsidP="00FC3DA6">
      <w:pPr>
        <w:spacing w:after="0" w:line="240" w:lineRule="auto"/>
        <w:jc w:val="center"/>
        <w:rPr>
          <w:rFonts w:ascii="Times New Roman" w:hAnsi="Times New Roman" w:cs="Times New Roman"/>
          <w:sz w:val="32"/>
        </w:rPr>
      </w:pPr>
    </w:p>
    <w:p w:rsidR="00FC3DA6" w:rsidRDefault="00FC3DA6" w:rsidP="00FC3DA6">
      <w:pPr>
        <w:spacing w:after="0" w:line="240" w:lineRule="auto"/>
        <w:jc w:val="center"/>
        <w:rPr>
          <w:rFonts w:ascii="Times New Roman" w:hAnsi="Times New Roman" w:cs="Times New Roman"/>
          <w:sz w:val="32"/>
        </w:rPr>
      </w:pPr>
    </w:p>
    <w:p w:rsidR="00FC3DA6" w:rsidRDefault="00FC3DA6" w:rsidP="00FC3DA6">
      <w:pPr>
        <w:spacing w:after="0" w:line="240" w:lineRule="auto"/>
        <w:jc w:val="center"/>
        <w:rPr>
          <w:rFonts w:ascii="Times New Roman" w:hAnsi="Times New Roman" w:cs="Times New Roman"/>
          <w:sz w:val="32"/>
        </w:rPr>
      </w:pPr>
    </w:p>
    <w:p w:rsidR="00FC3DA6" w:rsidRDefault="00FC3DA6" w:rsidP="00FC3DA6">
      <w:pPr>
        <w:spacing w:after="0" w:line="240" w:lineRule="auto"/>
        <w:jc w:val="center"/>
        <w:rPr>
          <w:rFonts w:ascii="Times New Roman" w:hAnsi="Times New Roman" w:cs="Times New Roman"/>
          <w:sz w:val="32"/>
        </w:rPr>
      </w:pPr>
    </w:p>
    <w:p w:rsidR="00FC3DA6" w:rsidRDefault="000128A5" w:rsidP="00FC3DA6">
      <w:pPr>
        <w:spacing w:after="0"/>
        <w:jc w:val="right"/>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simplePos x="0" y="0"/>
            <wp:positionH relativeFrom="column">
              <wp:posOffset>-470535</wp:posOffset>
            </wp:positionH>
            <wp:positionV relativeFrom="paragraph">
              <wp:posOffset>64770</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33750" cy="1285875"/>
                    </a:xfrm>
                    <a:prstGeom prst="rect">
                      <a:avLst/>
                    </a:prstGeom>
                  </pic:spPr>
                </pic:pic>
              </a:graphicData>
            </a:graphic>
          </wp:anchor>
        </w:drawing>
      </w:r>
      <w:r w:rsidR="00FC3DA6">
        <w:rPr>
          <w:rFonts w:ascii="Times New Roman" w:hAnsi="Times New Roman" w:cs="Times New Roman"/>
          <w:sz w:val="28"/>
        </w:rPr>
        <w:t xml:space="preserve">Приложение </w:t>
      </w:r>
    </w:p>
    <w:p w:rsidR="00FC3DA6" w:rsidRDefault="00FC3DA6" w:rsidP="00FC3DA6">
      <w:pPr>
        <w:spacing w:after="0"/>
        <w:jc w:val="right"/>
        <w:rPr>
          <w:rFonts w:ascii="Times New Roman" w:hAnsi="Times New Roman" w:cs="Times New Roman"/>
          <w:sz w:val="28"/>
        </w:rPr>
      </w:pPr>
      <w:r>
        <w:rPr>
          <w:rFonts w:ascii="Times New Roman" w:hAnsi="Times New Roman" w:cs="Times New Roman"/>
          <w:sz w:val="28"/>
        </w:rPr>
        <w:t xml:space="preserve">к ООП СОО, </w:t>
      </w:r>
    </w:p>
    <w:p w:rsidR="00FC3DA6" w:rsidRDefault="00FC3DA6" w:rsidP="00FC3DA6">
      <w:pPr>
        <w:spacing w:after="0"/>
        <w:jc w:val="right"/>
        <w:rPr>
          <w:rFonts w:ascii="Times New Roman" w:hAnsi="Times New Roman" w:cs="Times New Roman"/>
          <w:sz w:val="28"/>
        </w:rPr>
      </w:pPr>
      <w:r>
        <w:rPr>
          <w:rFonts w:ascii="Times New Roman" w:hAnsi="Times New Roman" w:cs="Times New Roman"/>
          <w:sz w:val="28"/>
        </w:rPr>
        <w:t xml:space="preserve">утверждённой </w:t>
      </w:r>
    </w:p>
    <w:p w:rsidR="00FC3DA6" w:rsidRDefault="00FC3DA6" w:rsidP="00FC3DA6">
      <w:pPr>
        <w:spacing w:after="0"/>
        <w:jc w:val="right"/>
        <w:rPr>
          <w:rFonts w:ascii="Times New Roman" w:hAnsi="Times New Roman" w:cs="Times New Roman"/>
          <w:sz w:val="28"/>
        </w:rPr>
      </w:pPr>
      <w:r>
        <w:rPr>
          <w:rFonts w:ascii="Times New Roman" w:hAnsi="Times New Roman" w:cs="Times New Roman"/>
          <w:sz w:val="28"/>
        </w:rPr>
        <w:t>приказом №82-од  от 30.08.2023г.</w:t>
      </w:r>
    </w:p>
    <w:p w:rsidR="00FC3DA6" w:rsidRDefault="00FC3DA6" w:rsidP="00FC3DA6">
      <w:pPr>
        <w:spacing w:after="0"/>
        <w:jc w:val="right"/>
        <w:rPr>
          <w:rFonts w:ascii="Times New Roman" w:hAnsi="Times New Roman" w:cs="Times New Roman"/>
          <w:sz w:val="28"/>
        </w:rPr>
      </w:pPr>
      <w:r>
        <w:rPr>
          <w:rFonts w:ascii="Times New Roman" w:hAnsi="Times New Roman" w:cs="Times New Roman"/>
          <w:sz w:val="28"/>
        </w:rPr>
        <w:t>директор МБОУ СШ №45</w:t>
      </w:r>
    </w:p>
    <w:p w:rsidR="00FC3DA6" w:rsidRDefault="00FC3DA6" w:rsidP="00FC3DA6">
      <w:pPr>
        <w:spacing w:after="0"/>
        <w:jc w:val="right"/>
        <w:rPr>
          <w:rFonts w:ascii="Times New Roman" w:hAnsi="Times New Roman" w:cs="Times New Roman"/>
          <w:sz w:val="28"/>
        </w:rPr>
      </w:pPr>
      <w:r>
        <w:rPr>
          <w:rFonts w:ascii="Times New Roman" w:hAnsi="Times New Roman" w:cs="Times New Roman"/>
          <w:sz w:val="28"/>
        </w:rPr>
        <w:t xml:space="preserve">________________/Н.Н. Раклистова         </w:t>
      </w:r>
    </w:p>
    <w:p w:rsidR="00FC3DA6" w:rsidRDefault="00FC3DA6" w:rsidP="00FC3DA6">
      <w:pPr>
        <w:spacing w:after="0"/>
        <w:rPr>
          <w:rFonts w:ascii="Times New Roman" w:hAnsi="Times New Roman" w:cs="Times New Roman"/>
          <w:sz w:val="32"/>
        </w:rPr>
      </w:pPr>
    </w:p>
    <w:p w:rsidR="00FC3DA6" w:rsidRDefault="00FC3DA6" w:rsidP="00FC3DA6">
      <w:pPr>
        <w:spacing w:after="0" w:line="240" w:lineRule="auto"/>
        <w:rPr>
          <w:rFonts w:ascii="Times New Roman" w:hAnsi="Times New Roman" w:cs="Times New Roman"/>
          <w:sz w:val="32"/>
        </w:rPr>
      </w:pPr>
    </w:p>
    <w:p w:rsidR="00FC3DA6" w:rsidRDefault="00FC3DA6" w:rsidP="00FC3DA6">
      <w:pPr>
        <w:spacing w:after="0" w:line="240" w:lineRule="auto"/>
        <w:rPr>
          <w:rFonts w:ascii="Times New Roman" w:hAnsi="Times New Roman" w:cs="Times New Roman"/>
          <w:sz w:val="32"/>
        </w:rPr>
      </w:pPr>
    </w:p>
    <w:p w:rsidR="00FC3DA6" w:rsidRDefault="00FC3DA6" w:rsidP="00FC3DA6">
      <w:pPr>
        <w:spacing w:after="0" w:line="240" w:lineRule="auto"/>
        <w:rPr>
          <w:rFonts w:ascii="Times New Roman" w:hAnsi="Times New Roman" w:cs="Times New Roman"/>
          <w:sz w:val="32"/>
        </w:rPr>
      </w:pPr>
    </w:p>
    <w:p w:rsidR="00FC3DA6" w:rsidRDefault="00FC3DA6" w:rsidP="00FC3DA6">
      <w:pPr>
        <w:spacing w:after="0" w:line="240" w:lineRule="auto"/>
        <w:rPr>
          <w:rFonts w:ascii="Times New Roman" w:hAnsi="Times New Roman" w:cs="Times New Roman"/>
          <w:sz w:val="32"/>
        </w:rPr>
      </w:pPr>
    </w:p>
    <w:p w:rsidR="00FC3DA6" w:rsidRDefault="00FC3DA6" w:rsidP="00FC3DA6">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ПРОГРАММА</w:t>
      </w:r>
    </w:p>
    <w:p w:rsidR="00FC3DA6" w:rsidRDefault="00FC3DA6" w:rsidP="00FC3DA6">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по литературе</w:t>
      </w:r>
    </w:p>
    <w:p w:rsidR="00FC3DA6" w:rsidRDefault="00C26417" w:rsidP="00FC3DA6">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11 класс</w:t>
      </w:r>
    </w:p>
    <w:p w:rsidR="00FC3DA6" w:rsidRDefault="00FC3DA6" w:rsidP="00FC3DA6">
      <w:pPr>
        <w:spacing w:after="0" w:line="240" w:lineRule="auto"/>
        <w:jc w:val="center"/>
        <w:rPr>
          <w:rFonts w:ascii="Times New Roman" w:hAnsi="Times New Roman" w:cs="Times New Roman"/>
          <w:sz w:val="72"/>
          <w:szCs w:val="72"/>
        </w:rPr>
      </w:pPr>
      <w:r>
        <w:rPr>
          <w:rFonts w:ascii="Times New Roman" w:hAnsi="Times New Roman" w:cs="Times New Roman"/>
          <w:sz w:val="72"/>
          <w:szCs w:val="72"/>
        </w:rPr>
        <w:t>(базовый уровень)</w:t>
      </w:r>
    </w:p>
    <w:p w:rsidR="00FC3DA6" w:rsidRDefault="00FC3DA6" w:rsidP="00FC3DA6">
      <w:pPr>
        <w:spacing w:after="0"/>
        <w:rPr>
          <w:rFonts w:ascii="Times New Roman" w:hAnsi="Times New Roman" w:cs="Times New Roman"/>
        </w:rPr>
      </w:pPr>
    </w:p>
    <w:p w:rsidR="00FC3DA6" w:rsidRDefault="00FC3DA6" w:rsidP="00FC3DA6">
      <w:pPr>
        <w:spacing w:after="0"/>
        <w:rPr>
          <w:rFonts w:ascii="Times New Roman" w:hAnsi="Times New Roman" w:cs="Times New Roman"/>
        </w:rPr>
      </w:pPr>
    </w:p>
    <w:p w:rsidR="00FC3DA6" w:rsidRDefault="00FC3DA6" w:rsidP="00FC3DA6">
      <w:pPr>
        <w:spacing w:after="0"/>
        <w:rPr>
          <w:rFonts w:ascii="Times New Roman" w:hAnsi="Times New Roman" w:cs="Times New Roman"/>
        </w:rPr>
      </w:pPr>
    </w:p>
    <w:p w:rsidR="00FC3DA6" w:rsidRDefault="00FC3DA6" w:rsidP="00FC3DA6">
      <w:pPr>
        <w:spacing w:after="0"/>
        <w:rPr>
          <w:rFonts w:ascii="Times New Roman" w:hAnsi="Times New Roman" w:cs="Times New Roman"/>
        </w:rPr>
      </w:pPr>
    </w:p>
    <w:p w:rsidR="00FC3DA6" w:rsidRDefault="00FC3DA6" w:rsidP="00FC3DA6">
      <w:pPr>
        <w:spacing w:after="0"/>
        <w:rPr>
          <w:rFonts w:ascii="Times New Roman" w:hAnsi="Times New Roman" w:cs="Times New Roman"/>
        </w:rPr>
      </w:pPr>
    </w:p>
    <w:p w:rsidR="00FC3DA6" w:rsidRDefault="00FC3DA6" w:rsidP="00FC3DA6">
      <w:pPr>
        <w:spacing w:after="0"/>
        <w:rPr>
          <w:rFonts w:ascii="Times New Roman" w:hAnsi="Times New Roman" w:cs="Times New Roman"/>
        </w:rPr>
      </w:pPr>
    </w:p>
    <w:p w:rsidR="00FC3DA6" w:rsidRDefault="00FC3DA6" w:rsidP="00FC3DA6">
      <w:pPr>
        <w:spacing w:after="0"/>
        <w:rPr>
          <w:rFonts w:ascii="Times New Roman" w:hAnsi="Times New Roman" w:cs="Times New Roman"/>
        </w:rPr>
      </w:pPr>
    </w:p>
    <w:p w:rsidR="00FC3DA6" w:rsidRDefault="00FC3DA6" w:rsidP="00FC3DA6">
      <w:pPr>
        <w:spacing w:after="0"/>
        <w:jc w:val="center"/>
        <w:rPr>
          <w:rFonts w:ascii="Times New Roman" w:hAnsi="Times New Roman" w:cs="Times New Roman"/>
        </w:rPr>
      </w:pPr>
    </w:p>
    <w:p w:rsidR="00FC3DA6" w:rsidRDefault="00FC3DA6" w:rsidP="00FC3DA6">
      <w:pPr>
        <w:spacing w:after="0"/>
        <w:jc w:val="center"/>
        <w:rPr>
          <w:rFonts w:ascii="Times New Roman" w:hAnsi="Times New Roman" w:cs="Times New Roman"/>
        </w:rPr>
      </w:pPr>
    </w:p>
    <w:p w:rsidR="00FC3DA6" w:rsidRDefault="00FC3DA6" w:rsidP="00FC3DA6">
      <w:pPr>
        <w:spacing w:after="0"/>
        <w:jc w:val="center"/>
        <w:rPr>
          <w:rFonts w:ascii="Times New Roman" w:hAnsi="Times New Roman" w:cs="Times New Roman"/>
          <w:sz w:val="32"/>
        </w:rPr>
      </w:pPr>
    </w:p>
    <w:p w:rsidR="00FC3DA6" w:rsidRDefault="00FC3DA6" w:rsidP="00FC3DA6">
      <w:pPr>
        <w:spacing w:after="0"/>
        <w:jc w:val="center"/>
        <w:rPr>
          <w:rFonts w:ascii="Times New Roman" w:hAnsi="Times New Roman" w:cs="Times New Roman"/>
          <w:sz w:val="32"/>
        </w:rPr>
      </w:pPr>
      <w:r>
        <w:rPr>
          <w:rFonts w:ascii="Times New Roman" w:hAnsi="Times New Roman" w:cs="Times New Roman"/>
          <w:sz w:val="32"/>
        </w:rPr>
        <w:t>г</w:t>
      </w:r>
      <w:proofErr w:type="gramStart"/>
      <w:r>
        <w:rPr>
          <w:rFonts w:ascii="Times New Roman" w:hAnsi="Times New Roman" w:cs="Times New Roman"/>
          <w:sz w:val="32"/>
        </w:rPr>
        <w:t>.Т</w:t>
      </w:r>
      <w:proofErr w:type="gramEnd"/>
      <w:r>
        <w:rPr>
          <w:rFonts w:ascii="Times New Roman" w:hAnsi="Times New Roman" w:cs="Times New Roman"/>
          <w:sz w:val="32"/>
        </w:rPr>
        <w:t>верь 2023г.</w:t>
      </w:r>
    </w:p>
    <w:p w:rsidR="00DD2059" w:rsidRDefault="00DD2059" w:rsidP="0004374C">
      <w:pPr>
        <w:shd w:val="clear" w:color="auto" w:fill="FFFFFF"/>
        <w:ind w:left="360"/>
        <w:rPr>
          <w:rFonts w:ascii="Times New Roman" w:eastAsia="Times New Roman" w:hAnsi="Times New Roman" w:cs="Times New Roman"/>
          <w:b/>
          <w:color w:val="000000"/>
          <w:sz w:val="28"/>
          <w:szCs w:val="28"/>
          <w:lang w:eastAsia="ru-RU"/>
        </w:rPr>
      </w:pPr>
    </w:p>
    <w:p w:rsidR="001B797F" w:rsidRDefault="001B797F" w:rsidP="001B797F">
      <w:pPr>
        <w:pStyle w:val="af"/>
        <w:shd w:val="clear" w:color="auto" w:fill="FFFFFF"/>
        <w:rPr>
          <w:rFonts w:ascii="Times New Roman" w:eastAsia="Times New Roman" w:hAnsi="Times New Roman" w:cs="Times New Roman"/>
          <w:b/>
          <w:color w:val="000000"/>
          <w:sz w:val="28"/>
          <w:szCs w:val="28"/>
          <w:lang w:eastAsia="ru-RU"/>
        </w:rPr>
      </w:pPr>
    </w:p>
    <w:p w:rsidR="001B797F" w:rsidRDefault="001B797F" w:rsidP="001B797F">
      <w:pPr>
        <w:pStyle w:val="af"/>
        <w:shd w:val="clear" w:color="auto" w:fill="FFFFFF"/>
        <w:rPr>
          <w:rFonts w:ascii="Times New Roman" w:eastAsia="Times New Roman" w:hAnsi="Times New Roman" w:cs="Times New Roman"/>
          <w:b/>
          <w:color w:val="000000"/>
          <w:sz w:val="28"/>
          <w:szCs w:val="28"/>
          <w:lang w:eastAsia="ru-RU"/>
        </w:rPr>
      </w:pPr>
    </w:p>
    <w:p w:rsidR="001B797F" w:rsidRDefault="001B797F" w:rsidP="001B797F">
      <w:pPr>
        <w:pStyle w:val="af"/>
        <w:shd w:val="clear" w:color="auto" w:fill="FFFFFF"/>
        <w:rPr>
          <w:rFonts w:ascii="Times New Roman" w:eastAsia="Times New Roman" w:hAnsi="Times New Roman" w:cs="Times New Roman"/>
          <w:b/>
          <w:color w:val="000000"/>
          <w:sz w:val="28"/>
          <w:szCs w:val="28"/>
          <w:lang w:eastAsia="ru-RU"/>
        </w:rPr>
      </w:pPr>
    </w:p>
    <w:p w:rsidR="000124D3" w:rsidRPr="001B456A" w:rsidRDefault="00F4572D" w:rsidP="00E13CEC">
      <w:pPr>
        <w:pStyle w:val="af"/>
        <w:numPr>
          <w:ilvl w:val="0"/>
          <w:numId w:val="24"/>
        </w:numPr>
        <w:shd w:val="clear" w:color="auto" w:fill="FFFFFF"/>
        <w:jc w:val="center"/>
        <w:rPr>
          <w:rFonts w:ascii="Times New Roman" w:eastAsia="Times New Roman" w:hAnsi="Times New Roman" w:cs="Times New Roman"/>
          <w:b/>
          <w:color w:val="000000"/>
          <w:sz w:val="28"/>
          <w:szCs w:val="28"/>
          <w:lang w:eastAsia="ru-RU"/>
        </w:rPr>
      </w:pPr>
      <w:r w:rsidRPr="001B456A">
        <w:rPr>
          <w:rFonts w:ascii="Times New Roman" w:eastAsia="Times New Roman" w:hAnsi="Times New Roman" w:cs="Times New Roman"/>
          <w:b/>
          <w:color w:val="000000"/>
          <w:sz w:val="28"/>
          <w:szCs w:val="28"/>
          <w:lang w:eastAsia="ru-RU"/>
        </w:rPr>
        <w:t>Планируемые резуль</w:t>
      </w:r>
      <w:r w:rsidR="0094562C" w:rsidRPr="001B456A">
        <w:rPr>
          <w:rFonts w:ascii="Times New Roman" w:eastAsia="Times New Roman" w:hAnsi="Times New Roman" w:cs="Times New Roman"/>
          <w:b/>
          <w:color w:val="000000"/>
          <w:sz w:val="28"/>
          <w:szCs w:val="28"/>
          <w:lang w:eastAsia="ru-RU"/>
        </w:rPr>
        <w:t>таты освоения учебного предмета</w:t>
      </w:r>
    </w:p>
    <w:p w:rsidR="00F4572D" w:rsidRPr="00E13CEC" w:rsidRDefault="00F4572D" w:rsidP="00E13CEC">
      <w:pPr>
        <w:shd w:val="clear" w:color="auto" w:fill="FFFFFF"/>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В результате изучения учебного предмета «Литература»  на уровне среднего общего образования:</w:t>
      </w:r>
    </w:p>
    <w:p w:rsidR="000124D3" w:rsidRPr="000124D3" w:rsidRDefault="000124D3" w:rsidP="000124D3">
      <w:pPr>
        <w:shd w:val="clear" w:color="auto" w:fill="FFFFFF"/>
        <w:rPr>
          <w:rFonts w:ascii="Times New Roman" w:eastAsia="Times New Roman" w:hAnsi="Times New Roman" w:cs="Times New Roman"/>
          <w:color w:val="000000"/>
          <w:sz w:val="24"/>
          <w:szCs w:val="24"/>
          <w:lang w:eastAsia="ru-RU"/>
        </w:rPr>
      </w:pPr>
      <w:r w:rsidRPr="000124D3">
        <w:rPr>
          <w:rFonts w:ascii="Times New Roman" w:eastAsia="Times New Roman" w:hAnsi="Times New Roman" w:cs="Times New Roman"/>
          <w:b/>
          <w:color w:val="000000"/>
          <w:sz w:val="28"/>
          <w:szCs w:val="28"/>
          <w:lang w:eastAsia="ru-RU"/>
        </w:rPr>
        <w:t>Выпускник на базовом уровне научится</w:t>
      </w:r>
      <w:r w:rsidRPr="000124D3">
        <w:rPr>
          <w:rFonts w:ascii="Times New Roman" w:eastAsia="Times New Roman" w:hAnsi="Times New Roman" w:cs="Times New Roman"/>
          <w:color w:val="000000"/>
          <w:sz w:val="24"/>
          <w:szCs w:val="24"/>
          <w:lang w:eastAsia="ru-RU"/>
        </w:rPr>
        <w:t>:</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в устной и письменной форме обобщать и анализировать свой читательский опыт, а именно:</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xml:space="preserve">• обосновывать выбор художественного произведения для анализа, приводя в качестве </w:t>
      </w:r>
      <w:proofErr w:type="gramStart"/>
      <w:r w:rsidRPr="000124D3">
        <w:rPr>
          <w:rFonts w:ascii="Times New Roman" w:eastAsia="Times New Roman" w:hAnsi="Times New Roman" w:cs="Times New Roman"/>
          <w:color w:val="000000"/>
          <w:sz w:val="28"/>
          <w:szCs w:val="28"/>
          <w:lang w:eastAsia="ru-RU"/>
        </w:rPr>
        <w:t>аргумента</w:t>
      </w:r>
      <w:proofErr w:type="gramEnd"/>
      <w:r w:rsidRPr="000124D3">
        <w:rPr>
          <w:rFonts w:ascii="Times New Roman" w:eastAsia="Times New Roman" w:hAnsi="Times New Roman" w:cs="Times New Roman"/>
          <w:color w:val="000000"/>
          <w:sz w:val="28"/>
          <w:szCs w:val="28"/>
          <w:lang w:eastAsia="ru-RU"/>
        </w:rPr>
        <w:t xml:space="preserve"> как тему (темы) произведения, так и его проблематику (содержащиеся в нем смыслы и подтексты);</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осуществлять следующую продуктивную деятельность:</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sidRPr="000124D3">
        <w:rPr>
          <w:rFonts w:ascii="Times New Roman" w:eastAsia="Times New Roman" w:hAnsi="Times New Roman" w:cs="Times New Roman"/>
          <w:color w:val="000000"/>
          <w:sz w:val="28"/>
          <w:szCs w:val="28"/>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0124D3" w:rsidRPr="000124D3" w:rsidRDefault="000124D3" w:rsidP="000124D3">
      <w:pPr>
        <w:shd w:val="clear" w:color="auto" w:fill="FFFFFF"/>
        <w:rPr>
          <w:rFonts w:ascii="Times New Roman" w:eastAsia="Times New Roman" w:hAnsi="Times New Roman" w:cs="Times New Roman"/>
          <w:b/>
          <w:color w:val="000000"/>
          <w:sz w:val="28"/>
          <w:szCs w:val="28"/>
          <w:lang w:eastAsia="ru-RU"/>
        </w:rPr>
      </w:pPr>
      <w:r w:rsidRPr="000124D3">
        <w:rPr>
          <w:rFonts w:ascii="Times New Roman" w:eastAsia="Times New Roman" w:hAnsi="Times New Roman" w:cs="Times New Roman"/>
          <w:b/>
          <w:color w:val="000000"/>
          <w:sz w:val="28"/>
          <w:szCs w:val="28"/>
          <w:lang w:eastAsia="ru-RU"/>
        </w:rPr>
        <w:t>Выпускник на базовом уровне получит возможность научиться:</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0124D3" w:rsidRPr="000124D3" w:rsidRDefault="000124D3" w:rsidP="000124D3">
      <w:pPr>
        <w:shd w:val="clear" w:color="auto" w:fill="FFFFFF"/>
        <w:rPr>
          <w:rFonts w:ascii="Times New Roman" w:eastAsia="Times New Roman" w:hAnsi="Times New Roman" w:cs="Times New Roman"/>
          <w:b/>
          <w:color w:val="000000"/>
          <w:sz w:val="28"/>
          <w:szCs w:val="28"/>
          <w:lang w:eastAsia="ru-RU"/>
        </w:rPr>
      </w:pPr>
      <w:r w:rsidRPr="000124D3">
        <w:rPr>
          <w:rFonts w:ascii="Times New Roman" w:eastAsia="Times New Roman" w:hAnsi="Times New Roman" w:cs="Times New Roman"/>
          <w:b/>
          <w:color w:val="000000"/>
          <w:sz w:val="28"/>
          <w:szCs w:val="28"/>
          <w:lang w:eastAsia="ru-RU"/>
        </w:rPr>
        <w:t>Выпускник на базовом уровне получит возможность узнать:</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месте и значении русской литературы в мировой литературе;</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произведениях новейшей отечественной и мировой литературы;</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важнейших литературных ресурсах, в том числе в сети Интернет;</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об историко-культурном подходе в литературоведении;</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об историко-литературном процессе XIX и XX веков;</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 xml:space="preserve">о наиболее ярких или характерных чертах литературных направлений или течений; </w:t>
      </w:r>
    </w:p>
    <w:p w:rsidR="000124D3" w:rsidRP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124D3">
        <w:rPr>
          <w:rFonts w:ascii="Times New Roman" w:eastAsia="Times New Roman" w:hAnsi="Times New Roman" w:cs="Times New Roman"/>
          <w:color w:val="000000"/>
          <w:sz w:val="28"/>
          <w:szCs w:val="28"/>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0124D3" w:rsidRDefault="000124D3" w:rsidP="0035281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124D3">
        <w:rPr>
          <w:rFonts w:ascii="Times New Roman" w:eastAsia="Times New Roman" w:hAnsi="Times New Roman" w:cs="Times New Roman"/>
          <w:color w:val="000000"/>
          <w:sz w:val="28"/>
          <w:szCs w:val="28"/>
          <w:lang w:eastAsia="ru-RU"/>
        </w:rPr>
        <w:t>о соотношении и взаимосвязях литературы с историческим периодом, эпохой.</w:t>
      </w:r>
    </w:p>
    <w:p w:rsidR="000124D3" w:rsidRDefault="00E13CEC" w:rsidP="00481259">
      <w:pPr>
        <w:pStyle w:val="af"/>
        <w:numPr>
          <w:ilvl w:val="0"/>
          <w:numId w:val="24"/>
        </w:numPr>
        <w:shd w:val="clear" w:color="auto" w:fill="FFFFFF"/>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Содержание учебного предмета</w:t>
      </w:r>
    </w:p>
    <w:p w:rsidR="00E13CEC" w:rsidRPr="00481259" w:rsidRDefault="00E13CEC" w:rsidP="00481259">
      <w:pPr>
        <w:shd w:val="clear" w:color="auto" w:fill="FFFFFF"/>
        <w:ind w:left="360"/>
        <w:rPr>
          <w:rFonts w:ascii="Times New Roman" w:eastAsia="Times New Roman" w:hAnsi="Times New Roman" w:cs="Times New Roman"/>
          <w:b/>
          <w:color w:val="000000"/>
          <w:sz w:val="28"/>
          <w:szCs w:val="28"/>
          <w:lang w:eastAsia="ru-RU"/>
        </w:rPr>
      </w:pPr>
      <w:r w:rsidRPr="00481259">
        <w:rPr>
          <w:rFonts w:ascii="Times New Roman" w:eastAsia="Times New Roman" w:hAnsi="Times New Roman" w:cs="Times New Roman"/>
          <w:b/>
          <w:color w:val="000000"/>
          <w:sz w:val="28"/>
          <w:szCs w:val="28"/>
          <w:lang w:eastAsia="ru-RU"/>
        </w:rPr>
        <w:t>10 класс</w:t>
      </w:r>
    </w:p>
    <w:p w:rsidR="00F4572D" w:rsidRPr="00481259" w:rsidRDefault="00F4572D" w:rsidP="004812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Введение </w:t>
      </w:r>
      <w:r w:rsidRPr="00F4572D">
        <w:rPr>
          <w:rFonts w:ascii="Times New Roman" w:eastAsia="Times New Roman" w:hAnsi="Times New Roman" w:cs="Times New Roman"/>
          <w:color w:val="000000"/>
          <w:sz w:val="28"/>
          <w:szCs w:val="28"/>
          <w:lang w:eastAsia="ru-RU"/>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w:t>
      </w:r>
      <w:proofErr w:type="gramStart"/>
      <w:r w:rsidRPr="00F4572D">
        <w:rPr>
          <w:rFonts w:ascii="Times New Roman" w:eastAsia="Times New Roman" w:hAnsi="Times New Roman" w:cs="Times New Roman"/>
          <w:color w:val="000000"/>
          <w:sz w:val="28"/>
          <w:szCs w:val="28"/>
          <w:lang w:eastAsia="ru-RU"/>
        </w:rPr>
        <w:t>»р</w:t>
      </w:r>
      <w:proofErr w:type="gramEnd"/>
      <w:r w:rsidRPr="00F4572D">
        <w:rPr>
          <w:rFonts w:ascii="Times New Roman" w:eastAsia="Times New Roman" w:hAnsi="Times New Roman" w:cs="Times New Roman"/>
          <w:color w:val="000000"/>
          <w:sz w:val="28"/>
          <w:szCs w:val="28"/>
          <w:lang w:eastAsia="ru-RU"/>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F4572D" w:rsidRPr="00240759"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И.С. Тургенев </w:t>
      </w:r>
      <w:r w:rsidRPr="00F4572D">
        <w:rPr>
          <w:rFonts w:ascii="Times New Roman" w:eastAsia="Times New Roman" w:hAnsi="Times New Roman" w:cs="Times New Roman"/>
          <w:color w:val="000000"/>
          <w:sz w:val="28"/>
          <w:szCs w:val="28"/>
          <w:lang w:eastAsia="ru-RU"/>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w:t>
      </w:r>
      <w:proofErr w:type="gramStart"/>
      <w:r w:rsidRPr="00F4572D">
        <w:rPr>
          <w:rFonts w:ascii="Times New Roman" w:eastAsia="Times New Roman" w:hAnsi="Times New Roman" w:cs="Times New Roman"/>
          <w:color w:val="000000"/>
          <w:sz w:val="28"/>
          <w:szCs w:val="28"/>
          <w:lang w:eastAsia="ru-RU"/>
        </w:rPr>
        <w:t>.О</w:t>
      </w:r>
      <w:proofErr w:type="gramEnd"/>
      <w:r w:rsidRPr="00F4572D">
        <w:rPr>
          <w:rFonts w:ascii="Times New Roman" w:eastAsia="Times New Roman" w:hAnsi="Times New Roman" w:cs="Times New Roman"/>
          <w:color w:val="000000"/>
          <w:sz w:val="28"/>
          <w:szCs w:val="28"/>
          <w:lang w:eastAsia="ru-RU"/>
        </w:rPr>
        <w:t>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Н.Г. Чернышевский </w:t>
      </w:r>
      <w:r w:rsidRPr="00F4572D">
        <w:rPr>
          <w:rFonts w:ascii="Times New Roman" w:eastAsia="Times New Roman" w:hAnsi="Times New Roman" w:cs="Times New Roman"/>
          <w:color w:val="000000"/>
          <w:sz w:val="28"/>
          <w:szCs w:val="28"/>
          <w:lang w:eastAsia="ru-RU"/>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И.А. Гончаров </w:t>
      </w:r>
      <w:r w:rsidRPr="00F4572D">
        <w:rPr>
          <w:rFonts w:ascii="Times New Roman" w:eastAsia="Times New Roman" w:hAnsi="Times New Roman" w:cs="Times New Roman"/>
          <w:color w:val="000000"/>
          <w:sz w:val="28"/>
          <w:szCs w:val="28"/>
          <w:lang w:eastAsia="ru-RU"/>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F4572D">
        <w:rPr>
          <w:rFonts w:ascii="Times New Roman" w:eastAsia="Times New Roman" w:hAnsi="Times New Roman" w:cs="Times New Roman"/>
          <w:color w:val="000000"/>
          <w:sz w:val="28"/>
          <w:szCs w:val="28"/>
          <w:lang w:eastAsia="ru-RU"/>
        </w:rPr>
        <w:t>обломовщина</w:t>
      </w:r>
      <w:proofErr w:type="gramEnd"/>
      <w:r w:rsidRPr="00F4572D">
        <w:rPr>
          <w:rFonts w:ascii="Times New Roman" w:eastAsia="Times New Roman" w:hAnsi="Times New Roman" w:cs="Times New Roman"/>
          <w:color w:val="000000"/>
          <w:sz w:val="28"/>
          <w:szCs w:val="28"/>
          <w:lang w:eastAsia="ru-RU"/>
        </w:rPr>
        <w:t xml:space="preserve">». Роль главы «Сон Обломова» в произведении. Роль второстепенных персонажей. Обломов и Захар. Обломов и Штольц. </w:t>
      </w:r>
      <w:r w:rsidRPr="00F4572D">
        <w:rPr>
          <w:rFonts w:ascii="Times New Roman" w:eastAsia="Times New Roman" w:hAnsi="Times New Roman" w:cs="Times New Roman"/>
          <w:color w:val="000000"/>
          <w:sz w:val="28"/>
          <w:szCs w:val="28"/>
          <w:lang w:eastAsia="ru-RU"/>
        </w:rPr>
        <w:lastRenderedPageBreak/>
        <w:t>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А.Н. Островский </w:t>
      </w:r>
      <w:r w:rsidRPr="00F4572D">
        <w:rPr>
          <w:rFonts w:ascii="Times New Roman" w:eastAsia="Times New Roman" w:hAnsi="Times New Roman" w:cs="Times New Roman"/>
          <w:color w:val="000000"/>
          <w:sz w:val="28"/>
          <w:szCs w:val="28"/>
          <w:lang w:eastAsia="ru-RU"/>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F4572D">
        <w:rPr>
          <w:rFonts w:ascii="Times New Roman" w:eastAsia="Times New Roman" w:hAnsi="Times New Roman" w:cs="Times New Roman"/>
          <w:color w:val="000000"/>
          <w:sz w:val="28"/>
          <w:szCs w:val="28"/>
          <w:lang w:eastAsia="ru-RU"/>
        </w:rPr>
        <w:t>кт в др</w:t>
      </w:r>
      <w:proofErr w:type="gramEnd"/>
      <w:r w:rsidRPr="00F4572D">
        <w:rPr>
          <w:rFonts w:ascii="Times New Roman" w:eastAsia="Times New Roman" w:hAnsi="Times New Roman" w:cs="Times New Roman"/>
          <w:color w:val="000000"/>
          <w:sz w:val="28"/>
          <w:szCs w:val="28"/>
          <w:lang w:eastAsia="ru-RU"/>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Ф.И. Тютчева </w:t>
      </w:r>
      <w:r w:rsidRPr="00F4572D">
        <w:rPr>
          <w:rFonts w:ascii="Times New Roman" w:eastAsia="Times New Roman" w:hAnsi="Times New Roman" w:cs="Times New Roman"/>
          <w:color w:val="000000"/>
          <w:sz w:val="28"/>
          <w:szCs w:val="28"/>
          <w:lang w:eastAsia="ru-RU"/>
        </w:rPr>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F4572D" w:rsidRPr="00F4572D" w:rsidRDefault="00F4572D" w:rsidP="00240759">
      <w:pPr>
        <w:shd w:val="clear" w:color="auto" w:fill="FFFFFF"/>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Н.А. Некрасов </w:t>
      </w:r>
      <w:r w:rsidRPr="00F4572D">
        <w:rPr>
          <w:rFonts w:ascii="Times New Roman" w:eastAsia="Times New Roman" w:hAnsi="Times New Roman" w:cs="Times New Roman"/>
          <w:color w:val="000000"/>
          <w:sz w:val="28"/>
          <w:szCs w:val="28"/>
          <w:lang w:eastAsia="ru-RU"/>
        </w:rPr>
        <w:t xml:space="preserve">Основные темы и идеи в творчестве Н.А. Некрасова. </w:t>
      </w:r>
      <w:proofErr w:type="gramStart"/>
      <w:r w:rsidRPr="00F4572D">
        <w:rPr>
          <w:rFonts w:ascii="Times New Roman" w:eastAsia="Times New Roman" w:hAnsi="Times New Roman" w:cs="Times New Roman"/>
          <w:color w:val="000000"/>
          <w:sz w:val="28"/>
          <w:szCs w:val="28"/>
          <w:lang w:eastAsia="ru-RU"/>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F4572D">
        <w:rPr>
          <w:rFonts w:ascii="Times New Roman" w:eastAsia="Times New Roman" w:hAnsi="Times New Roman" w:cs="Times New Roman"/>
          <w:color w:val="000000"/>
          <w:sz w:val="28"/>
          <w:szCs w:val="28"/>
          <w:lang w:eastAsia="ru-RU"/>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                                                                                                                          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w:t>
      </w:r>
      <w:r w:rsidRPr="00F4572D">
        <w:rPr>
          <w:rFonts w:ascii="Times New Roman" w:eastAsia="Times New Roman" w:hAnsi="Times New Roman" w:cs="Times New Roman"/>
          <w:color w:val="000000"/>
          <w:sz w:val="28"/>
          <w:szCs w:val="28"/>
          <w:lang w:eastAsia="ru-RU"/>
        </w:rPr>
        <w:lastRenderedPageBreak/>
        <w:t xml:space="preserve">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                          </w:t>
      </w:r>
    </w:p>
    <w:p w:rsidR="00F4572D" w:rsidRPr="00F4572D" w:rsidRDefault="00F4572D" w:rsidP="00240759">
      <w:pPr>
        <w:shd w:val="clear" w:color="auto" w:fill="FFFFFF"/>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А.А. Фет </w:t>
      </w:r>
      <w:r w:rsidRPr="00F4572D">
        <w:rPr>
          <w:rFonts w:ascii="Times New Roman" w:eastAsia="Times New Roman" w:hAnsi="Times New Roman" w:cs="Times New Roman"/>
          <w:color w:val="000000"/>
          <w:sz w:val="28"/>
          <w:szCs w:val="28"/>
          <w:lang w:eastAsia="ru-RU"/>
        </w:rPr>
        <w:t xml:space="preserve">А.А. Фет. </w:t>
      </w:r>
      <w:proofErr w:type="gramStart"/>
      <w:r w:rsidRPr="00F4572D">
        <w:rPr>
          <w:rFonts w:ascii="Times New Roman" w:eastAsia="Times New Roman" w:hAnsi="Times New Roman" w:cs="Times New Roman"/>
          <w:color w:val="000000"/>
          <w:sz w:val="28"/>
          <w:szCs w:val="28"/>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F4572D">
        <w:rPr>
          <w:rFonts w:ascii="Times New Roman" w:eastAsia="Times New Roman" w:hAnsi="Times New Roman" w:cs="Times New Roman"/>
          <w:color w:val="000000"/>
          <w:sz w:val="28"/>
          <w:szCs w:val="28"/>
          <w:lang w:eastAsia="ru-RU"/>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F4572D" w:rsidRPr="00F4572D" w:rsidRDefault="00F4572D" w:rsidP="00240759">
      <w:pPr>
        <w:shd w:val="clear" w:color="auto" w:fill="FFFFFF"/>
        <w:spacing w:line="25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А.К. Толстой </w:t>
      </w:r>
      <w:r w:rsidRPr="00F4572D">
        <w:rPr>
          <w:rFonts w:ascii="Times New Roman" w:eastAsia="Times New Roman" w:hAnsi="Times New Roman" w:cs="Times New Roman"/>
          <w:color w:val="000000"/>
          <w:sz w:val="28"/>
          <w:szCs w:val="28"/>
          <w:lang w:eastAsia="ru-RU"/>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 Салтыков-Щедрин </w:t>
      </w:r>
      <w:r w:rsidRPr="00F4572D">
        <w:rPr>
          <w:rFonts w:ascii="Times New Roman" w:eastAsia="Times New Roman" w:hAnsi="Times New Roman" w:cs="Times New Roman"/>
          <w:color w:val="000000"/>
          <w:sz w:val="28"/>
          <w:szCs w:val="28"/>
          <w:lang w:eastAsia="ru-RU"/>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sidRPr="00F4572D">
        <w:rPr>
          <w:rFonts w:ascii="Times New Roman" w:eastAsia="Times New Roman" w:hAnsi="Times New Roman" w:cs="Times New Roman"/>
          <w:b/>
          <w:color w:val="000000"/>
          <w:sz w:val="28"/>
          <w:szCs w:val="28"/>
          <w:lang w:eastAsia="ru-RU"/>
        </w:rPr>
        <w:t>Страницы истории западноев</w:t>
      </w:r>
      <w:r>
        <w:rPr>
          <w:rFonts w:ascii="Times New Roman" w:eastAsia="Times New Roman" w:hAnsi="Times New Roman" w:cs="Times New Roman"/>
          <w:b/>
          <w:color w:val="000000"/>
          <w:sz w:val="28"/>
          <w:szCs w:val="28"/>
          <w:lang w:eastAsia="ru-RU"/>
        </w:rPr>
        <w:t xml:space="preserve">ропейского романа XIX века </w:t>
      </w:r>
      <w:r w:rsidRPr="00F4572D">
        <w:rPr>
          <w:rFonts w:ascii="Times New Roman" w:eastAsia="Times New Roman" w:hAnsi="Times New Roman" w:cs="Times New Roman"/>
          <w:color w:val="000000"/>
          <w:sz w:val="28"/>
          <w:szCs w:val="28"/>
          <w:lang w:eastAsia="ru-RU"/>
        </w:rPr>
        <w:t>Обзорная лекция по творчеству Ф.Стендаля, Оноре де Бальзака, Чарльза Диккенса. Ч. Диккенс «Записки Пиквикского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Ф.М. Достоевский </w:t>
      </w:r>
      <w:r w:rsidRPr="00F4572D">
        <w:rPr>
          <w:rFonts w:ascii="Times New Roman" w:eastAsia="Times New Roman" w:hAnsi="Times New Roman" w:cs="Times New Roman"/>
          <w:color w:val="000000"/>
          <w:sz w:val="28"/>
          <w:szCs w:val="28"/>
          <w:lang w:eastAsia="ru-RU"/>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sidRPr="00F4572D">
        <w:rPr>
          <w:rFonts w:ascii="Times New Roman" w:eastAsia="Times New Roman" w:hAnsi="Times New Roman" w:cs="Times New Roman"/>
          <w:color w:val="000000"/>
          <w:sz w:val="28"/>
          <w:szCs w:val="28"/>
          <w:lang w:eastAsia="ru-RU"/>
        </w:rPr>
        <w:t>среди</w:t>
      </w:r>
      <w:proofErr w:type="gramEnd"/>
      <w:r w:rsidRPr="00F4572D">
        <w:rPr>
          <w:rFonts w:ascii="Times New Roman" w:eastAsia="Times New Roman" w:hAnsi="Times New Roman" w:cs="Times New Roman"/>
          <w:color w:val="000000"/>
          <w:sz w:val="28"/>
          <w:szCs w:val="28"/>
          <w:lang w:eastAsia="ru-RU"/>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F4572D">
        <w:rPr>
          <w:rFonts w:ascii="Times New Roman" w:eastAsia="Times New Roman" w:hAnsi="Times New Roman" w:cs="Times New Roman"/>
          <w:color w:val="000000"/>
          <w:sz w:val="28"/>
          <w:szCs w:val="28"/>
          <w:lang w:eastAsia="ru-RU"/>
        </w:rPr>
        <w:t>сильные</w:t>
      </w:r>
      <w:proofErr w:type="gramEnd"/>
      <w:r w:rsidRPr="00F4572D">
        <w:rPr>
          <w:rFonts w:ascii="Times New Roman" w:eastAsia="Times New Roman" w:hAnsi="Times New Roman" w:cs="Times New Roman"/>
          <w:color w:val="000000"/>
          <w:sz w:val="28"/>
          <w:szCs w:val="28"/>
          <w:lang w:eastAsia="ru-RU"/>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w:t>
      </w:r>
      <w:r w:rsidRPr="00F4572D">
        <w:rPr>
          <w:rFonts w:ascii="Times New Roman" w:eastAsia="Times New Roman" w:hAnsi="Times New Roman" w:cs="Times New Roman"/>
          <w:color w:val="000000"/>
          <w:sz w:val="28"/>
          <w:szCs w:val="28"/>
          <w:lang w:eastAsia="ru-RU"/>
        </w:rPr>
        <w:lastRenderedPageBreak/>
        <w:t>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Л.Н. Толстой </w:t>
      </w:r>
      <w:r w:rsidRPr="00F4572D">
        <w:rPr>
          <w:rFonts w:ascii="Times New Roman" w:eastAsia="Times New Roman" w:hAnsi="Times New Roman" w:cs="Times New Roman"/>
          <w:color w:val="000000"/>
          <w:sz w:val="28"/>
          <w:szCs w:val="28"/>
          <w:lang w:eastAsia="ru-RU"/>
        </w:rPr>
        <w:t>Л.Н. Толстой. По страницам великой жизни. «Война и мир» - роман-эпопея: проблематика, образы, жанр. Эпизод «Вечер в салоне Шерер. Петербург. Июль 1805 г.» Именины у Ростовых. Лысые горы.</w:t>
      </w:r>
      <w:r>
        <w:rPr>
          <w:rFonts w:ascii="Times New Roman" w:eastAsia="Times New Roman" w:hAnsi="Times New Roman" w:cs="Times New Roman"/>
          <w:color w:val="000000"/>
          <w:sz w:val="28"/>
          <w:szCs w:val="28"/>
          <w:lang w:eastAsia="ru-RU"/>
        </w:rPr>
        <w:t xml:space="preserve"> Изображение войны 1805-1807 г</w:t>
      </w:r>
      <w:r w:rsidRPr="00F4572D">
        <w:rPr>
          <w:rFonts w:ascii="Times New Roman" w:eastAsia="Times New Roman" w:hAnsi="Times New Roman" w:cs="Times New Roman"/>
          <w:color w:val="000000"/>
          <w:sz w:val="28"/>
          <w:szCs w:val="28"/>
          <w:lang w:eastAsia="ru-RU"/>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Н.С. Лесков </w:t>
      </w:r>
      <w:r w:rsidRPr="00F4572D">
        <w:rPr>
          <w:rFonts w:ascii="Times New Roman" w:eastAsia="Times New Roman" w:hAnsi="Times New Roman" w:cs="Times New Roman"/>
          <w:color w:val="000000"/>
          <w:sz w:val="28"/>
          <w:szCs w:val="28"/>
          <w:lang w:eastAsia="ru-RU"/>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F4572D">
        <w:rPr>
          <w:rFonts w:ascii="Times New Roman" w:eastAsia="Times New Roman" w:hAnsi="Times New Roman" w:cs="Times New Roman"/>
          <w:color w:val="000000"/>
          <w:sz w:val="28"/>
          <w:szCs w:val="28"/>
          <w:lang w:eastAsia="ru-RU"/>
        </w:rPr>
        <w:t>.</w:t>
      </w:r>
      <w:proofErr w:type="gramEnd"/>
      <w:r w:rsidRPr="00F4572D">
        <w:rPr>
          <w:rFonts w:ascii="Times New Roman" w:eastAsia="Times New Roman" w:hAnsi="Times New Roman" w:cs="Times New Roman"/>
          <w:color w:val="000000"/>
          <w:sz w:val="28"/>
          <w:szCs w:val="28"/>
          <w:lang w:eastAsia="ru-RU"/>
        </w:rPr>
        <w:t xml:space="preserve"> (</w:t>
      </w:r>
      <w:proofErr w:type="gramStart"/>
      <w:r w:rsidRPr="00F4572D">
        <w:rPr>
          <w:rFonts w:ascii="Times New Roman" w:eastAsia="Times New Roman" w:hAnsi="Times New Roman" w:cs="Times New Roman"/>
          <w:color w:val="000000"/>
          <w:sz w:val="28"/>
          <w:szCs w:val="28"/>
          <w:lang w:eastAsia="ru-RU"/>
        </w:rPr>
        <w:t>с</w:t>
      </w:r>
      <w:proofErr w:type="gramEnd"/>
      <w:r w:rsidRPr="00F4572D">
        <w:rPr>
          <w:rFonts w:ascii="Times New Roman" w:eastAsia="Times New Roman" w:hAnsi="Times New Roman" w:cs="Times New Roman"/>
          <w:color w:val="000000"/>
          <w:sz w:val="28"/>
          <w:szCs w:val="28"/>
          <w:lang w:eastAsia="ru-RU"/>
        </w:rPr>
        <w:t>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sidRPr="00F4572D">
        <w:rPr>
          <w:rFonts w:ascii="Times New Roman" w:eastAsia="Times New Roman" w:hAnsi="Times New Roman" w:cs="Times New Roman"/>
          <w:b/>
          <w:color w:val="000000"/>
          <w:sz w:val="28"/>
          <w:szCs w:val="28"/>
          <w:lang w:eastAsia="ru-RU"/>
        </w:rPr>
        <w:lastRenderedPageBreak/>
        <w:t>Страницы зарубежной литературы</w:t>
      </w:r>
      <w:r>
        <w:rPr>
          <w:rFonts w:ascii="Times New Roman" w:eastAsia="Times New Roman" w:hAnsi="Times New Roman" w:cs="Times New Roman"/>
          <w:b/>
          <w:color w:val="000000"/>
          <w:sz w:val="28"/>
          <w:szCs w:val="28"/>
          <w:lang w:eastAsia="ru-RU"/>
        </w:rPr>
        <w:t xml:space="preserve"> конца XIX – начала XX века </w:t>
      </w:r>
      <w:r w:rsidRPr="00F4572D">
        <w:rPr>
          <w:rFonts w:ascii="Times New Roman" w:eastAsia="Times New Roman" w:hAnsi="Times New Roman" w:cs="Times New Roman"/>
          <w:color w:val="000000"/>
          <w:sz w:val="28"/>
          <w:szCs w:val="28"/>
          <w:lang w:eastAsia="ru-RU"/>
        </w:rPr>
        <w:t xml:space="preserve">Обзорная лекция по творчеству Генри Ибсена, </w:t>
      </w:r>
      <w:proofErr w:type="gramStart"/>
      <w:r w:rsidRPr="00F4572D">
        <w:rPr>
          <w:rFonts w:ascii="Times New Roman" w:eastAsia="Times New Roman" w:hAnsi="Times New Roman" w:cs="Times New Roman"/>
          <w:color w:val="000000"/>
          <w:sz w:val="28"/>
          <w:szCs w:val="28"/>
          <w:lang w:eastAsia="ru-RU"/>
        </w:rPr>
        <w:t>Ги де</w:t>
      </w:r>
      <w:proofErr w:type="gramEnd"/>
      <w:r w:rsidRPr="00F4572D">
        <w:rPr>
          <w:rFonts w:ascii="Times New Roman" w:eastAsia="Times New Roman" w:hAnsi="Times New Roman" w:cs="Times New Roman"/>
          <w:color w:val="000000"/>
          <w:sz w:val="28"/>
          <w:szCs w:val="28"/>
          <w:lang w:eastAsia="ru-RU"/>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F4572D" w:rsidRPr="00F4572D" w:rsidRDefault="00F4572D" w:rsidP="00240759">
      <w:pPr>
        <w:shd w:val="clear" w:color="auto" w:fill="FFFFFF"/>
        <w:spacing w:line="25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А.П. Чехов </w:t>
      </w:r>
      <w:r w:rsidRPr="00F4572D">
        <w:rPr>
          <w:rFonts w:ascii="Times New Roman" w:eastAsia="Times New Roman" w:hAnsi="Times New Roman" w:cs="Times New Roman"/>
          <w:color w:val="000000"/>
          <w:sz w:val="28"/>
          <w:szCs w:val="28"/>
          <w:lang w:eastAsia="ru-RU"/>
        </w:rPr>
        <w:t>А.П. Чехов. Этапы биографии и творчества.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roofErr w:type="gramStart"/>
      <w:r w:rsidRPr="00F4572D">
        <w:rPr>
          <w:rFonts w:ascii="Times New Roman" w:eastAsia="Times New Roman" w:hAnsi="Times New Roman" w:cs="Times New Roman"/>
          <w:color w:val="000000"/>
          <w:sz w:val="28"/>
          <w:szCs w:val="28"/>
          <w:lang w:eastAsia="ru-RU"/>
        </w:rPr>
        <w:t>.Д</w:t>
      </w:r>
      <w:proofErr w:type="gramEnd"/>
      <w:r w:rsidRPr="00F4572D">
        <w:rPr>
          <w:rFonts w:ascii="Times New Roman" w:eastAsia="Times New Roman" w:hAnsi="Times New Roman" w:cs="Times New Roman"/>
          <w:color w:val="000000"/>
          <w:sz w:val="28"/>
          <w:szCs w:val="28"/>
          <w:lang w:eastAsia="ru-RU"/>
        </w:rPr>
        <w:t>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F4572D" w:rsidRPr="00F4572D" w:rsidRDefault="00F4572D" w:rsidP="00240759">
      <w:pPr>
        <w:spacing w:after="0" w:line="276" w:lineRule="auto"/>
        <w:jc w:val="both"/>
        <w:rPr>
          <w:rFonts w:ascii="Times New Roman" w:eastAsia="Calibri" w:hAnsi="Times New Roman" w:cs="Times New Roman"/>
          <w:b/>
          <w:sz w:val="28"/>
          <w:szCs w:val="28"/>
        </w:rPr>
      </w:pPr>
      <w:r>
        <w:rPr>
          <w:rFonts w:ascii="Times New Roman" w:eastAsia="Times New Roman" w:hAnsi="Times New Roman" w:cs="Times New Roman"/>
          <w:b/>
          <w:color w:val="000000"/>
          <w:sz w:val="28"/>
          <w:szCs w:val="28"/>
          <w:lang w:eastAsia="ru-RU"/>
        </w:rPr>
        <w:t xml:space="preserve">Подведение итогов года </w:t>
      </w:r>
      <w:r w:rsidRPr="00F4572D">
        <w:rPr>
          <w:rFonts w:ascii="Times New Roman" w:eastAsia="Times New Roman" w:hAnsi="Times New Roman" w:cs="Times New Roman"/>
          <w:color w:val="000000"/>
          <w:sz w:val="28"/>
          <w:szCs w:val="28"/>
          <w:lang w:eastAsia="ru-RU"/>
        </w:rPr>
        <w:t>Мировое значение русской литературы. Тестирование по выявлению читательского уровня учащихся. Итоговый урок. Список летнего чтения.</w:t>
      </w:r>
    </w:p>
    <w:p w:rsidR="00481259" w:rsidRDefault="00481259" w:rsidP="000124D3">
      <w:pPr>
        <w:shd w:val="clear" w:color="auto" w:fill="FFFFFF"/>
        <w:rPr>
          <w:rFonts w:ascii="Times New Roman" w:eastAsia="Times New Roman" w:hAnsi="Times New Roman" w:cs="Times New Roman"/>
          <w:b/>
          <w:color w:val="000000"/>
          <w:sz w:val="28"/>
          <w:szCs w:val="28"/>
          <w:lang w:eastAsia="ru-RU"/>
        </w:rPr>
      </w:pPr>
    </w:p>
    <w:p w:rsidR="00E13CEC" w:rsidRDefault="00E13CEC" w:rsidP="000124D3">
      <w:pPr>
        <w:shd w:val="clear" w:color="auto" w:fill="FFFFFF"/>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класс</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Введение.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начала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w:t>
      </w:r>
      <w:r w:rsidRPr="00E13CEC">
        <w:rPr>
          <w:rFonts w:ascii="Times New Roman" w:eastAsia="Times New Roman" w:hAnsi="Times New Roman" w:cs="Times New Roman"/>
          <w:color w:val="000000"/>
          <w:sz w:val="28"/>
          <w:szCs w:val="28"/>
          <w:lang w:eastAsia="ru-RU"/>
        </w:rPr>
        <w:lastRenderedPageBreak/>
        <w:t>этих направлений в различных видах искусства. Реализм и модернизм, разнообразие литературных стилей, школ, групп.</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Писатели-реалисты начала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Иван Алексеевич</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Бунин</w:t>
      </w:r>
      <w:r w:rsidRPr="00E13CEC">
        <w:rPr>
          <w:rFonts w:ascii="Times New Roman" w:eastAsia="Times New Roman" w:hAnsi="Times New Roman" w:cs="Times New Roman"/>
          <w:color w:val="000000"/>
          <w:sz w:val="28"/>
          <w:szCs w:val="28"/>
          <w:lang w:eastAsia="ru-RU"/>
        </w:rPr>
        <w:t>. 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«Крещенская ночь», «Собака», «Одиночество».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Рассказы: </w:t>
      </w:r>
      <w:r w:rsidRPr="00E13CEC">
        <w:rPr>
          <w:rFonts w:ascii="Times New Roman" w:eastAsia="Times New Roman" w:hAnsi="Times New Roman" w:cs="Times New Roman"/>
          <w:i/>
          <w:iCs/>
          <w:color w:val="000000"/>
          <w:sz w:val="28"/>
          <w:szCs w:val="28"/>
          <w:lang w:eastAsia="ru-RU"/>
        </w:rPr>
        <w:t>«Господин из Сан-Франциско», «Чистый понедельник»,</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«Антоновские яблоки», «Солнечный удар».  </w:t>
      </w:r>
      <w:r w:rsidRPr="00E13CEC">
        <w:rPr>
          <w:rFonts w:ascii="Times New Roman" w:eastAsia="Times New Roman" w:hAnsi="Times New Roman" w:cs="Times New Roman"/>
          <w:color w:val="000000"/>
          <w:sz w:val="28"/>
          <w:szCs w:val="28"/>
          <w:lang w:eastAsia="ru-RU"/>
        </w:rPr>
        <w:t>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Своеобразие художественной манеры писателя.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Психологизм пейзажа в художественной литературе. Рассказ (углубление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Иванович Куприн.</w:t>
      </w:r>
      <w:r w:rsidRPr="00E13CEC">
        <w:rPr>
          <w:rFonts w:ascii="Times New Roman" w:eastAsia="Times New Roman" w:hAnsi="Times New Roman" w:cs="Times New Roman"/>
          <w:color w:val="000000"/>
          <w:sz w:val="28"/>
          <w:szCs w:val="28"/>
          <w:lang w:eastAsia="ru-RU"/>
        </w:rPr>
        <w:t> 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i/>
          <w:iCs/>
          <w:color w:val="000000"/>
          <w:sz w:val="28"/>
          <w:szCs w:val="28"/>
          <w:lang w:eastAsia="ru-RU"/>
        </w:rPr>
        <w:t>Повесть «Олеся», </w:t>
      </w:r>
      <w:r w:rsidRPr="00E13CEC">
        <w:rPr>
          <w:rFonts w:ascii="Times New Roman" w:eastAsia="Times New Roman" w:hAnsi="Times New Roman" w:cs="Times New Roman"/>
          <w:color w:val="000000"/>
          <w:sz w:val="28"/>
          <w:szCs w:val="28"/>
          <w:lang w:eastAsia="ru-RU"/>
        </w:rPr>
        <w:t>рассказ </w:t>
      </w:r>
      <w:r w:rsidRPr="00E13CEC">
        <w:rPr>
          <w:rFonts w:ascii="Times New Roman" w:eastAsia="Times New Roman" w:hAnsi="Times New Roman" w:cs="Times New Roman"/>
          <w:i/>
          <w:iCs/>
          <w:color w:val="000000"/>
          <w:sz w:val="28"/>
          <w:szCs w:val="28"/>
          <w:lang w:eastAsia="ru-RU"/>
        </w:rPr>
        <w:t>«Гранатовый браслет»</w:t>
      </w:r>
      <w:r w:rsidRPr="00E13CEC">
        <w:rPr>
          <w:rFonts w:ascii="Times New Roman" w:eastAsia="Times New Roman" w:hAnsi="Times New Roman" w:cs="Times New Roman"/>
          <w:color w:val="000000"/>
          <w:sz w:val="28"/>
          <w:szCs w:val="28"/>
          <w:lang w:eastAsia="ru-RU"/>
        </w:rPr>
        <w:t>.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Сюжет и фабула эпического произведения (углубление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Максим</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Горький.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Рассказ </w:t>
      </w:r>
      <w:r w:rsidRPr="00E13CEC">
        <w:rPr>
          <w:rFonts w:ascii="Times New Roman" w:eastAsia="Times New Roman" w:hAnsi="Times New Roman" w:cs="Times New Roman"/>
          <w:i/>
          <w:iCs/>
          <w:color w:val="000000"/>
          <w:sz w:val="28"/>
          <w:szCs w:val="28"/>
          <w:lang w:eastAsia="ru-RU"/>
        </w:rPr>
        <w:t>«Старуха Изергиль». </w:t>
      </w:r>
      <w:r w:rsidRPr="00E13CEC">
        <w:rPr>
          <w:rFonts w:ascii="Times New Roman" w:eastAsia="Times New Roman" w:hAnsi="Times New Roman" w:cs="Times New Roman"/>
          <w:color w:val="000000"/>
          <w:sz w:val="28"/>
          <w:szCs w:val="28"/>
          <w:lang w:eastAsia="ru-RU"/>
        </w:rPr>
        <w:t xml:space="preserve">Романтический пафос и </w:t>
      </w:r>
      <w:proofErr w:type="gramStart"/>
      <w:r w:rsidRPr="00E13CEC">
        <w:rPr>
          <w:rFonts w:ascii="Times New Roman" w:eastAsia="Times New Roman" w:hAnsi="Times New Roman" w:cs="Times New Roman"/>
          <w:color w:val="000000"/>
          <w:sz w:val="28"/>
          <w:szCs w:val="28"/>
          <w:lang w:eastAsia="ru-RU"/>
        </w:rPr>
        <w:t>суровая</w:t>
      </w:r>
      <w:proofErr w:type="gramEnd"/>
      <w:r w:rsidRPr="00E13CEC">
        <w:rPr>
          <w:rFonts w:ascii="Times New Roman" w:eastAsia="Times New Roman" w:hAnsi="Times New Roman" w:cs="Times New Roman"/>
          <w:color w:val="000000"/>
          <w:sz w:val="28"/>
          <w:szCs w:val="28"/>
          <w:lang w:eastAsia="ru-RU"/>
        </w:rPr>
        <w:t xml:space="preserve"> правда рассказов М. Горького. </w:t>
      </w:r>
      <w:proofErr w:type="gramStart"/>
      <w:r w:rsidRPr="00E13CEC">
        <w:rPr>
          <w:rFonts w:ascii="Times New Roman" w:eastAsia="Times New Roman" w:hAnsi="Times New Roman" w:cs="Times New Roman"/>
          <w:color w:val="000000"/>
          <w:sz w:val="28"/>
          <w:szCs w:val="28"/>
          <w:lang w:eastAsia="ru-RU"/>
        </w:rPr>
        <w:t>Народно-поэтические</w:t>
      </w:r>
      <w:proofErr w:type="gramEnd"/>
      <w:r w:rsidRPr="00E13CEC">
        <w:rPr>
          <w:rFonts w:ascii="Times New Roman" w:eastAsia="Times New Roman" w:hAnsi="Times New Roman" w:cs="Times New Roman"/>
          <w:color w:val="000000"/>
          <w:sz w:val="28"/>
          <w:szCs w:val="28"/>
          <w:lang w:eastAsia="ru-RU"/>
        </w:rPr>
        <w:t xml:space="preserve">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i/>
          <w:iCs/>
          <w:color w:val="000000"/>
          <w:sz w:val="28"/>
          <w:szCs w:val="28"/>
          <w:lang w:eastAsia="ru-RU"/>
        </w:rPr>
        <w:t>«На дне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 xml:space="preserve">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E13CEC">
        <w:rPr>
          <w:rFonts w:ascii="Times New Roman" w:eastAsia="Times New Roman" w:hAnsi="Times New Roman" w:cs="Times New Roman"/>
          <w:color w:val="000000"/>
          <w:sz w:val="28"/>
          <w:szCs w:val="28"/>
          <w:lang w:eastAsia="ru-RU"/>
        </w:rPr>
        <w:t>правда</w:t>
      </w:r>
      <w:proofErr w:type="gramEnd"/>
      <w:r w:rsidRPr="00E13CEC">
        <w:rPr>
          <w:rFonts w:ascii="Times New Roman" w:eastAsia="Times New Roman" w:hAnsi="Times New Roman" w:cs="Times New Roman"/>
          <w:color w:val="000000"/>
          <w:sz w:val="28"/>
          <w:szCs w:val="28"/>
          <w:lang w:eastAsia="ru-RU"/>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Теория литературы. Социально-философская драма как жанр драматургии (начальные представления).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Серебряный</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век русской</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поэзии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Символизм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«Старшие символисты»: </w:t>
      </w:r>
      <w:r w:rsidRPr="00E13CEC">
        <w:rPr>
          <w:rFonts w:ascii="Times New Roman" w:eastAsia="Times New Roman" w:hAnsi="Times New Roman" w:cs="Times New Roman"/>
          <w:b/>
          <w:bCs/>
          <w:color w:val="000000"/>
          <w:sz w:val="28"/>
          <w:szCs w:val="28"/>
          <w:lang w:eastAsia="ru-RU"/>
        </w:rPr>
        <w:t>Н. Минский, Д. Мережковский, 3. Гиппиус, В. Брюсов, К. Бальмонт, Ф. Сологуб.</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«Младосимволисты»: </w:t>
      </w:r>
      <w:r w:rsidRPr="00E13CEC">
        <w:rPr>
          <w:rFonts w:ascii="Times New Roman" w:eastAsia="Times New Roman" w:hAnsi="Times New Roman" w:cs="Times New Roman"/>
          <w:b/>
          <w:bCs/>
          <w:color w:val="000000"/>
          <w:sz w:val="28"/>
          <w:szCs w:val="28"/>
          <w:lang w:eastAsia="ru-RU"/>
        </w:rPr>
        <w:t>А. Белый, А. Блок, Вяч. Иванов.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Влияние западноевропейской философии и поэзии на творчество русских символистов. Истоки русского символизма.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Валерий Яковлевич Брюсов. </w:t>
      </w:r>
      <w:r w:rsidRPr="00E13CEC">
        <w:rPr>
          <w:rFonts w:ascii="Times New Roman" w:eastAsia="Times New Roman" w:hAnsi="Times New Roman" w:cs="Times New Roman"/>
          <w:color w:val="000000"/>
          <w:sz w:val="28"/>
          <w:szCs w:val="28"/>
          <w:lang w:eastAsia="ru-RU"/>
        </w:rPr>
        <w:t>Слово о поэте.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«Творчество»! «Юному поэту», «Каменщик», «Грядущие гунны». </w:t>
      </w:r>
      <w:r w:rsidRPr="00E13CEC">
        <w:rPr>
          <w:rFonts w:ascii="Times New Roman" w:eastAsia="Times New Roman" w:hAnsi="Times New Roman" w:cs="Times New Roman"/>
          <w:color w:val="000000"/>
          <w:sz w:val="28"/>
          <w:szCs w:val="28"/>
          <w:lang w:eastAsia="ru-RU"/>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Константин Дмитриевич Бальмонт.</w:t>
      </w:r>
      <w:r w:rsidRPr="00E13CEC">
        <w:rPr>
          <w:rFonts w:ascii="Times New Roman" w:eastAsia="Times New Roman" w:hAnsi="Times New Roman" w:cs="Times New Roman"/>
          <w:color w:val="000000"/>
          <w:sz w:val="28"/>
          <w:szCs w:val="28"/>
          <w:lang w:eastAsia="ru-RU"/>
        </w:rPr>
        <w:t> Слово о поэте. Основные темы и мотивы лирики. Музыкальность стиха. Стихотворения </w:t>
      </w:r>
      <w:r w:rsidRPr="00E13CEC">
        <w:rPr>
          <w:rFonts w:ascii="Times New Roman" w:eastAsia="Times New Roman" w:hAnsi="Times New Roman" w:cs="Times New Roman"/>
          <w:i/>
          <w:iCs/>
          <w:color w:val="000000"/>
          <w:sz w:val="28"/>
          <w:szCs w:val="28"/>
          <w:lang w:eastAsia="ru-RU"/>
        </w:rPr>
        <w:t>«Я мечтою ловил уходящие тени…», «Безглагольность», «Я в этот мир пришёл, чтоб видеть солнце…»</w:t>
      </w:r>
      <w:r w:rsidRPr="00E13CEC">
        <w:rPr>
          <w:rFonts w:ascii="Times New Roman" w:eastAsia="Times New Roman" w:hAnsi="Times New Roman" w:cs="Times New Roman"/>
          <w:color w:val="000000"/>
          <w:sz w:val="28"/>
          <w:szCs w:val="28"/>
          <w:lang w:eastAsia="ru-RU"/>
        </w:rPr>
        <w:t> Поэзия как выразительница «говора стихий». Интерес к древнеславянскому фольклору </w:t>
      </w:r>
      <w:r w:rsidRPr="00E13CEC">
        <w:rPr>
          <w:rFonts w:ascii="Times New Roman" w:eastAsia="Times New Roman" w:hAnsi="Times New Roman" w:cs="Times New Roman"/>
          <w:i/>
          <w:iCs/>
          <w:color w:val="000000"/>
          <w:sz w:val="28"/>
          <w:szCs w:val="28"/>
          <w:lang w:eastAsia="ru-RU"/>
        </w:rPr>
        <w:t>(«Злые чары», «Жар-птица»)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Андрей Белый</w:t>
      </w:r>
      <w:r w:rsidRPr="00E13CEC">
        <w:rPr>
          <w:rFonts w:ascii="Times New Roman" w:eastAsia="Times New Roman" w:hAnsi="Times New Roman" w:cs="Times New Roman"/>
          <w:color w:val="000000"/>
          <w:sz w:val="28"/>
          <w:szCs w:val="28"/>
          <w:lang w:eastAsia="ru-RU"/>
        </w:rPr>
        <w:t>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Акмеизм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Статья Н. Гумилева </w:t>
      </w:r>
      <w:r w:rsidRPr="00E13CEC">
        <w:rPr>
          <w:rFonts w:ascii="Times New Roman" w:eastAsia="Times New Roman" w:hAnsi="Times New Roman" w:cs="Times New Roman"/>
          <w:i/>
          <w:iCs/>
          <w:color w:val="000000"/>
          <w:sz w:val="28"/>
          <w:szCs w:val="28"/>
          <w:lang w:eastAsia="ru-RU"/>
        </w:rPr>
        <w:t>«Наследие символизма и акмеизм» </w:t>
      </w:r>
      <w:r w:rsidRPr="00E13CEC">
        <w:rPr>
          <w:rFonts w:ascii="Times New Roman" w:eastAsia="Times New Roman" w:hAnsi="Times New Roman" w:cs="Times New Roman"/>
          <w:color w:val="000000"/>
          <w:sz w:val="28"/>
          <w:szCs w:val="28"/>
          <w:lang w:eastAsia="ru-RU"/>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Николай Степанович Гумилев. </w:t>
      </w:r>
      <w:r w:rsidRPr="00E13CEC">
        <w:rPr>
          <w:rFonts w:ascii="Times New Roman" w:eastAsia="Times New Roman" w:hAnsi="Times New Roman" w:cs="Times New Roman"/>
          <w:color w:val="000000"/>
          <w:sz w:val="28"/>
          <w:szCs w:val="28"/>
          <w:lang w:eastAsia="ru-RU"/>
        </w:rPr>
        <w:t>Слово о поэте.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«Жираф», «Озеро Чад», «Старый Конквистадор», </w:t>
      </w:r>
      <w:r w:rsidRPr="00E13CEC">
        <w:rPr>
          <w:rFonts w:ascii="Times New Roman" w:eastAsia="Times New Roman" w:hAnsi="Times New Roman" w:cs="Times New Roman"/>
          <w:color w:val="000000"/>
          <w:sz w:val="28"/>
          <w:szCs w:val="28"/>
          <w:lang w:eastAsia="ru-RU"/>
        </w:rPr>
        <w:t>цикл </w:t>
      </w:r>
      <w:r w:rsidRPr="00E13CEC">
        <w:rPr>
          <w:rFonts w:ascii="Times New Roman" w:eastAsia="Times New Roman" w:hAnsi="Times New Roman" w:cs="Times New Roman"/>
          <w:i/>
          <w:iCs/>
          <w:color w:val="000000"/>
          <w:sz w:val="28"/>
          <w:szCs w:val="28"/>
          <w:lang w:eastAsia="ru-RU"/>
        </w:rPr>
        <w:t>«Капитаны», «Волшебная скрипка», «Заблудившийся трамвай» </w:t>
      </w:r>
      <w:r w:rsidRPr="00E13CEC">
        <w:rPr>
          <w:rFonts w:ascii="Times New Roman" w:eastAsia="Times New Roman" w:hAnsi="Times New Roman" w:cs="Times New Roman"/>
          <w:color w:val="000000"/>
          <w:sz w:val="28"/>
          <w:szCs w:val="28"/>
          <w:lang w:eastAsia="ru-RU"/>
        </w:rPr>
        <w:t>(или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Футуризм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E13CEC">
        <w:rPr>
          <w:rFonts w:ascii="Times New Roman" w:eastAsia="Times New Roman" w:hAnsi="Times New Roman" w:cs="Times New Roman"/>
          <w:b/>
          <w:bCs/>
          <w:color w:val="000000"/>
          <w:sz w:val="28"/>
          <w:szCs w:val="28"/>
          <w:lang w:eastAsia="ru-RU"/>
        </w:rPr>
        <w:t>Игорь Северянин</w:t>
      </w:r>
      <w:r w:rsidRPr="00E13CEC">
        <w:rPr>
          <w:rFonts w:ascii="Times New Roman" w:eastAsia="Times New Roman" w:hAnsi="Times New Roman" w:cs="Times New Roman"/>
          <w:color w:val="000000"/>
          <w:sz w:val="28"/>
          <w:szCs w:val="28"/>
          <w:lang w:eastAsia="ru-RU"/>
        </w:rPr>
        <w:t> и др.), кубофутуристы (</w:t>
      </w:r>
      <w:r w:rsidRPr="00E13CEC">
        <w:rPr>
          <w:rFonts w:ascii="Times New Roman" w:eastAsia="Times New Roman" w:hAnsi="Times New Roman" w:cs="Times New Roman"/>
          <w:b/>
          <w:bCs/>
          <w:color w:val="000000"/>
          <w:sz w:val="28"/>
          <w:szCs w:val="28"/>
          <w:lang w:eastAsia="ru-RU"/>
        </w:rPr>
        <w:t>В. Маяковский, Д. Бурлюк, В. Хлебников, Вас</w:t>
      </w:r>
      <w:proofErr w:type="gramStart"/>
      <w:r w:rsidRPr="00E13CEC">
        <w:rPr>
          <w:rFonts w:ascii="Times New Roman" w:eastAsia="Times New Roman" w:hAnsi="Times New Roman" w:cs="Times New Roman"/>
          <w:b/>
          <w:bCs/>
          <w:color w:val="000000"/>
          <w:sz w:val="28"/>
          <w:szCs w:val="28"/>
          <w:lang w:eastAsia="ru-RU"/>
        </w:rPr>
        <w:t>.К</w:t>
      </w:r>
      <w:proofErr w:type="gramEnd"/>
      <w:r w:rsidRPr="00E13CEC">
        <w:rPr>
          <w:rFonts w:ascii="Times New Roman" w:eastAsia="Times New Roman" w:hAnsi="Times New Roman" w:cs="Times New Roman"/>
          <w:b/>
          <w:bCs/>
          <w:color w:val="000000"/>
          <w:sz w:val="28"/>
          <w:szCs w:val="28"/>
          <w:lang w:eastAsia="ru-RU"/>
        </w:rPr>
        <w:t>аменский</w:t>
      </w:r>
      <w:r w:rsidRPr="00E13CEC">
        <w:rPr>
          <w:rFonts w:ascii="Times New Roman" w:eastAsia="Times New Roman" w:hAnsi="Times New Roman" w:cs="Times New Roman"/>
          <w:color w:val="000000"/>
          <w:sz w:val="28"/>
          <w:szCs w:val="28"/>
          <w:lang w:eastAsia="ru-RU"/>
        </w:rPr>
        <w:t>), «Центрифуга» (</w:t>
      </w:r>
      <w:r w:rsidRPr="00E13CEC">
        <w:rPr>
          <w:rFonts w:ascii="Times New Roman" w:eastAsia="Times New Roman" w:hAnsi="Times New Roman" w:cs="Times New Roman"/>
          <w:b/>
          <w:bCs/>
          <w:color w:val="000000"/>
          <w:sz w:val="28"/>
          <w:szCs w:val="28"/>
          <w:lang w:eastAsia="ru-RU"/>
        </w:rPr>
        <w:t>Б. Пастернак, Н. Асеев</w:t>
      </w:r>
      <w:r w:rsidRPr="00E13CEC">
        <w:rPr>
          <w:rFonts w:ascii="Times New Roman" w:eastAsia="Times New Roman" w:hAnsi="Times New Roman" w:cs="Times New Roman"/>
          <w:color w:val="000000"/>
          <w:sz w:val="28"/>
          <w:szCs w:val="28"/>
          <w:lang w:eastAsia="ru-RU"/>
        </w:rPr>
        <w:t xml:space="preserve"> и др.). Западноевропейский и русский футуризм. Преодоление футуризма </w:t>
      </w:r>
      <w:proofErr w:type="gramStart"/>
      <w:r w:rsidRPr="00E13CEC">
        <w:rPr>
          <w:rFonts w:ascii="Times New Roman" w:eastAsia="Times New Roman" w:hAnsi="Times New Roman" w:cs="Times New Roman"/>
          <w:color w:val="000000"/>
          <w:sz w:val="28"/>
          <w:szCs w:val="28"/>
          <w:lang w:eastAsia="ru-RU"/>
        </w:rPr>
        <w:t>крупнейшими</w:t>
      </w:r>
      <w:proofErr w:type="gramEnd"/>
      <w:r w:rsidRPr="00E13CEC">
        <w:rPr>
          <w:rFonts w:ascii="Times New Roman" w:eastAsia="Times New Roman" w:hAnsi="Times New Roman" w:cs="Times New Roman"/>
          <w:color w:val="000000"/>
          <w:sz w:val="28"/>
          <w:szCs w:val="28"/>
          <w:lang w:eastAsia="ru-RU"/>
        </w:rPr>
        <w:t xml:space="preserve"> его представителям.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Игорь Северянин (И. В. Лотарев).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Стихотворения из сборников: </w:t>
      </w:r>
      <w:r w:rsidRPr="00E13CEC">
        <w:rPr>
          <w:rFonts w:ascii="Times New Roman" w:eastAsia="Times New Roman" w:hAnsi="Times New Roman" w:cs="Times New Roman"/>
          <w:i/>
          <w:iCs/>
          <w:color w:val="000000"/>
          <w:sz w:val="28"/>
          <w:szCs w:val="28"/>
          <w:lang w:eastAsia="ru-RU"/>
        </w:rPr>
        <w:t>«Громокипящий кубок», «Ананасы в шампанском», «Романтические розы», «Медальоны»</w:t>
      </w:r>
      <w:r w:rsidRPr="00E13CEC">
        <w:rPr>
          <w:rFonts w:ascii="Times New Roman" w:eastAsia="Times New Roman" w:hAnsi="Times New Roman" w:cs="Times New Roman"/>
          <w:color w:val="000000"/>
          <w:sz w:val="28"/>
          <w:szCs w:val="28"/>
          <w:lang w:eastAsia="ru-RU"/>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Символизм. Акмеизм. Футуризм (начальные представления).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Александрович Блок.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«Незнакомка», «Россия», «Ночь, улица, фонарь, аптека...», «В ресторане», «Река раскинулась.</w:t>
      </w:r>
      <w:proofErr w:type="gramEnd"/>
      <w:r w:rsidRPr="00E13CEC">
        <w:rPr>
          <w:rFonts w:ascii="Times New Roman" w:eastAsia="Times New Roman" w:hAnsi="Times New Roman" w:cs="Times New Roman"/>
          <w:i/>
          <w:iCs/>
          <w:color w:val="000000"/>
          <w:sz w:val="28"/>
          <w:szCs w:val="28"/>
          <w:lang w:eastAsia="ru-RU"/>
        </w:rPr>
        <w:t xml:space="preserve"> Течет, грустит лениво...» </w:t>
      </w:r>
      <w:r w:rsidRPr="00E13CEC">
        <w:rPr>
          <w:rFonts w:ascii="Times New Roman" w:eastAsia="Times New Roman" w:hAnsi="Times New Roman" w:cs="Times New Roman"/>
          <w:color w:val="000000"/>
          <w:sz w:val="28"/>
          <w:szCs w:val="28"/>
          <w:lang w:eastAsia="ru-RU"/>
        </w:rPr>
        <w:t>(из цикла </w:t>
      </w:r>
      <w:r w:rsidRPr="00E13CEC">
        <w:rPr>
          <w:rFonts w:ascii="Times New Roman" w:eastAsia="Times New Roman" w:hAnsi="Times New Roman" w:cs="Times New Roman"/>
          <w:i/>
          <w:iCs/>
          <w:color w:val="000000"/>
          <w:sz w:val="28"/>
          <w:szCs w:val="28"/>
          <w:lang w:eastAsia="ru-RU"/>
        </w:rPr>
        <w:t>«На поле Куликовом»), «На железной дороге», «Вхожу я в темные храмы...», «Фабрика», «Когда вы стоите на моем пути...».</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Литературные и философские пристрастия юного поэта. Влияние Жуковского, Фета, Полонского, философии</w:t>
      </w:r>
      <w:proofErr w:type="gramStart"/>
      <w:r w:rsidRPr="00E13CEC">
        <w:rPr>
          <w:rFonts w:ascii="Times New Roman" w:eastAsia="Times New Roman" w:hAnsi="Times New Roman" w:cs="Times New Roman"/>
          <w:color w:val="000000"/>
          <w:sz w:val="28"/>
          <w:szCs w:val="28"/>
          <w:lang w:eastAsia="ru-RU"/>
        </w:rPr>
        <w:t xml:space="preserve"> В</w:t>
      </w:r>
      <w:proofErr w:type="gramEnd"/>
      <w:r w:rsidRPr="00E13CEC">
        <w:rPr>
          <w:rFonts w:ascii="Times New Roman" w:eastAsia="Times New Roman" w:hAnsi="Times New Roman" w:cs="Times New Roman"/>
          <w:color w:val="000000"/>
          <w:sz w:val="28"/>
          <w:szCs w:val="28"/>
          <w:lang w:eastAsia="ru-RU"/>
        </w:rPr>
        <w:t>л. Соловьева. Темы и образы ранней поэзии: </w:t>
      </w:r>
      <w:r w:rsidRPr="00E13CEC">
        <w:rPr>
          <w:rFonts w:ascii="Times New Roman" w:eastAsia="Times New Roman" w:hAnsi="Times New Roman" w:cs="Times New Roman"/>
          <w:i/>
          <w:iCs/>
          <w:color w:val="000000"/>
          <w:sz w:val="28"/>
          <w:szCs w:val="28"/>
          <w:lang w:eastAsia="ru-RU"/>
        </w:rPr>
        <w:t>«Стихи о Прекрасной Даме».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Поэма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Двенадцать</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 xml:space="preserve">История создания поэмы и ее восприятие современниками. Многоплановость, сложность художественного мира поэмы. </w:t>
      </w:r>
      <w:proofErr w:type="gramStart"/>
      <w:r w:rsidRPr="00E13CEC">
        <w:rPr>
          <w:rFonts w:ascii="Times New Roman" w:eastAsia="Times New Roman" w:hAnsi="Times New Roman" w:cs="Times New Roman"/>
          <w:color w:val="000000"/>
          <w:sz w:val="28"/>
          <w:szCs w:val="28"/>
          <w:lang w:eastAsia="ru-RU"/>
        </w:rPr>
        <w:t>Символическое</w:t>
      </w:r>
      <w:proofErr w:type="gramEnd"/>
      <w:r w:rsidRPr="00E13CEC">
        <w:rPr>
          <w:rFonts w:ascii="Times New Roman" w:eastAsia="Times New Roman" w:hAnsi="Times New Roman" w:cs="Times New Roman"/>
          <w:color w:val="000000"/>
          <w:sz w:val="28"/>
          <w:szCs w:val="28"/>
          <w:lang w:eastAsia="ru-RU"/>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Новокрестьянская поэзия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Николай Алексеевич Клюев.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«Рожество избы», «Вы обещали нам сады...», «Я посвященный от народа...».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w:t>
      </w:r>
      <w:r w:rsidRPr="00E13CEC">
        <w:rPr>
          <w:rFonts w:ascii="Times New Roman" w:eastAsia="Times New Roman" w:hAnsi="Times New Roman" w:cs="Times New Roman"/>
          <w:b/>
          <w:bCs/>
          <w:color w:val="000000"/>
          <w:sz w:val="28"/>
          <w:szCs w:val="28"/>
          <w:lang w:eastAsia="ru-RU"/>
        </w:rPr>
        <w:t>с </w:t>
      </w:r>
      <w:r w:rsidRPr="00E13CEC">
        <w:rPr>
          <w:rFonts w:ascii="Times New Roman" w:eastAsia="Times New Roman" w:hAnsi="Times New Roman" w:cs="Times New Roman"/>
          <w:color w:val="000000"/>
          <w:sz w:val="28"/>
          <w:szCs w:val="28"/>
          <w:lang w:eastAsia="ru-RU"/>
        </w:rPr>
        <w:t>пролетарской поэзией. Художественные и идейно-нравственные аспекты этой полемики.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Сергей Александрович Есенин.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 xml:space="preserve">«Гой ты, Русь моя родная!..», «Не бродить, не мять в кустах багряных...», «Мы теперь уходим понемногу...», «Письмо матери», «Спит ковыль. </w:t>
      </w:r>
      <w:proofErr w:type="gramStart"/>
      <w:r w:rsidRPr="00E13CEC">
        <w:rPr>
          <w:rFonts w:ascii="Times New Roman" w:eastAsia="Times New Roman" w:hAnsi="Times New Roman" w:cs="Times New Roman"/>
          <w:i/>
          <w:iCs/>
          <w:color w:val="000000"/>
          <w:sz w:val="28"/>
          <w:szCs w:val="28"/>
          <w:lang w:eastAsia="ru-RU"/>
        </w:rPr>
        <w:t>Равнина дорогая...», «Шаганэ ты моя, Шаганэ!..», «Не жалею, не зову, не плачу...», «Русь советская», «Сорокоуст»</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 xml:space="preserve">«Я покинул </w:t>
      </w:r>
      <w:r w:rsidRPr="00E13CEC">
        <w:rPr>
          <w:rFonts w:ascii="Times New Roman" w:eastAsia="Times New Roman" w:hAnsi="Times New Roman" w:cs="Times New Roman"/>
          <w:i/>
          <w:iCs/>
          <w:color w:val="000000"/>
          <w:sz w:val="28"/>
          <w:szCs w:val="28"/>
          <w:lang w:eastAsia="ru-RU"/>
        </w:rPr>
        <w:lastRenderedPageBreak/>
        <w:t>родимый дом...», «Собаке Качалова», «Клен ты мой опавший, клен заледенелый...».</w:t>
      </w:r>
      <w:r w:rsidRPr="00E13CEC">
        <w:rPr>
          <w:rFonts w:ascii="Times New Roman" w:eastAsia="Times New Roman" w:hAnsi="Times New Roman" w:cs="Times New Roman"/>
          <w:b/>
          <w:bCs/>
          <w:i/>
          <w:iCs/>
          <w:color w:val="000000"/>
          <w:sz w:val="28"/>
          <w:szCs w:val="28"/>
          <w:lang w:eastAsia="ru-RU"/>
        </w:rPr>
        <w:t> </w:t>
      </w:r>
      <w:proofErr w:type="gramEnd"/>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E13CEC">
        <w:rPr>
          <w:rFonts w:ascii="Times New Roman" w:eastAsia="Times New Roman" w:hAnsi="Times New Roman" w:cs="Times New Roman"/>
          <w:color w:val="000000"/>
          <w:sz w:val="28"/>
          <w:szCs w:val="28"/>
          <w:lang w:eastAsia="ru-RU"/>
        </w:rPr>
        <w:t>Народно-поэтические</w:t>
      </w:r>
      <w:proofErr w:type="gramEnd"/>
      <w:r w:rsidRPr="00E13CEC">
        <w:rPr>
          <w:rFonts w:ascii="Times New Roman" w:eastAsia="Times New Roman" w:hAnsi="Times New Roman" w:cs="Times New Roman"/>
          <w:color w:val="000000"/>
          <w:sz w:val="28"/>
          <w:szCs w:val="28"/>
          <w:lang w:eastAsia="ru-RU"/>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E13CEC">
        <w:rPr>
          <w:rFonts w:ascii="Times New Roman" w:eastAsia="Times New Roman" w:hAnsi="Times New Roman" w:cs="Times New Roman"/>
          <w:i/>
          <w:iCs/>
          <w:color w:val="000000"/>
          <w:sz w:val="28"/>
          <w:szCs w:val="28"/>
          <w:lang w:eastAsia="ru-RU"/>
        </w:rPr>
        <w:t>(«Персидские мотивы»).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Фольклоризм литературы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20-х годов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Обзор с монографическим изучением одного-двух произведений (по выбору учителя и учащихся).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 xml:space="preserve">Общая характеристика литературного процесса. </w:t>
      </w:r>
      <w:proofErr w:type="gramStart"/>
      <w:r w:rsidRPr="00E13CEC">
        <w:rPr>
          <w:rFonts w:ascii="Times New Roman" w:eastAsia="Times New Roman" w:hAnsi="Times New Roman" w:cs="Times New Roman"/>
          <w:color w:val="000000"/>
          <w:sz w:val="28"/>
          <w:szCs w:val="28"/>
          <w:lang w:eastAsia="ru-RU"/>
        </w:rPr>
        <w:t>Литературные объединения </w:t>
      </w:r>
      <w:r w:rsidRPr="00E13CEC">
        <w:rPr>
          <w:rFonts w:ascii="Times New Roman" w:eastAsia="Times New Roman" w:hAnsi="Times New Roman" w:cs="Times New Roman"/>
          <w:i/>
          <w:iCs/>
          <w:color w:val="000000"/>
          <w:sz w:val="28"/>
          <w:szCs w:val="28"/>
          <w:lang w:eastAsia="ru-RU"/>
        </w:rPr>
        <w:t>(«Пролеткульт», «Кузница», ЛЕФ, «Перевал», конструктивисты, ОБЭРИУ, «Серапионовы братья» </w:t>
      </w:r>
      <w:r w:rsidRPr="00E13CEC">
        <w:rPr>
          <w:rFonts w:ascii="Times New Roman" w:eastAsia="Times New Roman" w:hAnsi="Times New Roman" w:cs="Times New Roman"/>
          <w:color w:val="000000"/>
          <w:sz w:val="28"/>
          <w:szCs w:val="28"/>
          <w:lang w:eastAsia="ru-RU"/>
        </w:rPr>
        <w:t>и др.).</w:t>
      </w:r>
      <w:proofErr w:type="gramEnd"/>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Тема России и революции: трагическое осмысление темы в творчестве поэтов старшего поколения </w:t>
      </w:r>
      <w:r w:rsidRPr="00E13CEC">
        <w:rPr>
          <w:rFonts w:ascii="Times New Roman" w:eastAsia="Times New Roman" w:hAnsi="Times New Roman" w:cs="Times New Roman"/>
          <w:b/>
          <w:bCs/>
          <w:color w:val="000000"/>
          <w:sz w:val="28"/>
          <w:szCs w:val="28"/>
          <w:lang w:eastAsia="ru-RU"/>
        </w:rPr>
        <w:t>(А. Блок, 3.Гиппиус, А. Белый, В. Ходасевич, И. Бунин, Д. Мережковский, А. Ахматова, М. Цветаева, О. Мандельштам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Поиски поэтического языка новой эпохи, эксперименты со словом (В. Хлебников, поэты-обэриуты).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Тема революции и Гражданской войны в творчестве писателей нового поколения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Конармия</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И. Бабеля,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Разгром</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А</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Фадеева). </w:t>
      </w:r>
      <w:r w:rsidRPr="00E13CEC">
        <w:rPr>
          <w:rFonts w:ascii="Times New Roman" w:eastAsia="Times New Roman" w:hAnsi="Times New Roman" w:cs="Times New Roman"/>
          <w:color w:val="000000"/>
          <w:sz w:val="28"/>
          <w:szCs w:val="28"/>
          <w:lang w:eastAsia="ru-RU"/>
        </w:rPr>
        <w:t>Трагизм восприятия революционных событий прозаиками старшего поколения </w:t>
      </w:r>
      <w:r w:rsidRPr="00E13CEC">
        <w:rPr>
          <w:rFonts w:ascii="Times New Roman" w:eastAsia="Times New Roman" w:hAnsi="Times New Roman" w:cs="Times New Roman"/>
          <w:b/>
          <w:bCs/>
          <w:color w:val="000000"/>
          <w:sz w:val="28"/>
          <w:szCs w:val="28"/>
          <w:lang w:eastAsia="ru-RU"/>
        </w:rPr>
        <w:t>(</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Солнце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мертвых</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И. Шмелева). </w:t>
      </w:r>
      <w:r w:rsidRPr="00E13CEC">
        <w:rPr>
          <w:rFonts w:ascii="Times New Roman" w:eastAsia="Times New Roman" w:hAnsi="Times New Roman" w:cs="Times New Roman"/>
          <w:color w:val="000000"/>
          <w:sz w:val="28"/>
          <w:szCs w:val="28"/>
          <w:lang w:eastAsia="ru-RU"/>
        </w:rPr>
        <w:t>Поиски нового героя эпохи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Голый</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год</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Б. Пильняка,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Чапаев</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b/>
          <w:bCs/>
          <w:color w:val="000000"/>
          <w:sz w:val="28"/>
          <w:szCs w:val="28"/>
          <w:lang w:eastAsia="ru-RU"/>
        </w:rPr>
        <w:t>Д. Фурманова).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Русская эмигрантская сатира, ее направленность </w:t>
      </w:r>
      <w:r w:rsidRPr="00E13CEC">
        <w:rPr>
          <w:rFonts w:ascii="Times New Roman" w:eastAsia="Times New Roman" w:hAnsi="Times New Roman" w:cs="Times New Roman"/>
          <w:b/>
          <w:bCs/>
          <w:color w:val="000000"/>
          <w:sz w:val="28"/>
          <w:szCs w:val="28"/>
          <w:lang w:eastAsia="ru-RU"/>
        </w:rPr>
        <w:t>(А. Аверченко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Дюжина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ножей в спину революции; </w:t>
      </w:r>
      <w:r w:rsidRPr="00E13CEC">
        <w:rPr>
          <w:rFonts w:ascii="Times New Roman" w:eastAsia="Times New Roman" w:hAnsi="Times New Roman" w:cs="Times New Roman"/>
          <w:b/>
          <w:bCs/>
          <w:color w:val="000000"/>
          <w:sz w:val="28"/>
          <w:szCs w:val="28"/>
          <w:lang w:eastAsia="ru-RU"/>
        </w:rPr>
        <w:t>Тэффи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Ностальгия</w:t>
      </w:r>
      <w:r w:rsidRPr="00E13CEC">
        <w:rPr>
          <w:rFonts w:ascii="Times New Roman" w:eastAsia="Times New Roman" w:hAnsi="Times New Roman" w:cs="Times New Roman"/>
          <w:b/>
          <w:bCs/>
          <w:i/>
          <w:iCs/>
          <w:color w:val="000000"/>
          <w:sz w:val="28"/>
          <w:szCs w:val="28"/>
          <w:lang w:eastAsia="ru-RU"/>
        </w:rPr>
        <w:t>»).</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Орнаментальная проза (начальные представления).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Владимир Владимирович Маяковский.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«А вы могли бы?», «Послушайте!», «Скрипка </w:t>
      </w:r>
      <w:r w:rsidRPr="00E13CEC">
        <w:rPr>
          <w:rFonts w:ascii="Times New Roman" w:eastAsia="Times New Roman" w:hAnsi="Times New Roman" w:cs="Times New Roman"/>
          <w:color w:val="000000"/>
          <w:sz w:val="28"/>
          <w:szCs w:val="28"/>
          <w:lang w:eastAsia="ru-RU"/>
        </w:rPr>
        <w:t>и </w:t>
      </w:r>
      <w:r w:rsidRPr="00E13CEC">
        <w:rPr>
          <w:rFonts w:ascii="Times New Roman" w:eastAsia="Times New Roman" w:hAnsi="Times New Roman" w:cs="Times New Roman"/>
          <w:i/>
          <w:iCs/>
          <w:color w:val="000000"/>
          <w:sz w:val="28"/>
          <w:szCs w:val="28"/>
          <w:lang w:eastAsia="ru-RU"/>
        </w:rPr>
        <w:t>немножко нервно», «Лиличка!», «Юбилейное», «Прозаседавшиеся»</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«Разговор с фининспектором о поэзии», «Сергею Есенину», «Письмо товарищу Кострову из Парижа о сущности любви», «Письмо Татьяне Яковлевой».</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Начало творческого пути: дух бунтарства и </w:t>
      </w:r>
      <w:r w:rsidRPr="00E13CEC">
        <w:rPr>
          <w:rFonts w:ascii="Times New Roman" w:eastAsia="Times New Roman" w:hAnsi="Times New Roman" w:cs="Times New Roman"/>
          <w:i/>
          <w:iCs/>
          <w:color w:val="000000"/>
          <w:sz w:val="28"/>
          <w:szCs w:val="28"/>
          <w:lang w:eastAsia="ru-RU"/>
        </w:rPr>
        <w:t>эпатажа. </w:t>
      </w:r>
      <w:r w:rsidRPr="00E13CEC">
        <w:rPr>
          <w:rFonts w:ascii="Times New Roman" w:eastAsia="Times New Roman" w:hAnsi="Times New Roman" w:cs="Times New Roman"/>
          <w:color w:val="000000"/>
          <w:sz w:val="28"/>
          <w:szCs w:val="28"/>
          <w:lang w:eastAsia="ru-RU"/>
        </w:rPr>
        <w:t>Поэзия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 xml:space="preserve">живопись. Маяковский и футуризм. Поэт и революция. Пафос революционного переустройства мира. Космическая масштабность образов. </w:t>
      </w:r>
      <w:proofErr w:type="gramStart"/>
      <w:r w:rsidRPr="00E13CEC">
        <w:rPr>
          <w:rFonts w:ascii="Times New Roman" w:eastAsia="Times New Roman" w:hAnsi="Times New Roman" w:cs="Times New Roman"/>
          <w:color w:val="000000"/>
          <w:sz w:val="28"/>
          <w:szCs w:val="28"/>
          <w:lang w:eastAsia="ru-RU"/>
        </w:rPr>
        <w:t xml:space="preserve">Поэтическое новаторство Маяковского (ритм, рифма, неологизмы, гиперболичность, </w:t>
      </w:r>
      <w:r w:rsidRPr="00E13CEC">
        <w:rPr>
          <w:rFonts w:ascii="Times New Roman" w:eastAsia="Times New Roman" w:hAnsi="Times New Roman" w:cs="Times New Roman"/>
          <w:color w:val="000000"/>
          <w:sz w:val="28"/>
          <w:szCs w:val="28"/>
          <w:lang w:eastAsia="ru-RU"/>
        </w:rPr>
        <w:lastRenderedPageBreak/>
        <w:t>пластика образов, дерзкая метафоричность, необычность строфики, графики стиха).</w:t>
      </w:r>
      <w:proofErr w:type="gramEnd"/>
      <w:r w:rsidRPr="00E13CEC">
        <w:rPr>
          <w:rFonts w:ascii="Times New Roman" w:eastAsia="Times New Roman" w:hAnsi="Times New Roman" w:cs="Times New Roman"/>
          <w:color w:val="000000"/>
          <w:sz w:val="28"/>
          <w:szCs w:val="28"/>
          <w:lang w:eastAsia="ru-RU"/>
        </w:rPr>
        <w:t xml:space="preserve">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Традиции Маяковского в российской поэзии XX столетия.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30-х годов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E13CEC">
        <w:rPr>
          <w:rFonts w:ascii="Times New Roman" w:eastAsia="Times New Roman" w:hAnsi="Times New Roman" w:cs="Times New Roman"/>
          <w:b/>
          <w:bCs/>
          <w:color w:val="000000"/>
          <w:sz w:val="28"/>
          <w:szCs w:val="28"/>
          <w:lang w:eastAsia="ru-RU"/>
        </w:rPr>
        <w:t>А. Ахматовой, М. Цветаевой, Б. пастернака, О. Мандельштама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Новая волна поэтов: лирические стихотворения </w:t>
      </w:r>
      <w:r w:rsidRPr="00E13CEC">
        <w:rPr>
          <w:rFonts w:ascii="Times New Roman" w:eastAsia="Times New Roman" w:hAnsi="Times New Roman" w:cs="Times New Roman"/>
          <w:b/>
          <w:bCs/>
          <w:color w:val="000000"/>
          <w:sz w:val="28"/>
          <w:szCs w:val="28"/>
          <w:lang w:eastAsia="ru-RU"/>
        </w:rPr>
        <w:t>Б. Корнилова, П. Васильева, М. Исаковского, А. Прокофьева, Я. Смелякова, Б. Ручьева, М. Светлова</w:t>
      </w:r>
      <w:r w:rsidRPr="00E13CEC">
        <w:rPr>
          <w:rFonts w:ascii="Times New Roman" w:eastAsia="Times New Roman" w:hAnsi="Times New Roman" w:cs="Times New Roman"/>
          <w:color w:val="000000"/>
          <w:sz w:val="28"/>
          <w:szCs w:val="28"/>
          <w:lang w:eastAsia="ru-RU"/>
        </w:rPr>
        <w:t> и др.; поэмы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 Твардовского, И. Сельвинского.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Тема русской истории в литературе 30-х годов.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 Толстой. </w:t>
      </w:r>
      <w:r w:rsidRPr="00E13CEC">
        <w:rPr>
          <w:rFonts w:ascii="Times New Roman" w:eastAsia="Times New Roman" w:hAnsi="Times New Roman" w:cs="Times New Roman"/>
          <w:i/>
          <w:iCs/>
          <w:color w:val="000000"/>
          <w:sz w:val="28"/>
          <w:szCs w:val="28"/>
          <w:lang w:eastAsia="ru-RU"/>
        </w:rPr>
        <w:t>«Петр Первый», </w:t>
      </w:r>
      <w:r w:rsidRPr="00E13CEC">
        <w:rPr>
          <w:rFonts w:ascii="Times New Roman" w:eastAsia="Times New Roman" w:hAnsi="Times New Roman" w:cs="Times New Roman"/>
          <w:b/>
          <w:bCs/>
          <w:color w:val="000000"/>
          <w:sz w:val="28"/>
          <w:szCs w:val="28"/>
          <w:lang w:eastAsia="ru-RU"/>
        </w:rPr>
        <w:t>Ю.</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Тынянов </w:t>
      </w:r>
      <w:r w:rsidRPr="00E13CEC">
        <w:rPr>
          <w:rFonts w:ascii="Times New Roman" w:eastAsia="Times New Roman" w:hAnsi="Times New Roman" w:cs="Times New Roman"/>
          <w:color w:val="000000"/>
          <w:sz w:val="28"/>
          <w:szCs w:val="28"/>
          <w:lang w:eastAsia="ru-RU"/>
        </w:rPr>
        <w:t>«Смерть </w:t>
      </w:r>
      <w:r w:rsidRPr="00E13CEC">
        <w:rPr>
          <w:rFonts w:ascii="Times New Roman" w:eastAsia="Times New Roman" w:hAnsi="Times New Roman" w:cs="Times New Roman"/>
          <w:i/>
          <w:iCs/>
          <w:color w:val="000000"/>
          <w:sz w:val="28"/>
          <w:szCs w:val="28"/>
          <w:lang w:eastAsia="ru-RU"/>
        </w:rPr>
        <w:t>Вазир-Мухтара</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 </w:t>
      </w:r>
      <w:r w:rsidRPr="00E13CEC">
        <w:rPr>
          <w:rFonts w:ascii="Times New Roman" w:eastAsia="Times New Roman" w:hAnsi="Times New Roman" w:cs="Times New Roman"/>
          <w:color w:val="000000"/>
          <w:sz w:val="28"/>
          <w:szCs w:val="28"/>
          <w:lang w:eastAsia="ru-RU"/>
        </w:rPr>
        <w:t>поэмы </w:t>
      </w:r>
      <w:r w:rsidRPr="00E13CEC">
        <w:rPr>
          <w:rFonts w:ascii="Times New Roman" w:eastAsia="Times New Roman" w:hAnsi="Times New Roman" w:cs="Times New Roman"/>
          <w:b/>
          <w:bCs/>
          <w:color w:val="000000"/>
          <w:sz w:val="28"/>
          <w:szCs w:val="28"/>
          <w:lang w:eastAsia="ru-RU"/>
        </w:rPr>
        <w:t>Дм. Кедрина, К.</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Симонова, Л.</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Мартынова.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Утверждение пафоса и драматизма революционных испытаний в творчестве </w:t>
      </w:r>
      <w:r w:rsidRPr="00E13CEC">
        <w:rPr>
          <w:rFonts w:ascii="Times New Roman" w:eastAsia="Times New Roman" w:hAnsi="Times New Roman" w:cs="Times New Roman"/>
          <w:b/>
          <w:bCs/>
          <w:color w:val="000000"/>
          <w:sz w:val="28"/>
          <w:szCs w:val="28"/>
          <w:lang w:eastAsia="ru-RU"/>
        </w:rPr>
        <w:t>М. Шолохова, Н. Островского, В. Луговского </w:t>
      </w:r>
      <w:r w:rsidRPr="00E13CEC">
        <w:rPr>
          <w:rFonts w:ascii="Times New Roman" w:eastAsia="Times New Roman" w:hAnsi="Times New Roman" w:cs="Times New Roman"/>
          <w:color w:val="000000"/>
          <w:sz w:val="28"/>
          <w:szCs w:val="28"/>
          <w:lang w:eastAsia="ru-RU"/>
        </w:rPr>
        <w:t>и </w:t>
      </w:r>
      <w:r w:rsidRPr="00E13CEC">
        <w:rPr>
          <w:rFonts w:ascii="Times New Roman" w:eastAsia="Times New Roman" w:hAnsi="Times New Roman" w:cs="Times New Roman"/>
          <w:b/>
          <w:bCs/>
          <w:color w:val="000000"/>
          <w:sz w:val="28"/>
          <w:szCs w:val="28"/>
          <w:lang w:eastAsia="ru-RU"/>
        </w:rPr>
        <w:t>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Михаил Афанасьевич Булгаков.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Роман </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i/>
          <w:iCs/>
          <w:color w:val="000000"/>
          <w:sz w:val="28"/>
          <w:szCs w:val="28"/>
          <w:lang w:eastAsia="ru-RU"/>
        </w:rPr>
        <w:t>«Мастер и Маргарита»</w:t>
      </w:r>
      <w:r w:rsidRPr="00E13CEC">
        <w:rPr>
          <w:rFonts w:ascii="Times New Roman" w:eastAsia="Times New Roman" w:hAnsi="Times New Roman" w:cs="Times New Roman"/>
          <w:b/>
          <w:bCs/>
          <w:i/>
          <w:iCs/>
          <w:color w:val="000000"/>
          <w:sz w:val="28"/>
          <w:szCs w:val="28"/>
          <w:lang w:eastAsia="ru-RU"/>
        </w:rPr>
        <w:t>.</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 xml:space="preserve">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w:t>
      </w:r>
      <w:proofErr w:type="gramStart"/>
      <w:r w:rsidRPr="00E13CEC">
        <w:rPr>
          <w:rFonts w:ascii="Times New Roman" w:eastAsia="Times New Roman" w:hAnsi="Times New Roman" w:cs="Times New Roman"/>
          <w:color w:val="000000"/>
          <w:sz w:val="28"/>
          <w:szCs w:val="28"/>
          <w:lang w:eastAsia="ru-RU"/>
        </w:rPr>
        <w:t>от</w:t>
      </w:r>
      <w:proofErr w:type="gramEnd"/>
      <w:r w:rsidRPr="00E13CEC">
        <w:rPr>
          <w:rFonts w:ascii="Times New Roman" w:eastAsia="Times New Roman" w:hAnsi="Times New Roman" w:cs="Times New Roman"/>
          <w:color w:val="000000"/>
          <w:sz w:val="28"/>
          <w:szCs w:val="28"/>
          <w:lang w:eastAsia="ru-RU"/>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Традиции европейской и отечественной литературы в романе М. А. Булгакова «Мастер и Маргарита» (И.-В. Гете, Э. Т. А. Гофман, Н. В. Гоголь).</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Разнообразие типов романа в русской прозе XX века. Традиции и новаторство в литературе.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Андрей Платонович Платонов. </w:t>
      </w:r>
      <w:r w:rsidRPr="00E13CEC">
        <w:rPr>
          <w:rFonts w:ascii="Times New Roman" w:eastAsia="Times New Roman" w:hAnsi="Times New Roman" w:cs="Times New Roman"/>
          <w:color w:val="000000"/>
          <w:sz w:val="28"/>
          <w:szCs w:val="28"/>
          <w:lang w:eastAsia="ru-RU"/>
        </w:rPr>
        <w:t>Жизнь </w:t>
      </w:r>
      <w:r w:rsidRPr="00E13CEC">
        <w:rPr>
          <w:rFonts w:ascii="Times New Roman" w:eastAsia="Times New Roman" w:hAnsi="Times New Roman" w:cs="Times New Roman"/>
          <w:b/>
          <w:bCs/>
          <w:color w:val="000000"/>
          <w:sz w:val="28"/>
          <w:szCs w:val="28"/>
          <w:lang w:eastAsia="ru-RU"/>
        </w:rPr>
        <w:t>и </w:t>
      </w:r>
      <w:r w:rsidRPr="00E13CEC">
        <w:rPr>
          <w:rFonts w:ascii="Times New Roman" w:eastAsia="Times New Roman" w:hAnsi="Times New Roman" w:cs="Times New Roman"/>
          <w:color w:val="000000"/>
          <w:sz w:val="28"/>
          <w:szCs w:val="28"/>
          <w:lang w:eastAsia="ru-RU"/>
        </w:rPr>
        <w:t>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Котлован</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E13CEC">
        <w:rPr>
          <w:rFonts w:ascii="Times New Roman" w:eastAsia="Times New Roman" w:hAnsi="Times New Roman" w:cs="Times New Roman"/>
          <w:b/>
          <w:bCs/>
          <w:color w:val="000000"/>
          <w:sz w:val="28"/>
          <w:szCs w:val="28"/>
          <w:lang w:eastAsia="ru-RU"/>
        </w:rPr>
        <w:t>и </w:t>
      </w:r>
      <w:r w:rsidRPr="00E13CEC">
        <w:rPr>
          <w:rFonts w:ascii="Times New Roman" w:eastAsia="Times New Roman" w:hAnsi="Times New Roman" w:cs="Times New Roman"/>
          <w:color w:val="000000"/>
          <w:sz w:val="28"/>
          <w:szCs w:val="28"/>
          <w:lang w:eastAsia="ru-RU"/>
        </w:rPr>
        <w:t>стиля Платонова. Связь его творчества с традициями русской сатиры (М. Е. Салтыков-Щедрин).</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Индивидуальный стиль писателя (углубление понятия). Авторские неологизмы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Анна Андреевна Ахматова.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Стихотворения: </w:t>
      </w:r>
      <w:r w:rsidRPr="00E13CEC">
        <w:rPr>
          <w:rFonts w:ascii="Times New Roman" w:eastAsia="Times New Roman" w:hAnsi="Times New Roman" w:cs="Times New Roman"/>
          <w:i/>
          <w:iCs/>
          <w:color w:val="000000"/>
          <w:sz w:val="28"/>
          <w:szCs w:val="28"/>
          <w:lang w:eastAsia="ru-RU"/>
        </w:rPr>
        <w:t>«Песня последней встречи...» «Сжала руки под темной вуалью...», «Мне ни к чему одические рати...», «Мне голос был. Он звал утешно...», «Родная земля»</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«Я научилась просто, мудро жить...», «Приморский сонет».</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Искренность интонаций и глубокий психологизм ахматовской лирики. Любовь как возвышенное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прекрасное, всепоглощающее чувство в поэзии Ахматовой. Процесс художественного творчества как тема ахматовской поэзии. Разговорность интонации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музыкальность стиха. Слиянность темы России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Поэма </w:t>
      </w:r>
      <w:r w:rsidRPr="00E13CEC">
        <w:rPr>
          <w:rFonts w:ascii="Times New Roman" w:eastAsia="Times New Roman" w:hAnsi="Times New Roman" w:cs="Times New Roman"/>
          <w:b/>
          <w:bCs/>
          <w:i/>
          <w:iCs/>
          <w:color w:val="000000"/>
          <w:sz w:val="28"/>
          <w:szCs w:val="28"/>
          <w:lang w:eastAsia="ru-RU"/>
        </w:rPr>
        <w:t>«Реквием». </w:t>
      </w:r>
      <w:r w:rsidRPr="00E13CEC">
        <w:rPr>
          <w:rFonts w:ascii="Times New Roman" w:eastAsia="Times New Roman" w:hAnsi="Times New Roman" w:cs="Times New Roman"/>
          <w:color w:val="000000"/>
          <w:sz w:val="28"/>
          <w:szCs w:val="28"/>
          <w:lang w:eastAsia="ru-RU"/>
        </w:rPr>
        <w:t>Трагедия народа и поэта. Смысл названия поэмы. Библейские мотивы и образы в поэме. Широта эпического обобщения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благородство скорбного стиха. Трагическое звучание «Реквиема». Тема суда времени и исторической памяти. Особенности жанра и композиции поэмы.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Лирическое и эпическое в поэме как жанре литературы (закрепление понятия). Сюжетность лирики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Осип Эмильевич Мандельштам.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«NotreD</w:t>
      </w:r>
      <w:proofErr w:type="gramStart"/>
      <w:r w:rsidRPr="00E13CEC">
        <w:rPr>
          <w:rFonts w:ascii="Times New Roman" w:eastAsia="Times New Roman" w:hAnsi="Times New Roman" w:cs="Times New Roman"/>
          <w:i/>
          <w:iCs/>
          <w:color w:val="000000"/>
          <w:sz w:val="28"/>
          <w:szCs w:val="28"/>
          <w:lang w:eastAsia="ru-RU"/>
        </w:rPr>
        <w:t>ате</w:t>
      </w:r>
      <w:proofErr w:type="gramEnd"/>
      <w:r w:rsidRPr="00E13CEC">
        <w:rPr>
          <w:rFonts w:ascii="Times New Roman" w:eastAsia="Times New Roman" w:hAnsi="Times New Roman" w:cs="Times New Roman"/>
          <w:i/>
          <w:iCs/>
          <w:color w:val="000000"/>
          <w:sz w:val="28"/>
          <w:szCs w:val="28"/>
          <w:lang w:eastAsia="ru-RU"/>
        </w:rPr>
        <w:t>», «Бессонница. Гомер. Тугие паруса...», «За гремучую доблесть грядущих веков...», «Я вернулся в мой город, знакомый до слез...», «Silentiu</w:t>
      </w:r>
      <w:proofErr w:type="gramStart"/>
      <w:r w:rsidRPr="00E13CEC">
        <w:rPr>
          <w:rFonts w:ascii="Times New Roman" w:eastAsia="Times New Roman" w:hAnsi="Times New Roman" w:cs="Times New Roman"/>
          <w:i/>
          <w:iCs/>
          <w:color w:val="000000"/>
          <w:sz w:val="28"/>
          <w:szCs w:val="28"/>
          <w:lang w:eastAsia="ru-RU"/>
        </w:rPr>
        <w:t>т</w:t>
      </w:r>
      <w:proofErr w:type="gramEnd"/>
      <w:r w:rsidRPr="00E13CEC">
        <w:rPr>
          <w:rFonts w:ascii="Times New Roman" w:eastAsia="Times New Roman" w:hAnsi="Times New Roman" w:cs="Times New Roman"/>
          <w:i/>
          <w:iCs/>
          <w:color w:val="000000"/>
          <w:sz w:val="28"/>
          <w:szCs w:val="28"/>
          <w:lang w:eastAsia="ru-RU"/>
        </w:rPr>
        <w:t>», «Мы живем, под собою не чуя страны...».</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Импрессионизм (развитие  представлений). Стих, строфа, рифма, способы рифмовки (закрепление понятий).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Марина Ивановна Цветаева.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«Моим стихам, написанным так рано...», «Стихи к Блоку» («Имя твое </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i/>
          <w:iCs/>
          <w:color w:val="000000"/>
          <w:sz w:val="28"/>
          <w:szCs w:val="28"/>
          <w:lang w:eastAsia="ru-RU"/>
        </w:rPr>
        <w:t>птица в руке...»). «Кто создан из камня, кто создан из глины...». «Тоска по родине! Давно...», «Попытка ревности», «Стихи о Москве», «Стихи к Пушкину»</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Теория литературы. Стихотворный лирический цикл (углубление понятия), фольклоризм литературы (углубление понятия), лирический герой (углубление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Михаил Александрович Шолохов. </w:t>
      </w:r>
      <w:r w:rsidRPr="00E13CEC">
        <w:rPr>
          <w:rFonts w:ascii="Times New Roman" w:eastAsia="Times New Roman" w:hAnsi="Times New Roman" w:cs="Times New Roman"/>
          <w:color w:val="000000"/>
          <w:sz w:val="28"/>
          <w:szCs w:val="28"/>
          <w:lang w:eastAsia="ru-RU"/>
        </w:rPr>
        <w:t>Жизнь. Творчество Личность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i/>
          <w:iCs/>
          <w:color w:val="000000"/>
          <w:sz w:val="28"/>
          <w:szCs w:val="28"/>
          <w:lang w:eastAsia="ru-RU"/>
        </w:rPr>
        <w:t>«Тихий Дон»</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Мелеховых. Жизненный</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уклад, быт, система нравственных ценностей казачества. Образ главного героя. Трагедия целого народа и судьба одного</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Роман-эпопея (закрепление понятия). Художественное время и художественное пространство (углубление понятий). Традиции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новаторство в художественном творчестве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периода Великой Отечественной войны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E13CEC">
        <w:rPr>
          <w:rFonts w:ascii="Times New Roman" w:eastAsia="Times New Roman" w:hAnsi="Times New Roman" w:cs="Times New Roman"/>
          <w:b/>
          <w:bCs/>
          <w:color w:val="000000"/>
          <w:sz w:val="28"/>
          <w:szCs w:val="28"/>
          <w:lang w:eastAsia="ru-RU"/>
        </w:rPr>
        <w:t>А. Ахматовой, Б. Пастернака, Н. Тихонова, М. Исаковского, А. Суркова, А. Прокофьева, К. Симонова, О. Берггольц, Дм. Кедрина </w:t>
      </w:r>
      <w:r w:rsidRPr="00E13CEC">
        <w:rPr>
          <w:rFonts w:ascii="Times New Roman" w:eastAsia="Times New Roman" w:hAnsi="Times New Roman" w:cs="Times New Roman"/>
          <w:color w:val="000000"/>
          <w:sz w:val="28"/>
          <w:szCs w:val="28"/>
          <w:lang w:eastAsia="ru-RU"/>
        </w:rPr>
        <w:t>и др.; песни </w:t>
      </w:r>
      <w:r w:rsidRPr="00E13CEC">
        <w:rPr>
          <w:rFonts w:ascii="Times New Roman" w:eastAsia="Times New Roman" w:hAnsi="Times New Roman" w:cs="Times New Roman"/>
          <w:b/>
          <w:bCs/>
          <w:color w:val="000000"/>
          <w:sz w:val="28"/>
          <w:szCs w:val="28"/>
          <w:lang w:eastAsia="ru-RU"/>
        </w:rPr>
        <w:t>А. Фатьянова; </w:t>
      </w:r>
      <w:r w:rsidRPr="00E13CEC">
        <w:rPr>
          <w:rFonts w:ascii="Times New Roman" w:eastAsia="Times New Roman" w:hAnsi="Times New Roman" w:cs="Times New Roman"/>
          <w:color w:val="000000"/>
          <w:sz w:val="28"/>
          <w:szCs w:val="28"/>
          <w:lang w:eastAsia="ru-RU"/>
        </w:rPr>
        <w:t>поэмы </w:t>
      </w:r>
      <w:r w:rsidRPr="00E13CEC">
        <w:rPr>
          <w:rFonts w:ascii="Times New Roman" w:eastAsia="Times New Roman" w:hAnsi="Times New Roman" w:cs="Times New Roman"/>
          <w:i/>
          <w:iCs/>
          <w:color w:val="000000"/>
          <w:sz w:val="28"/>
          <w:szCs w:val="28"/>
          <w:lang w:eastAsia="ru-RU"/>
        </w:rPr>
        <w:t>«Зоя» </w:t>
      </w:r>
      <w:r w:rsidRPr="00E13CEC">
        <w:rPr>
          <w:rFonts w:ascii="Times New Roman" w:eastAsia="Times New Roman" w:hAnsi="Times New Roman" w:cs="Times New Roman"/>
          <w:b/>
          <w:bCs/>
          <w:color w:val="000000"/>
          <w:sz w:val="28"/>
          <w:szCs w:val="28"/>
          <w:lang w:eastAsia="ru-RU"/>
        </w:rPr>
        <w:t>М. Алигер, </w:t>
      </w:r>
      <w:r w:rsidRPr="00E13CEC">
        <w:rPr>
          <w:rFonts w:ascii="Times New Roman" w:eastAsia="Times New Roman" w:hAnsi="Times New Roman" w:cs="Times New Roman"/>
          <w:i/>
          <w:iCs/>
          <w:color w:val="000000"/>
          <w:sz w:val="28"/>
          <w:szCs w:val="28"/>
          <w:lang w:eastAsia="ru-RU"/>
        </w:rPr>
        <w:t>«Февральский дневник» </w:t>
      </w:r>
      <w:r w:rsidRPr="00E13CEC">
        <w:rPr>
          <w:rFonts w:ascii="Times New Roman" w:eastAsia="Times New Roman" w:hAnsi="Times New Roman" w:cs="Times New Roman"/>
          <w:b/>
          <w:bCs/>
          <w:color w:val="000000"/>
          <w:sz w:val="28"/>
          <w:szCs w:val="28"/>
          <w:lang w:eastAsia="ru-RU"/>
        </w:rPr>
        <w:t>О. Берггольц, </w:t>
      </w:r>
      <w:r w:rsidRPr="00E13CEC">
        <w:rPr>
          <w:rFonts w:ascii="Times New Roman" w:eastAsia="Times New Roman" w:hAnsi="Times New Roman" w:cs="Times New Roman"/>
          <w:i/>
          <w:iCs/>
          <w:color w:val="000000"/>
          <w:sz w:val="28"/>
          <w:szCs w:val="28"/>
          <w:lang w:eastAsia="ru-RU"/>
        </w:rPr>
        <w:t>«Пулковский меридиан» </w:t>
      </w:r>
      <w:r w:rsidRPr="00E13CEC">
        <w:rPr>
          <w:rFonts w:ascii="Times New Roman" w:eastAsia="Times New Roman" w:hAnsi="Times New Roman" w:cs="Times New Roman"/>
          <w:b/>
          <w:bCs/>
          <w:i/>
          <w:iCs/>
          <w:color w:val="000000"/>
          <w:sz w:val="28"/>
          <w:szCs w:val="28"/>
          <w:lang w:eastAsia="ru-RU"/>
        </w:rPr>
        <w:t>В. </w:t>
      </w:r>
      <w:r w:rsidRPr="00E13CEC">
        <w:rPr>
          <w:rFonts w:ascii="Times New Roman" w:eastAsia="Times New Roman" w:hAnsi="Times New Roman" w:cs="Times New Roman"/>
          <w:b/>
          <w:bCs/>
          <w:color w:val="000000"/>
          <w:sz w:val="28"/>
          <w:szCs w:val="28"/>
          <w:lang w:eastAsia="ru-RU"/>
        </w:rPr>
        <w:t>Инбер, </w:t>
      </w:r>
      <w:r w:rsidRPr="00E13CEC">
        <w:rPr>
          <w:rFonts w:ascii="Times New Roman" w:eastAsia="Times New Roman" w:hAnsi="Times New Roman" w:cs="Times New Roman"/>
          <w:i/>
          <w:iCs/>
          <w:color w:val="000000"/>
          <w:sz w:val="28"/>
          <w:szCs w:val="28"/>
          <w:lang w:eastAsia="ru-RU"/>
        </w:rPr>
        <w:t>«Сын» </w:t>
      </w:r>
      <w:r w:rsidRPr="00E13CEC">
        <w:rPr>
          <w:rFonts w:ascii="Times New Roman" w:eastAsia="Times New Roman" w:hAnsi="Times New Roman" w:cs="Times New Roman"/>
          <w:b/>
          <w:bCs/>
          <w:color w:val="000000"/>
          <w:sz w:val="28"/>
          <w:szCs w:val="28"/>
          <w:lang w:eastAsia="ru-RU"/>
        </w:rPr>
        <w:t>П. Антокольского. </w:t>
      </w:r>
      <w:r w:rsidRPr="00E13CEC">
        <w:rPr>
          <w:rFonts w:ascii="Times New Roman" w:eastAsia="Times New Roman" w:hAnsi="Times New Roman" w:cs="Times New Roman"/>
          <w:color w:val="000000"/>
          <w:sz w:val="28"/>
          <w:szCs w:val="28"/>
          <w:lang w:eastAsia="ru-RU"/>
        </w:rPr>
        <w:t>Органическое сочетание высоких патриотических чу</w:t>
      </w:r>
      <w:proofErr w:type="gramStart"/>
      <w:r w:rsidRPr="00E13CEC">
        <w:rPr>
          <w:rFonts w:ascii="Times New Roman" w:eastAsia="Times New Roman" w:hAnsi="Times New Roman" w:cs="Times New Roman"/>
          <w:color w:val="000000"/>
          <w:sz w:val="28"/>
          <w:szCs w:val="28"/>
          <w:lang w:eastAsia="ru-RU"/>
        </w:rPr>
        <w:t>вств с гл</w:t>
      </w:r>
      <w:proofErr w:type="gramEnd"/>
      <w:r w:rsidRPr="00E13CEC">
        <w:rPr>
          <w:rFonts w:ascii="Times New Roman" w:eastAsia="Times New Roman" w:hAnsi="Times New Roman" w:cs="Times New Roman"/>
          <w:color w:val="000000"/>
          <w:sz w:val="28"/>
          <w:szCs w:val="28"/>
          <w:lang w:eastAsia="ru-RU"/>
        </w:rPr>
        <w:t>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Человек на войне, правда о нем. Жестокие реалии и романтика в описании войны. Очерки, рассказы, повести </w:t>
      </w:r>
      <w:r w:rsidRPr="00E13CEC">
        <w:rPr>
          <w:rFonts w:ascii="Times New Roman" w:eastAsia="Times New Roman" w:hAnsi="Times New Roman" w:cs="Times New Roman"/>
          <w:b/>
          <w:bCs/>
          <w:color w:val="000000"/>
          <w:sz w:val="28"/>
          <w:szCs w:val="28"/>
          <w:lang w:eastAsia="ru-RU"/>
        </w:rPr>
        <w:t>А. Толстого, М. Шолохова, К. Паустовского, А. Платонова, В. Гроссмана и</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E13CEC">
        <w:rPr>
          <w:rFonts w:ascii="Times New Roman" w:eastAsia="Times New Roman" w:hAnsi="Times New Roman" w:cs="Times New Roman"/>
          <w:b/>
          <w:bCs/>
          <w:color w:val="000000"/>
          <w:sz w:val="28"/>
          <w:szCs w:val="28"/>
          <w:lang w:eastAsia="ru-RU"/>
        </w:rPr>
        <w:t>К. Симонова, Л. Леонова. </w:t>
      </w:r>
      <w:r w:rsidRPr="00E13CEC">
        <w:rPr>
          <w:rFonts w:ascii="Times New Roman" w:eastAsia="Times New Roman" w:hAnsi="Times New Roman" w:cs="Times New Roman"/>
          <w:color w:val="000000"/>
          <w:sz w:val="28"/>
          <w:szCs w:val="28"/>
          <w:lang w:eastAsia="ru-RU"/>
        </w:rPr>
        <w:t>Пьеса-сказка </w:t>
      </w:r>
      <w:r w:rsidRPr="00E13CEC">
        <w:rPr>
          <w:rFonts w:ascii="Times New Roman" w:eastAsia="Times New Roman" w:hAnsi="Times New Roman" w:cs="Times New Roman"/>
          <w:b/>
          <w:bCs/>
          <w:color w:val="000000"/>
          <w:sz w:val="28"/>
          <w:szCs w:val="28"/>
          <w:lang w:eastAsia="ru-RU"/>
        </w:rPr>
        <w:t>Е. Шварца </w:t>
      </w:r>
      <w:r w:rsidRPr="00E13CEC">
        <w:rPr>
          <w:rFonts w:ascii="Times New Roman" w:eastAsia="Times New Roman" w:hAnsi="Times New Roman" w:cs="Times New Roman"/>
          <w:color w:val="000000"/>
          <w:sz w:val="28"/>
          <w:szCs w:val="28"/>
          <w:lang w:eastAsia="ru-RU"/>
        </w:rPr>
        <w:t>«Дракон»</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Значение литературы периода Великой Отечественной войны для прозы, поэзии, драматургии второй половины XX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50-90-х годов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Новое осмысление военной темы в творчестве </w:t>
      </w:r>
      <w:r w:rsidRPr="00E13CEC">
        <w:rPr>
          <w:rFonts w:ascii="Times New Roman" w:eastAsia="Times New Roman" w:hAnsi="Times New Roman" w:cs="Times New Roman"/>
          <w:b/>
          <w:bCs/>
          <w:color w:val="000000"/>
          <w:sz w:val="28"/>
          <w:szCs w:val="28"/>
          <w:lang w:eastAsia="ru-RU"/>
        </w:rPr>
        <w:t>Ю. Бондарева, В. Богомолова, Г. Бакланова, В. Некрасова, К. Воробьева, В. Быкова, Б. Васильева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Новые темы, идеи, образы в поэзии периода «оттепели» </w:t>
      </w:r>
      <w:r w:rsidRPr="00E13CEC">
        <w:rPr>
          <w:rFonts w:ascii="Times New Roman" w:eastAsia="Times New Roman" w:hAnsi="Times New Roman" w:cs="Times New Roman"/>
          <w:b/>
          <w:bCs/>
          <w:color w:val="000000"/>
          <w:sz w:val="28"/>
          <w:szCs w:val="28"/>
          <w:lang w:eastAsia="ru-RU"/>
        </w:rPr>
        <w:t>(Б. Ахмадулина, Р. Рождественский, А. Вознесенский, Е. Евтушенко </w:t>
      </w:r>
      <w:r w:rsidRPr="00E13CEC">
        <w:rPr>
          <w:rFonts w:ascii="Times New Roman" w:eastAsia="Times New Roman" w:hAnsi="Times New Roman" w:cs="Times New Roman"/>
          <w:color w:val="000000"/>
          <w:sz w:val="28"/>
          <w:szCs w:val="28"/>
          <w:lang w:eastAsia="ru-RU"/>
        </w:rPr>
        <w:t>и др.). Особенности языка, стихосложения молодых поэтов-шестидесятников. Поэзия, развивающаяся в русле традиций русской классики: </w:t>
      </w:r>
      <w:r w:rsidRPr="00E13CEC">
        <w:rPr>
          <w:rFonts w:ascii="Times New Roman" w:eastAsia="Times New Roman" w:hAnsi="Times New Roman" w:cs="Times New Roman"/>
          <w:b/>
          <w:bCs/>
          <w:color w:val="000000"/>
          <w:sz w:val="28"/>
          <w:szCs w:val="28"/>
          <w:lang w:eastAsia="ru-RU"/>
        </w:rPr>
        <w:t>В. Соколов, В. Федоров, Н. Рубцов, А. Прасолов, Н. Глазков, С. Наровчатов, Д. Самойлов, Л. Мартынов, Е. Винокуров, С. Старшинов, Ю. Друнина, Б. Слуцкий, С. Орлов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«Городская» проза: </w:t>
      </w:r>
      <w:r w:rsidRPr="00E13CEC">
        <w:rPr>
          <w:rFonts w:ascii="Times New Roman" w:eastAsia="Times New Roman" w:hAnsi="Times New Roman" w:cs="Times New Roman"/>
          <w:b/>
          <w:bCs/>
          <w:color w:val="000000"/>
          <w:sz w:val="28"/>
          <w:szCs w:val="28"/>
          <w:lang w:eastAsia="ru-RU"/>
        </w:rPr>
        <w:t xml:space="preserve">Д. Гранин, В. Дудинцев, Ю. Трифонов, В. </w:t>
      </w:r>
      <w:proofErr w:type="gramStart"/>
      <w:r w:rsidRPr="00E13CEC">
        <w:rPr>
          <w:rFonts w:ascii="Times New Roman" w:eastAsia="Times New Roman" w:hAnsi="Times New Roman" w:cs="Times New Roman"/>
          <w:b/>
          <w:bCs/>
          <w:color w:val="000000"/>
          <w:sz w:val="28"/>
          <w:szCs w:val="28"/>
          <w:lang w:eastAsia="ru-RU"/>
        </w:rPr>
        <w:t>Макании</w:t>
      </w:r>
      <w:proofErr w:type="gramEnd"/>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и др. Нравственная проблематика и художественные особенности их произведений.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«Деревенская» проза. Изображение жизни крестьянства; глубина и цельность духовного мира человека, кровно связанного с землей, в повестях </w:t>
      </w:r>
      <w:r w:rsidRPr="00E13CEC">
        <w:rPr>
          <w:rFonts w:ascii="Times New Roman" w:eastAsia="Times New Roman" w:hAnsi="Times New Roman" w:cs="Times New Roman"/>
          <w:b/>
          <w:bCs/>
          <w:color w:val="000000"/>
          <w:sz w:val="28"/>
          <w:szCs w:val="28"/>
          <w:lang w:eastAsia="ru-RU"/>
        </w:rPr>
        <w:t>С. Залыгина, В. Белова, В. Астафьева</w:t>
      </w:r>
      <w:r w:rsidRPr="00E13CEC">
        <w:rPr>
          <w:rFonts w:ascii="Times New Roman" w:eastAsia="Times New Roman" w:hAnsi="Times New Roman" w:cs="Times New Roman"/>
          <w:color w:val="000000"/>
          <w:sz w:val="28"/>
          <w:szCs w:val="28"/>
          <w:lang w:eastAsia="ru-RU"/>
        </w:rPr>
        <w:t>, </w:t>
      </w:r>
      <w:r w:rsidRPr="00E13CEC">
        <w:rPr>
          <w:rFonts w:ascii="Times New Roman" w:eastAsia="Times New Roman" w:hAnsi="Times New Roman" w:cs="Times New Roman"/>
          <w:b/>
          <w:bCs/>
          <w:color w:val="000000"/>
          <w:sz w:val="28"/>
          <w:szCs w:val="28"/>
          <w:lang w:eastAsia="ru-RU"/>
        </w:rPr>
        <w:t>В. Шукшина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Драматургия. Нравственная проблематика пьес </w:t>
      </w:r>
      <w:r w:rsidRPr="00E13CEC">
        <w:rPr>
          <w:rFonts w:ascii="Times New Roman" w:eastAsia="Times New Roman" w:hAnsi="Times New Roman" w:cs="Times New Roman"/>
          <w:b/>
          <w:bCs/>
          <w:color w:val="000000"/>
          <w:sz w:val="28"/>
          <w:szCs w:val="28"/>
          <w:lang w:eastAsia="ru-RU"/>
        </w:rPr>
        <w:t>А. Володина </w:t>
      </w:r>
      <w:r w:rsidRPr="00E13CEC">
        <w:rPr>
          <w:rFonts w:ascii="Times New Roman" w:eastAsia="Times New Roman" w:hAnsi="Times New Roman" w:cs="Times New Roman"/>
          <w:i/>
          <w:iCs/>
          <w:color w:val="000000"/>
          <w:sz w:val="28"/>
          <w:szCs w:val="28"/>
          <w:lang w:eastAsia="ru-RU"/>
        </w:rPr>
        <w:t>(«Пять вечеров»), </w:t>
      </w:r>
      <w:r w:rsidRPr="00E13CEC">
        <w:rPr>
          <w:rFonts w:ascii="Times New Roman" w:eastAsia="Times New Roman" w:hAnsi="Times New Roman" w:cs="Times New Roman"/>
          <w:b/>
          <w:bCs/>
          <w:color w:val="000000"/>
          <w:sz w:val="28"/>
          <w:szCs w:val="28"/>
          <w:lang w:eastAsia="ru-RU"/>
        </w:rPr>
        <w:t>А. Арбузова </w:t>
      </w:r>
      <w:r w:rsidRPr="00E13CEC">
        <w:rPr>
          <w:rFonts w:ascii="Times New Roman" w:eastAsia="Times New Roman" w:hAnsi="Times New Roman" w:cs="Times New Roman"/>
          <w:i/>
          <w:iCs/>
          <w:color w:val="000000"/>
          <w:sz w:val="28"/>
          <w:szCs w:val="28"/>
          <w:lang w:eastAsia="ru-RU"/>
        </w:rPr>
        <w:t>(«Иркутская история», «Жестокие игры»), </w:t>
      </w:r>
      <w:r w:rsidRPr="00E13CEC">
        <w:rPr>
          <w:rFonts w:ascii="Times New Roman" w:eastAsia="Times New Roman" w:hAnsi="Times New Roman" w:cs="Times New Roman"/>
          <w:b/>
          <w:bCs/>
          <w:color w:val="000000"/>
          <w:sz w:val="28"/>
          <w:szCs w:val="28"/>
          <w:lang w:eastAsia="ru-RU"/>
        </w:rPr>
        <w:t>В. Розова </w:t>
      </w:r>
      <w:r w:rsidRPr="00E13CEC">
        <w:rPr>
          <w:rFonts w:ascii="Times New Roman" w:eastAsia="Times New Roman" w:hAnsi="Times New Roman" w:cs="Times New Roman"/>
          <w:i/>
          <w:iCs/>
          <w:color w:val="000000"/>
          <w:sz w:val="28"/>
          <w:szCs w:val="28"/>
          <w:lang w:eastAsia="ru-RU"/>
        </w:rPr>
        <w:t>(«В добрый час!», «Гнездо глухаря»), </w:t>
      </w:r>
      <w:r w:rsidRPr="00E13CEC">
        <w:rPr>
          <w:rFonts w:ascii="Times New Roman" w:eastAsia="Times New Roman" w:hAnsi="Times New Roman" w:cs="Times New Roman"/>
          <w:b/>
          <w:bCs/>
          <w:color w:val="000000"/>
          <w:sz w:val="28"/>
          <w:szCs w:val="28"/>
          <w:lang w:eastAsia="ru-RU"/>
        </w:rPr>
        <w:t>А. Вампилова </w:t>
      </w:r>
      <w:r w:rsidRPr="00E13CEC">
        <w:rPr>
          <w:rFonts w:ascii="Times New Roman" w:eastAsia="Times New Roman" w:hAnsi="Times New Roman" w:cs="Times New Roman"/>
          <w:i/>
          <w:iCs/>
          <w:color w:val="000000"/>
          <w:sz w:val="28"/>
          <w:szCs w:val="28"/>
          <w:lang w:eastAsia="ru-RU"/>
        </w:rPr>
        <w:t>(«Прошлым летом в Чулимске», «Старший сын»)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Литература Русского зарубежья. Возвращенные в отечественную литературу имена и произведения </w:t>
      </w:r>
      <w:r w:rsidRPr="00E13CEC">
        <w:rPr>
          <w:rFonts w:ascii="Times New Roman" w:eastAsia="Times New Roman" w:hAnsi="Times New Roman" w:cs="Times New Roman"/>
          <w:b/>
          <w:bCs/>
          <w:color w:val="000000"/>
          <w:sz w:val="28"/>
          <w:szCs w:val="28"/>
          <w:lang w:eastAsia="ru-RU"/>
        </w:rPr>
        <w:t>(В. Набоков, В. Ходасевич, Г. Иванов, Г. Адамович, Б. Зайцев, М. Алданов, М. Осоргин, И. Елагин).</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Многообразие оценок литературного процесса в критике и публицистике.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E13CEC">
        <w:rPr>
          <w:rFonts w:ascii="Times New Roman" w:eastAsia="Times New Roman" w:hAnsi="Times New Roman" w:cs="Times New Roman"/>
          <w:b/>
          <w:bCs/>
          <w:color w:val="000000"/>
          <w:sz w:val="28"/>
          <w:szCs w:val="28"/>
          <w:lang w:eastAsia="ru-RU"/>
        </w:rPr>
        <w:t>А. Галича, Ю. Визбора В. Высоцкого, Б. Окуджавы, Ю. Кима </w:t>
      </w:r>
      <w:r w:rsidRPr="00E13CEC">
        <w:rPr>
          <w:rFonts w:ascii="Times New Roman" w:eastAsia="Times New Roman" w:hAnsi="Times New Roman" w:cs="Times New Roman"/>
          <w:color w:val="000000"/>
          <w:sz w:val="28"/>
          <w:szCs w:val="28"/>
          <w:lang w:eastAsia="ru-RU"/>
        </w:rPr>
        <w:t>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Трифонович Твардовский. </w:t>
      </w:r>
      <w:r w:rsidRPr="00E13CEC">
        <w:rPr>
          <w:rFonts w:ascii="Times New Roman" w:eastAsia="Times New Roman" w:hAnsi="Times New Roman" w:cs="Times New Roman"/>
          <w:color w:val="000000"/>
          <w:sz w:val="28"/>
          <w:szCs w:val="28"/>
          <w:lang w:eastAsia="ru-RU"/>
        </w:rPr>
        <w:t>Жизнь и творчество. Личность. (Обзор.) Стихотворения: </w:t>
      </w:r>
      <w:r w:rsidRPr="00E13CEC">
        <w:rPr>
          <w:rFonts w:ascii="Times New Roman" w:eastAsia="Times New Roman" w:hAnsi="Times New Roman" w:cs="Times New Roman"/>
          <w:i/>
          <w:iCs/>
          <w:color w:val="000000"/>
          <w:sz w:val="28"/>
          <w:szCs w:val="28"/>
          <w:lang w:eastAsia="ru-RU"/>
        </w:rPr>
        <w:t>«Вся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Борис Леонидович Пастернак.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b/>
          <w:bCs/>
          <w:i/>
          <w:iCs/>
          <w:color w:val="000000"/>
          <w:sz w:val="28"/>
          <w:szCs w:val="28"/>
          <w:lang w:eastAsia="ru-RU"/>
        </w:rPr>
        <w:t>«Февраль. Достать чернил и плакать!..», «Определение поэзии», «Во всем мне хочется дойти...», «Гамлет», «Зимняя ночь», «Марбург», «Быть знаменитым некрасиво…»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Роман </w:t>
      </w:r>
      <w:r w:rsidRPr="00E13CEC">
        <w:rPr>
          <w:rFonts w:ascii="Times New Roman" w:eastAsia="Times New Roman" w:hAnsi="Times New Roman" w:cs="Times New Roman"/>
          <w:i/>
          <w:iCs/>
          <w:color w:val="000000"/>
          <w:sz w:val="28"/>
          <w:szCs w:val="28"/>
          <w:lang w:eastAsia="ru-RU"/>
        </w:rPr>
        <w:t>«Доктор Живаго»</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(обзорное изучение с</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анализом фрагментов). История создания и публикации романа Жанровое своеобразие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композиция романа, соединение в нем прозы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поэзии, эпического и лирического начал Образы-символы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Исаевич Солженицын. </w:t>
      </w:r>
      <w:r w:rsidRPr="00E13CEC">
        <w:rPr>
          <w:rFonts w:ascii="Times New Roman" w:eastAsia="Times New Roman" w:hAnsi="Times New Roman" w:cs="Times New Roman"/>
          <w:color w:val="000000"/>
          <w:sz w:val="28"/>
          <w:szCs w:val="28"/>
          <w:lang w:eastAsia="ru-RU"/>
        </w:rPr>
        <w:t>Жизнь. Творчество. Личность.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i/>
          <w:iCs/>
          <w:color w:val="000000"/>
          <w:sz w:val="28"/>
          <w:szCs w:val="28"/>
          <w:lang w:eastAsia="ru-RU"/>
        </w:rPr>
        <w:t>«Один день Ивана Денисовича»</w:t>
      </w:r>
      <w:r w:rsidRPr="00E13CEC">
        <w:rPr>
          <w:rFonts w:ascii="Times New Roman" w:eastAsia="Times New Roman" w:hAnsi="Times New Roman" w:cs="Times New Roman"/>
          <w:color w:val="000000"/>
          <w:sz w:val="28"/>
          <w:szCs w:val="28"/>
          <w:lang w:eastAsia="ru-RU"/>
        </w:rPr>
        <w:t>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Прототип литературного героя (закрепление понятия). Житие как литературный повествовательный жанр (закрепление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Варлам Тихонович Шаламов. </w:t>
      </w:r>
      <w:r w:rsidRPr="00E13CEC">
        <w:rPr>
          <w:rFonts w:ascii="Times New Roman" w:eastAsia="Times New Roman" w:hAnsi="Times New Roman" w:cs="Times New Roman"/>
          <w:color w:val="000000"/>
          <w:sz w:val="28"/>
          <w:szCs w:val="28"/>
          <w:lang w:eastAsia="ru-RU"/>
        </w:rPr>
        <w:t>Жизнь и творчество.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Рассказы </w:t>
      </w:r>
      <w:r w:rsidRPr="00E13CEC">
        <w:rPr>
          <w:rFonts w:ascii="Times New Roman" w:eastAsia="Times New Roman" w:hAnsi="Times New Roman" w:cs="Times New Roman"/>
          <w:i/>
          <w:iCs/>
          <w:color w:val="000000"/>
          <w:sz w:val="28"/>
          <w:szCs w:val="28"/>
          <w:lang w:eastAsia="ru-RU"/>
        </w:rPr>
        <w:t>«На представку», «Сентенция». </w:t>
      </w:r>
      <w:r w:rsidRPr="00E13CEC">
        <w:rPr>
          <w:rFonts w:ascii="Times New Roman" w:eastAsia="Times New Roman" w:hAnsi="Times New Roman" w:cs="Times New Roman"/>
          <w:color w:val="000000"/>
          <w:sz w:val="28"/>
          <w:szCs w:val="28"/>
          <w:lang w:eastAsia="ru-RU"/>
        </w:rPr>
        <w:t>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Николай Михайлович Рубцов. </w:t>
      </w:r>
      <w:r w:rsidRPr="00E13CEC">
        <w:rPr>
          <w:rFonts w:ascii="Times New Roman" w:eastAsia="Times New Roman" w:hAnsi="Times New Roman" w:cs="Times New Roman"/>
          <w:i/>
          <w:iCs/>
          <w:color w:val="000000"/>
          <w:sz w:val="28"/>
          <w:szCs w:val="28"/>
          <w:lang w:eastAsia="ru-RU"/>
        </w:rPr>
        <w:t>«Видения на холме», «Русский огонек», «Звезда полей», «В горнице»</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Основные темы и мотивы лирики Рубцова - Родина-Русь, ее природа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история, судьба народа, духовный мир человека, его нравственные ценности: красота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любовь, жизнь и смерть, радости и страдания. Драматизм мироощущения поэта, обусловленный событиями его личной судьбы </w:t>
      </w:r>
      <w:r w:rsidRPr="00E13CEC">
        <w:rPr>
          <w:rFonts w:ascii="Times New Roman" w:eastAsia="Times New Roman" w:hAnsi="Times New Roman" w:cs="Times New Roman"/>
          <w:b/>
          <w:bCs/>
          <w:color w:val="000000"/>
          <w:sz w:val="28"/>
          <w:szCs w:val="28"/>
          <w:lang w:eastAsia="ru-RU"/>
        </w:rPr>
        <w:t>и </w:t>
      </w:r>
      <w:r w:rsidRPr="00E13CEC">
        <w:rPr>
          <w:rFonts w:ascii="Times New Roman" w:eastAsia="Times New Roman" w:hAnsi="Times New Roman" w:cs="Times New Roman"/>
          <w:color w:val="000000"/>
          <w:sz w:val="28"/>
          <w:szCs w:val="28"/>
          <w:lang w:eastAsia="ru-RU"/>
        </w:rPr>
        <w:t>судьбы народа. Традиции Тютчева Фета, Есенина в поэзии Рубцова.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Виктор Петрович Астафьев.</w:t>
      </w:r>
      <w:r w:rsidRPr="00E13CEC">
        <w:rPr>
          <w:rFonts w:ascii="Times New Roman" w:eastAsia="Times New Roman" w:hAnsi="Times New Roman" w:cs="Times New Roman"/>
          <w:i/>
          <w:iCs/>
          <w:color w:val="000000"/>
          <w:sz w:val="28"/>
          <w:szCs w:val="28"/>
          <w:lang w:eastAsia="ru-RU"/>
        </w:rPr>
        <w:t> </w:t>
      </w:r>
      <w:r w:rsidRPr="00E13CEC">
        <w:rPr>
          <w:rFonts w:ascii="Times New Roman" w:eastAsia="Times New Roman" w:hAnsi="Times New Roman" w:cs="Times New Roman"/>
          <w:color w:val="000000"/>
          <w:sz w:val="28"/>
          <w:szCs w:val="28"/>
          <w:lang w:eastAsia="ru-RU"/>
        </w:rPr>
        <w:t>Взаимоотношения человека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природы в романе «Царь-рыба».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Валентин Григорьевич Распутин. </w:t>
      </w:r>
      <w:r w:rsidRPr="00E13CEC">
        <w:rPr>
          <w:rFonts w:ascii="Times New Roman" w:eastAsia="Times New Roman" w:hAnsi="Times New Roman" w:cs="Times New Roman"/>
          <w:b/>
          <w:bCs/>
          <w:i/>
          <w:iCs/>
          <w:color w:val="000000"/>
          <w:sz w:val="28"/>
          <w:szCs w:val="28"/>
          <w:lang w:eastAsia="ru-RU"/>
        </w:rPr>
        <w:t>«Последний срок»</w:t>
      </w:r>
      <w:r w:rsidRPr="00E13CEC">
        <w:rPr>
          <w:rFonts w:ascii="Times New Roman" w:eastAsia="Times New Roman" w:hAnsi="Times New Roman" w:cs="Times New Roman"/>
          <w:color w:val="000000"/>
          <w:sz w:val="28"/>
          <w:szCs w:val="28"/>
          <w:lang w:eastAsia="ru-RU"/>
        </w:rPr>
        <w:t> Тема «отцов и детей» в повести «Последний срок».</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lastRenderedPageBreak/>
        <w:t>Иосиф Александрович Бродский. </w:t>
      </w: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b/>
          <w:bCs/>
          <w:i/>
          <w:iCs/>
          <w:color w:val="000000"/>
          <w:sz w:val="28"/>
          <w:szCs w:val="28"/>
          <w:lang w:eastAsia="ru-RU"/>
        </w:rPr>
        <w:t>«Осенний крик ястреба», «На смерть Жукова», «Сонет» («Как жаль, что тем, чем стало для меня...»).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Сонет как стихотворная форма (развитие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Булат Шалвович Окуджава. </w:t>
      </w:r>
      <w:r w:rsidRPr="00E13CEC">
        <w:rPr>
          <w:rFonts w:ascii="Times New Roman" w:eastAsia="Times New Roman" w:hAnsi="Times New Roman" w:cs="Times New Roman"/>
          <w:color w:val="000000"/>
          <w:sz w:val="28"/>
          <w:szCs w:val="28"/>
          <w:lang w:eastAsia="ru-RU"/>
        </w:rPr>
        <w:t>Слово о</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поэте. Стихотворения: </w:t>
      </w:r>
      <w:r w:rsidRPr="00E13CEC">
        <w:rPr>
          <w:rFonts w:ascii="Times New Roman" w:eastAsia="Times New Roman" w:hAnsi="Times New Roman" w:cs="Times New Roman"/>
          <w:b/>
          <w:bCs/>
          <w:i/>
          <w:iCs/>
          <w:color w:val="000000"/>
          <w:sz w:val="28"/>
          <w:szCs w:val="28"/>
          <w:lang w:eastAsia="ru-RU"/>
        </w:rPr>
        <w:t xml:space="preserve">«До свидания, мальчики», «Ты течешь, как река. Странное название...», «Когда мне </w:t>
      </w:r>
      <w:proofErr w:type="gramStart"/>
      <w:r w:rsidRPr="00E13CEC">
        <w:rPr>
          <w:rFonts w:ascii="Times New Roman" w:eastAsia="Times New Roman" w:hAnsi="Times New Roman" w:cs="Times New Roman"/>
          <w:b/>
          <w:bCs/>
          <w:i/>
          <w:iCs/>
          <w:color w:val="000000"/>
          <w:sz w:val="28"/>
          <w:szCs w:val="28"/>
          <w:lang w:eastAsia="ru-RU"/>
        </w:rPr>
        <w:t>невмочь</w:t>
      </w:r>
      <w:proofErr w:type="gramEnd"/>
      <w:r w:rsidRPr="00E13CEC">
        <w:rPr>
          <w:rFonts w:ascii="Times New Roman" w:eastAsia="Times New Roman" w:hAnsi="Times New Roman" w:cs="Times New Roman"/>
          <w:b/>
          <w:bCs/>
          <w:i/>
          <w:iCs/>
          <w:color w:val="000000"/>
          <w:sz w:val="28"/>
          <w:szCs w:val="28"/>
          <w:lang w:eastAsia="ru-RU"/>
        </w:rPr>
        <w:t xml:space="preserve"> пересилить беду...». </w:t>
      </w:r>
      <w:r w:rsidRPr="00E13CEC">
        <w:rPr>
          <w:rFonts w:ascii="Times New Roman" w:eastAsia="Times New Roman" w:hAnsi="Times New Roman" w:cs="Times New Roman"/>
          <w:color w:val="000000"/>
          <w:sz w:val="28"/>
          <w:szCs w:val="28"/>
          <w:lang w:eastAsia="ru-RU"/>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Литературная песня. Романс. Бардовская песня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Юрий Валентинович Трифонов. </w:t>
      </w: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Обмен</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Александр Валентинович Вампилов. </w:t>
      </w:r>
      <w:r w:rsidRPr="00E13CEC">
        <w:rPr>
          <w:rFonts w:ascii="Times New Roman" w:eastAsia="Times New Roman" w:hAnsi="Times New Roman" w:cs="Times New Roman"/>
          <w:color w:val="000000"/>
          <w:sz w:val="28"/>
          <w:szCs w:val="28"/>
          <w:lang w:eastAsia="ru-RU"/>
        </w:rPr>
        <w:t>Пьеса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Утиная охота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w:t>
      </w:r>
      <w:proofErr w:type="gramStart"/>
      <w:r w:rsidRPr="00E13CEC">
        <w:rPr>
          <w:rFonts w:ascii="Times New Roman" w:eastAsia="Times New Roman" w:hAnsi="Times New Roman" w:cs="Times New Roman"/>
          <w:color w:val="000000"/>
          <w:sz w:val="28"/>
          <w:szCs w:val="28"/>
          <w:lang w:eastAsia="ru-RU"/>
        </w:rPr>
        <w:t>раздвоенность в характере</w:t>
      </w:r>
      <w:proofErr w:type="gramEnd"/>
      <w:r w:rsidRPr="00E13CEC">
        <w:rPr>
          <w:rFonts w:ascii="Times New Roman" w:eastAsia="Times New Roman" w:hAnsi="Times New Roman" w:cs="Times New Roman"/>
          <w:color w:val="000000"/>
          <w:sz w:val="28"/>
          <w:szCs w:val="28"/>
          <w:lang w:eastAsia="ru-RU"/>
        </w:rPr>
        <w:t xml:space="preserve"> героя. Смысл финала пьесы.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Из литературы народов России</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Мустай Карим. </w:t>
      </w:r>
      <w:r w:rsidRPr="00E13CEC">
        <w:rPr>
          <w:rFonts w:ascii="Times New Roman" w:eastAsia="Times New Roman" w:hAnsi="Times New Roman" w:cs="Times New Roman"/>
          <w:color w:val="000000"/>
          <w:sz w:val="28"/>
          <w:szCs w:val="28"/>
          <w:lang w:eastAsia="ru-RU"/>
        </w:rPr>
        <w:t>Жизнь и творчество башкирского поэта, прозаика, драматурга. (Обзор.)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Стихотворения: </w:t>
      </w:r>
      <w:r w:rsidRPr="00E13CEC">
        <w:rPr>
          <w:rFonts w:ascii="Times New Roman" w:eastAsia="Times New Roman" w:hAnsi="Times New Roman" w:cs="Times New Roman"/>
          <w:i/>
          <w:iCs/>
          <w:color w:val="000000"/>
          <w:sz w:val="28"/>
          <w:szCs w:val="28"/>
          <w:lang w:eastAsia="ru-RU"/>
        </w:rPr>
        <w:t>«Подует ветер - все больше листьев...», «Тоска», «Давай, дорогая, уложим и скарб и одежду...», «Птиц выпускаю».</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 xml:space="preserve">Лирика МустаяКарима.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w:t>
      </w:r>
      <w:proofErr w:type="gramStart"/>
      <w:r w:rsidRPr="00E13CEC">
        <w:rPr>
          <w:rFonts w:ascii="Times New Roman" w:eastAsia="Times New Roman" w:hAnsi="Times New Roman" w:cs="Times New Roman"/>
          <w:color w:val="000000"/>
          <w:sz w:val="28"/>
          <w:szCs w:val="28"/>
          <w:lang w:eastAsia="ru-RU"/>
        </w:rPr>
        <w:t>грех</w:t>
      </w:r>
      <w:proofErr w:type="gramEnd"/>
      <w:r w:rsidRPr="00E13CEC">
        <w:rPr>
          <w:rFonts w:ascii="Times New Roman" w:eastAsia="Times New Roman" w:hAnsi="Times New Roman" w:cs="Times New Roman"/>
          <w:color w:val="000000"/>
          <w:sz w:val="28"/>
          <w:szCs w:val="28"/>
          <w:lang w:eastAsia="ru-RU"/>
        </w:rPr>
        <w:t xml:space="preserve"> как для отдельного человека, так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для всего человечества. Любовная лирика поэта. Глубокий психологизм лирики МустаяКарима.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lastRenderedPageBreak/>
        <w:t>Теория литературы. Национальное и общечеловеческое в художественной литературе (развитие представлений).</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Литература конца XX - начала XXI века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Общий обзор произведений последнего десятилетия.</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Проза: </w:t>
      </w:r>
      <w:r w:rsidRPr="00E13CEC">
        <w:rPr>
          <w:rFonts w:ascii="Times New Roman" w:eastAsia="Times New Roman" w:hAnsi="Times New Roman" w:cs="Times New Roman"/>
          <w:b/>
          <w:bCs/>
          <w:color w:val="000000"/>
          <w:sz w:val="28"/>
          <w:szCs w:val="28"/>
          <w:lang w:eastAsia="ru-RU"/>
        </w:rPr>
        <w:t xml:space="preserve">В. Белов, А. Битов, В. </w:t>
      </w:r>
      <w:proofErr w:type="gramStart"/>
      <w:r w:rsidRPr="00E13CEC">
        <w:rPr>
          <w:rFonts w:ascii="Times New Roman" w:eastAsia="Times New Roman" w:hAnsi="Times New Roman" w:cs="Times New Roman"/>
          <w:b/>
          <w:bCs/>
          <w:color w:val="000000"/>
          <w:sz w:val="28"/>
          <w:szCs w:val="28"/>
          <w:lang w:eastAsia="ru-RU"/>
        </w:rPr>
        <w:t>Макании</w:t>
      </w:r>
      <w:proofErr w:type="gramEnd"/>
      <w:r w:rsidRPr="00E13CEC">
        <w:rPr>
          <w:rFonts w:ascii="Times New Roman" w:eastAsia="Times New Roman" w:hAnsi="Times New Roman" w:cs="Times New Roman"/>
          <w:b/>
          <w:bCs/>
          <w:color w:val="000000"/>
          <w:sz w:val="28"/>
          <w:szCs w:val="28"/>
          <w:lang w:eastAsia="ru-RU"/>
        </w:rPr>
        <w:t>, А. Ким, Е. Носов, В. Крупин, С. Каледин, В. Пелевин, Т. Толстая, Л. Петрушевская, В. Токарева, Ю. Поляков и </w:t>
      </w:r>
      <w:r w:rsidRPr="00E13CEC">
        <w:rPr>
          <w:rFonts w:ascii="Times New Roman" w:eastAsia="Times New Roman" w:hAnsi="Times New Roman" w:cs="Times New Roman"/>
          <w:color w:val="000000"/>
          <w:sz w:val="28"/>
          <w:szCs w:val="28"/>
          <w:lang w:eastAsia="ru-RU"/>
        </w:rPr>
        <w:t>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Поэзия: </w:t>
      </w:r>
      <w:r w:rsidRPr="00E13CEC">
        <w:rPr>
          <w:rFonts w:ascii="Times New Roman" w:eastAsia="Times New Roman" w:hAnsi="Times New Roman" w:cs="Times New Roman"/>
          <w:b/>
          <w:bCs/>
          <w:color w:val="000000"/>
          <w:sz w:val="28"/>
          <w:szCs w:val="28"/>
          <w:lang w:eastAsia="ru-RU"/>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Из зарубежной литературы</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Джордж Бернард Шоу. </w:t>
      </w:r>
      <w:r w:rsidRPr="00E13CEC">
        <w:rPr>
          <w:rFonts w:ascii="Times New Roman" w:eastAsia="Times New Roman" w:hAnsi="Times New Roman" w:cs="Times New Roman"/>
          <w:b/>
          <w:bCs/>
          <w:i/>
          <w:iCs/>
          <w:color w:val="000000"/>
          <w:sz w:val="28"/>
          <w:szCs w:val="28"/>
          <w:lang w:eastAsia="ru-RU"/>
        </w:rPr>
        <w:t>«</w:t>
      </w:r>
      <w:r w:rsidRPr="00E13CEC">
        <w:rPr>
          <w:rFonts w:ascii="Times New Roman" w:eastAsia="Times New Roman" w:hAnsi="Times New Roman" w:cs="Times New Roman"/>
          <w:i/>
          <w:iCs/>
          <w:color w:val="000000"/>
          <w:sz w:val="28"/>
          <w:szCs w:val="28"/>
          <w:lang w:eastAsia="ru-RU"/>
        </w:rPr>
        <w:t>Дом, где разбиваются сердца».</w:t>
      </w:r>
      <w:r w:rsidRPr="00E13CEC">
        <w:rPr>
          <w:rFonts w:ascii="Times New Roman" w:eastAsia="Times New Roman" w:hAnsi="Times New Roman" w:cs="Times New Roman"/>
          <w:b/>
          <w:bCs/>
          <w:i/>
          <w:iCs/>
          <w:color w:val="000000"/>
          <w:sz w:val="28"/>
          <w:szCs w:val="28"/>
          <w:lang w:eastAsia="ru-RU"/>
        </w:rPr>
        <w:t> </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очищающая сила.</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Парадокс как художественный прием.</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Томас Стернз Элиот. </w:t>
      </w:r>
      <w:r w:rsidRPr="00E13CEC">
        <w:rPr>
          <w:rFonts w:ascii="Times New Roman" w:eastAsia="Times New Roman" w:hAnsi="Times New Roman" w:cs="Times New Roman"/>
          <w:color w:val="000000"/>
          <w:sz w:val="28"/>
          <w:szCs w:val="28"/>
          <w:lang w:eastAsia="ru-RU"/>
        </w:rPr>
        <w:t>Слово о поэте. Стихотворение </w:t>
      </w:r>
      <w:r w:rsidRPr="00E13CEC">
        <w:rPr>
          <w:rFonts w:ascii="Times New Roman" w:eastAsia="Times New Roman" w:hAnsi="Times New Roman" w:cs="Times New Roman"/>
          <w:i/>
          <w:iCs/>
          <w:color w:val="000000"/>
          <w:sz w:val="28"/>
          <w:szCs w:val="28"/>
          <w:lang w:eastAsia="ru-RU"/>
        </w:rPr>
        <w:t>«Любовная песнь Дж. Альфреда Пруфрока»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Эрнест Миллер Хемингуэй. </w:t>
      </w:r>
      <w:r w:rsidRPr="00E13CEC">
        <w:rPr>
          <w:rFonts w:ascii="Times New Roman" w:eastAsia="Times New Roman" w:hAnsi="Times New Roman" w:cs="Times New Roman"/>
          <w:color w:val="000000"/>
          <w:sz w:val="28"/>
          <w:szCs w:val="28"/>
          <w:lang w:eastAsia="ru-RU"/>
        </w:rPr>
        <w:t>Рассказ о писателе с</w:t>
      </w:r>
      <w:r w:rsidRPr="00E13CEC">
        <w:rPr>
          <w:rFonts w:ascii="Times New Roman" w:eastAsia="Times New Roman" w:hAnsi="Times New Roman" w:cs="Times New Roman"/>
          <w:b/>
          <w:bCs/>
          <w:color w:val="000000"/>
          <w:sz w:val="28"/>
          <w:szCs w:val="28"/>
          <w:lang w:eastAsia="ru-RU"/>
        </w:rPr>
        <w:t> </w:t>
      </w:r>
      <w:r w:rsidRPr="00E13CEC">
        <w:rPr>
          <w:rFonts w:ascii="Times New Roman" w:eastAsia="Times New Roman" w:hAnsi="Times New Roman" w:cs="Times New Roman"/>
          <w:color w:val="000000"/>
          <w:sz w:val="28"/>
          <w:szCs w:val="28"/>
          <w:lang w:eastAsia="ru-RU"/>
        </w:rPr>
        <w:t>краткой характеристикой романов </w:t>
      </w:r>
      <w:r w:rsidRPr="00E13CEC">
        <w:rPr>
          <w:rFonts w:ascii="Times New Roman" w:eastAsia="Times New Roman" w:hAnsi="Times New Roman" w:cs="Times New Roman"/>
          <w:i/>
          <w:iCs/>
          <w:color w:val="000000"/>
          <w:sz w:val="28"/>
          <w:szCs w:val="28"/>
          <w:lang w:eastAsia="ru-RU"/>
        </w:rPr>
        <w:t>«И восходит солнце», «Прощай, оружие!»</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Повесть </w:t>
      </w:r>
      <w:r w:rsidRPr="00E13CEC">
        <w:rPr>
          <w:rFonts w:ascii="Times New Roman" w:eastAsia="Times New Roman" w:hAnsi="Times New Roman" w:cs="Times New Roman"/>
          <w:i/>
          <w:iCs/>
          <w:color w:val="000000"/>
          <w:sz w:val="28"/>
          <w:szCs w:val="28"/>
          <w:lang w:eastAsia="ru-RU"/>
        </w:rPr>
        <w:t>«Старик и море»</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b/>
          <w:bCs/>
          <w:color w:val="000000"/>
          <w:sz w:val="28"/>
          <w:szCs w:val="28"/>
          <w:lang w:eastAsia="ru-RU"/>
        </w:rPr>
        <w:t>Эрих Мария Ремарк. </w:t>
      </w:r>
      <w:r w:rsidRPr="00E13CEC">
        <w:rPr>
          <w:rFonts w:ascii="Times New Roman" w:eastAsia="Times New Roman" w:hAnsi="Times New Roman" w:cs="Times New Roman"/>
          <w:i/>
          <w:iCs/>
          <w:color w:val="000000"/>
          <w:sz w:val="28"/>
          <w:szCs w:val="28"/>
          <w:lang w:eastAsia="ru-RU"/>
        </w:rPr>
        <w:t>«Три товарища».</w:t>
      </w:r>
      <w:r w:rsidRPr="00E13CEC">
        <w:rPr>
          <w:rFonts w:ascii="Times New Roman" w:eastAsia="Times New Roman" w:hAnsi="Times New Roman" w:cs="Times New Roman"/>
          <w:b/>
          <w:bCs/>
          <w:i/>
          <w:iCs/>
          <w:color w:val="000000"/>
          <w:sz w:val="28"/>
          <w:szCs w:val="28"/>
          <w:lang w:eastAsia="ru-RU"/>
        </w:rPr>
        <w:t> </w:t>
      </w:r>
      <w:r w:rsidRPr="00E13CEC">
        <w:rPr>
          <w:rFonts w:ascii="Times New Roman" w:eastAsia="Times New Roman" w:hAnsi="Times New Roman" w:cs="Times New Roman"/>
          <w:color w:val="000000"/>
          <w:sz w:val="28"/>
          <w:szCs w:val="28"/>
          <w:lang w:eastAsia="ru-RU"/>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E13CEC" w:rsidRPr="00E13CEC" w:rsidRDefault="00E13CEC" w:rsidP="00E13CE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CEC">
        <w:rPr>
          <w:rFonts w:ascii="Times New Roman" w:eastAsia="Times New Roman" w:hAnsi="Times New Roman" w:cs="Times New Roman"/>
          <w:color w:val="000000"/>
          <w:sz w:val="28"/>
          <w:szCs w:val="28"/>
          <w:lang w:eastAsia="ru-RU"/>
        </w:rPr>
        <w:t>Теория литературы. Внутренний монолог (закрепление понятия).</w:t>
      </w: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shd w:val="clear" w:color="auto" w:fill="FFFFFF"/>
        <w:rPr>
          <w:rFonts w:ascii="Times New Roman" w:eastAsia="Times New Roman" w:hAnsi="Times New Roman" w:cs="Times New Roman"/>
          <w:b/>
          <w:color w:val="000000"/>
          <w:sz w:val="28"/>
          <w:szCs w:val="28"/>
          <w:lang w:eastAsia="ru-RU"/>
        </w:rPr>
      </w:pPr>
    </w:p>
    <w:p w:rsidR="00E13CEC" w:rsidRPr="00E13CEC" w:rsidRDefault="00E13CEC" w:rsidP="00E13CEC">
      <w:pPr>
        <w:pStyle w:val="af"/>
        <w:numPr>
          <w:ilvl w:val="0"/>
          <w:numId w:val="25"/>
        </w:numPr>
        <w:shd w:val="clear" w:color="auto" w:fill="FFFFFF"/>
        <w:jc w:val="center"/>
        <w:rPr>
          <w:rFonts w:ascii="Times New Roman" w:eastAsia="Times New Roman" w:hAnsi="Times New Roman" w:cs="Times New Roman"/>
          <w:b/>
          <w:color w:val="000000"/>
          <w:sz w:val="28"/>
          <w:szCs w:val="28"/>
          <w:lang w:eastAsia="ru-RU"/>
        </w:rPr>
      </w:pPr>
      <w:r w:rsidRPr="00E13CEC">
        <w:rPr>
          <w:rFonts w:ascii="Times New Roman" w:eastAsia="Times New Roman" w:hAnsi="Times New Roman" w:cs="Times New Roman"/>
          <w:b/>
          <w:color w:val="000000"/>
          <w:sz w:val="28"/>
          <w:szCs w:val="28"/>
          <w:lang w:eastAsia="ru-RU"/>
        </w:rPr>
        <w:lastRenderedPageBreak/>
        <w:t>Тематическое планирование с указанием  количества часов,</w:t>
      </w:r>
    </w:p>
    <w:p w:rsidR="00E13CEC" w:rsidRPr="00E13CEC" w:rsidRDefault="00E13CEC" w:rsidP="00E13CEC">
      <w:pPr>
        <w:pStyle w:val="af"/>
        <w:shd w:val="clear" w:color="auto" w:fill="FFFFFF"/>
        <w:jc w:val="center"/>
        <w:rPr>
          <w:rFonts w:ascii="Times New Roman" w:eastAsia="Times New Roman" w:hAnsi="Times New Roman" w:cs="Times New Roman"/>
          <w:b/>
          <w:color w:val="000000"/>
          <w:sz w:val="28"/>
          <w:szCs w:val="28"/>
          <w:lang w:eastAsia="ru-RU"/>
        </w:rPr>
      </w:pPr>
      <w:proofErr w:type="gramStart"/>
      <w:r w:rsidRPr="00E13CEC">
        <w:rPr>
          <w:rFonts w:ascii="Times New Roman" w:eastAsia="Times New Roman" w:hAnsi="Times New Roman" w:cs="Times New Roman"/>
          <w:b/>
          <w:color w:val="000000"/>
          <w:sz w:val="28"/>
          <w:szCs w:val="28"/>
          <w:lang w:eastAsia="ru-RU"/>
        </w:rPr>
        <w:t>отводимых</w:t>
      </w:r>
      <w:proofErr w:type="gramEnd"/>
      <w:r w:rsidRPr="00E13CEC">
        <w:rPr>
          <w:rFonts w:ascii="Times New Roman" w:eastAsia="Times New Roman" w:hAnsi="Times New Roman" w:cs="Times New Roman"/>
          <w:b/>
          <w:color w:val="000000"/>
          <w:sz w:val="28"/>
          <w:szCs w:val="28"/>
          <w:lang w:eastAsia="ru-RU"/>
        </w:rPr>
        <w:t xml:space="preserve"> на освоение каждой темы</w:t>
      </w:r>
    </w:p>
    <w:p w:rsidR="00E548C3" w:rsidRPr="00E13CEC" w:rsidRDefault="00E548C3" w:rsidP="00E13CEC">
      <w:pPr>
        <w:pStyle w:val="af"/>
        <w:shd w:val="clear" w:color="auto" w:fill="FFFFFF"/>
        <w:rPr>
          <w:rFonts w:ascii="Times New Roman" w:eastAsia="Times New Roman" w:hAnsi="Times New Roman" w:cs="Times New Roman"/>
          <w:b/>
          <w:color w:val="000000"/>
          <w:sz w:val="28"/>
          <w:szCs w:val="28"/>
          <w:lang w:eastAsia="ru-RU"/>
        </w:rPr>
      </w:pPr>
    </w:p>
    <w:p w:rsidR="00750253" w:rsidRDefault="00750253" w:rsidP="00750253">
      <w:pPr>
        <w:spacing w:after="0" w:line="276" w:lineRule="auto"/>
        <w:jc w:val="center"/>
        <w:rPr>
          <w:rFonts w:ascii="Times New Roman" w:eastAsia="Calibri" w:hAnsi="Times New Roman" w:cs="Times New Roman"/>
          <w:b/>
          <w:sz w:val="28"/>
          <w:szCs w:val="28"/>
        </w:rPr>
      </w:pPr>
      <w:r w:rsidRPr="00750253">
        <w:rPr>
          <w:rFonts w:ascii="Times New Roman" w:eastAsia="Calibri" w:hAnsi="Times New Roman" w:cs="Times New Roman"/>
          <w:b/>
          <w:sz w:val="28"/>
          <w:szCs w:val="28"/>
        </w:rPr>
        <w:t>Тематическое планирование</w:t>
      </w:r>
    </w:p>
    <w:p w:rsidR="00750253" w:rsidRPr="00750253" w:rsidRDefault="00750253" w:rsidP="00750253">
      <w:pPr>
        <w:spacing w:after="0" w:line="276" w:lineRule="auto"/>
        <w:jc w:val="center"/>
        <w:rPr>
          <w:rFonts w:ascii="Times New Roman" w:eastAsia="Calibri" w:hAnsi="Times New Roman" w:cs="Times New Roman"/>
          <w:b/>
          <w:sz w:val="28"/>
          <w:szCs w:val="28"/>
        </w:rPr>
      </w:pPr>
      <w:r w:rsidRPr="00750253">
        <w:rPr>
          <w:rFonts w:ascii="Times New Roman" w:eastAsia="Calibri" w:hAnsi="Times New Roman" w:cs="Times New Roman"/>
          <w:b/>
          <w:sz w:val="28"/>
          <w:szCs w:val="28"/>
        </w:rPr>
        <w:t xml:space="preserve"> по литературе</w:t>
      </w:r>
      <w:r>
        <w:rPr>
          <w:rFonts w:ascii="Times New Roman" w:eastAsia="Calibri" w:hAnsi="Times New Roman" w:cs="Times New Roman"/>
          <w:b/>
          <w:sz w:val="28"/>
          <w:szCs w:val="28"/>
        </w:rPr>
        <w:t xml:space="preserve"> (базовый уровень), </w:t>
      </w:r>
      <w:r w:rsidRPr="00750253">
        <w:rPr>
          <w:rFonts w:ascii="Times New Roman" w:eastAsia="Calibri" w:hAnsi="Times New Roman" w:cs="Times New Roman"/>
          <w:b/>
          <w:sz w:val="28"/>
          <w:szCs w:val="28"/>
        </w:rPr>
        <w:t xml:space="preserve"> 11 класс</w:t>
      </w:r>
    </w:p>
    <w:p w:rsidR="00750253" w:rsidRPr="00750253" w:rsidRDefault="00750253" w:rsidP="00750253">
      <w:pPr>
        <w:spacing w:after="0" w:line="276" w:lineRule="auto"/>
        <w:jc w:val="center"/>
        <w:rPr>
          <w:rFonts w:ascii="Times New Roman" w:eastAsia="Calibri" w:hAnsi="Times New Roman" w:cs="Times New Roman"/>
          <w:sz w:val="24"/>
          <w:szCs w:val="24"/>
        </w:rPr>
      </w:pPr>
      <w:proofErr w:type="gramStart"/>
      <w:r w:rsidRPr="00750253">
        <w:rPr>
          <w:rFonts w:ascii="Times New Roman" w:eastAsia="Calibri" w:hAnsi="Times New Roman" w:cs="Times New Roman"/>
          <w:sz w:val="24"/>
          <w:szCs w:val="24"/>
        </w:rPr>
        <w:t>(4 часа в неделю/всего 136</w:t>
      </w:r>
      <w:r>
        <w:rPr>
          <w:rFonts w:ascii="Times New Roman" w:eastAsia="Calibri" w:hAnsi="Times New Roman" w:cs="Times New Roman"/>
          <w:sz w:val="24"/>
          <w:szCs w:val="24"/>
        </w:rPr>
        <w:t xml:space="preserve"> часов за учебный год:</w:t>
      </w:r>
      <w:proofErr w:type="gramEnd"/>
    </w:p>
    <w:p w:rsidR="00750253" w:rsidRPr="00750253" w:rsidRDefault="00750253" w:rsidP="00750253">
      <w:pPr>
        <w:spacing w:after="0" w:line="276" w:lineRule="auto"/>
        <w:jc w:val="center"/>
        <w:rPr>
          <w:rFonts w:ascii="Times New Roman" w:eastAsia="Calibri" w:hAnsi="Times New Roman" w:cs="Times New Roman"/>
          <w:sz w:val="24"/>
          <w:szCs w:val="24"/>
        </w:rPr>
      </w:pPr>
      <w:r w:rsidRPr="00750253">
        <w:rPr>
          <w:rFonts w:ascii="Times New Roman" w:eastAsia="Calibri" w:hAnsi="Times New Roman" w:cs="Times New Roman"/>
          <w:sz w:val="24"/>
          <w:szCs w:val="24"/>
        </w:rPr>
        <w:t>учебник под редакцией В.П. Журавлева и др., Литература, 11 класс,Москва «Просвещение» 2021)</w:t>
      </w:r>
    </w:p>
    <w:p w:rsidR="00750253" w:rsidRPr="00750253" w:rsidRDefault="00750253" w:rsidP="00750253">
      <w:pPr>
        <w:spacing w:after="0" w:line="276" w:lineRule="auto"/>
        <w:jc w:val="center"/>
        <w:rPr>
          <w:rFonts w:ascii="Times New Roman" w:eastAsia="Calibri" w:hAnsi="Times New Roman" w:cs="Times New Roman"/>
          <w:sz w:val="24"/>
          <w:szCs w:val="24"/>
        </w:rPr>
      </w:pPr>
    </w:p>
    <w:tbl>
      <w:tblPr>
        <w:tblStyle w:val="a5"/>
        <w:tblW w:w="9836" w:type="dxa"/>
        <w:tblInd w:w="-318" w:type="dxa"/>
        <w:tblLook w:val="04A0"/>
      </w:tblPr>
      <w:tblGrid>
        <w:gridCol w:w="740"/>
        <w:gridCol w:w="41"/>
        <w:gridCol w:w="10"/>
        <w:gridCol w:w="938"/>
        <w:gridCol w:w="21"/>
        <w:gridCol w:w="5906"/>
        <w:gridCol w:w="1085"/>
        <w:gridCol w:w="9"/>
        <w:gridCol w:w="850"/>
        <w:gridCol w:w="236"/>
      </w:tblGrid>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Раздел (глава) (кол-во часов)</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 xml:space="preserve">№ </w:t>
            </w:r>
            <w:proofErr w:type="gramStart"/>
            <w:r w:rsidRPr="00750253">
              <w:rPr>
                <w:rFonts w:ascii="Times New Roman" w:hAnsi="Times New Roman"/>
                <w:sz w:val="24"/>
                <w:szCs w:val="24"/>
              </w:rPr>
              <w:t>п</w:t>
            </w:r>
            <w:proofErr w:type="gramEnd"/>
            <w:r w:rsidRPr="00750253">
              <w:rPr>
                <w:rFonts w:ascii="Times New Roman" w:hAnsi="Times New Roman"/>
                <w:sz w:val="24"/>
                <w:szCs w:val="24"/>
              </w:rPr>
              <w:t>/п</w:t>
            </w:r>
          </w:p>
        </w:tc>
        <w:tc>
          <w:tcPr>
            <w:tcW w:w="948"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 xml:space="preserve">№ </w:t>
            </w:r>
            <w:proofErr w:type="gramStart"/>
            <w:r w:rsidRPr="00750253">
              <w:rPr>
                <w:rFonts w:ascii="Times New Roman" w:hAnsi="Times New Roman"/>
                <w:sz w:val="24"/>
                <w:szCs w:val="24"/>
              </w:rPr>
              <w:t>п</w:t>
            </w:r>
            <w:proofErr w:type="gramEnd"/>
            <w:r w:rsidRPr="00750253">
              <w:rPr>
                <w:rFonts w:ascii="Times New Roman" w:hAnsi="Times New Roman"/>
                <w:sz w:val="24"/>
                <w:szCs w:val="24"/>
              </w:rPr>
              <w:t>/п</w:t>
            </w:r>
          </w:p>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(глава, раздел и т.п.)</w:t>
            </w:r>
          </w:p>
        </w:tc>
        <w:tc>
          <w:tcPr>
            <w:tcW w:w="5927"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Тема урока</w:t>
            </w:r>
          </w:p>
        </w:tc>
        <w:tc>
          <w:tcPr>
            <w:tcW w:w="1094" w:type="dxa"/>
            <w:gridSpan w:val="2"/>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К</w:t>
            </w:r>
            <w:r>
              <w:rPr>
                <w:rFonts w:ascii="Times New Roman" w:hAnsi="Times New Roman"/>
                <w:sz w:val="24"/>
                <w:szCs w:val="24"/>
              </w:rPr>
              <w:t>ол-во</w:t>
            </w:r>
            <w:r w:rsidRPr="00750253">
              <w:rPr>
                <w:rFonts w:ascii="Times New Roman" w:hAnsi="Times New Roman"/>
                <w:sz w:val="24"/>
                <w:szCs w:val="24"/>
              </w:rPr>
              <w:t xml:space="preserve"> часов</w:t>
            </w:r>
          </w:p>
        </w:tc>
        <w:tc>
          <w:tcPr>
            <w:tcW w:w="850" w:type="dxa"/>
            <w:tcBorders>
              <w:top w:val="single" w:sz="4" w:space="0" w:color="auto"/>
              <w:left w:val="single" w:sz="4" w:space="0" w:color="auto"/>
              <w:bottom w:val="single" w:sz="4" w:space="0" w:color="auto"/>
              <w:right w:val="single" w:sz="4" w:space="0" w:color="auto"/>
            </w:tcBorders>
            <w:hideMark/>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Дата</w:t>
            </w: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numPr>
                <w:ilvl w:val="0"/>
                <w:numId w:val="26"/>
              </w:numPr>
              <w:spacing w:line="276" w:lineRule="auto"/>
              <w:contextualSpacing/>
              <w:jc w:val="center"/>
              <w:rPr>
                <w:rFonts w:ascii="Times New Roman" w:hAnsi="Times New Roman"/>
                <w:sz w:val="24"/>
                <w:szCs w:val="24"/>
              </w:rPr>
            </w:pPr>
            <w:r w:rsidRPr="00750253">
              <w:rPr>
                <w:rFonts w:ascii="Times New Roman" w:eastAsia="Times New Roman" w:hAnsi="Times New Roman"/>
                <w:b/>
                <w:bCs/>
                <w:color w:val="000000"/>
                <w:sz w:val="24"/>
                <w:szCs w:val="24"/>
                <w:lang w:eastAsia="ru-RU"/>
              </w:rPr>
              <w:t>Введение (1ч)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Литературные искания. Своеобразие реализма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sz w:val="24"/>
                <w:szCs w:val="24"/>
              </w:rPr>
              <w:t xml:space="preserve">                           2. Проза 20 века. Русское зарубежье. И.А. Бунин (5ч)                                   </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Жизнь и творчество И.А. Бунина. Изображение России в повести «Деревня»</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57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Поэтичность образов в рассказе «Антоновские яблоки». Импрессионизм. </w:t>
            </w:r>
            <w:r w:rsidRPr="00750253">
              <w:rPr>
                <w:rFonts w:ascii="Times New Roman" w:hAnsi="Times New Roman"/>
                <w:b/>
                <w:bCs/>
                <w:color w:val="000000"/>
                <w:sz w:val="24"/>
                <w:szCs w:val="24"/>
                <w:shd w:val="clear" w:color="auto" w:fill="F5F5F5"/>
              </w:rPr>
              <w:t>Входной контроль.</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697"/>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hAnsi="Times New Roman"/>
                <w:b/>
                <w:bCs/>
                <w:color w:val="000000"/>
                <w:sz w:val="24"/>
                <w:szCs w:val="24"/>
                <w:shd w:val="clear" w:color="auto" w:fill="F5F5F5"/>
              </w:rPr>
            </w:pPr>
            <w:r w:rsidRPr="00750253">
              <w:rPr>
                <w:rFonts w:ascii="Times New Roman" w:hAnsi="Times New Roman"/>
                <w:color w:val="000000"/>
                <w:sz w:val="24"/>
                <w:szCs w:val="24"/>
                <w:shd w:val="clear" w:color="auto" w:fill="F5F5F5"/>
              </w:rPr>
              <w:t>Образ греха и кризис цивилизации в рассказе И.А. Бунина «Господин из Сан-Франциско».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58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hAnsi="Times New Roman"/>
                <w:bCs/>
                <w:color w:val="000000"/>
                <w:sz w:val="24"/>
                <w:szCs w:val="24"/>
                <w:shd w:val="clear" w:color="auto" w:fill="F5F5F5"/>
              </w:rPr>
            </w:pPr>
            <w:r w:rsidRPr="00750253">
              <w:rPr>
                <w:rFonts w:ascii="Times New Roman" w:hAnsi="Times New Roman"/>
                <w:color w:val="000000"/>
                <w:sz w:val="24"/>
                <w:szCs w:val="24"/>
                <w:shd w:val="clear" w:color="auto" w:fill="F5F5F5"/>
              </w:rPr>
              <w:t>Тема любви в сборнике рассказов «Тёмные аллеи» («Солнечный удар», «Чистый понедельник» и др.)</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528"/>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Новаторство романа И.А. Бунина «Жизнь Арсеньева»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ind w:left="720"/>
              <w:contextualSpacing/>
              <w:rPr>
                <w:rFonts w:ascii="Times New Roman" w:eastAsia="Times New Roman" w:hAnsi="Times New Roman"/>
                <w:b/>
                <w:bCs/>
                <w:color w:val="000000"/>
                <w:sz w:val="24"/>
                <w:szCs w:val="24"/>
                <w:lang w:eastAsia="ru-RU"/>
              </w:rPr>
            </w:pPr>
            <w:r w:rsidRPr="00750253">
              <w:rPr>
                <w:rFonts w:ascii="Times New Roman" w:eastAsia="Times New Roman" w:hAnsi="Times New Roman"/>
                <w:b/>
                <w:bCs/>
                <w:color w:val="000000"/>
                <w:sz w:val="24"/>
                <w:szCs w:val="24"/>
                <w:lang w:eastAsia="ru-RU"/>
              </w:rPr>
              <w:t xml:space="preserve">                                     3. А.И. Куприн (8ч)</w:t>
            </w:r>
          </w:p>
          <w:p w:rsidR="00750253" w:rsidRPr="00750253" w:rsidRDefault="00750253" w:rsidP="00750253">
            <w:pPr>
              <w:spacing w:line="276" w:lineRule="auto"/>
              <w:ind w:left="720"/>
              <w:contextualSpacing/>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7</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А.И. Куприн. Жизнь и творчество писателя. «Воплощение нравственного идеала в повести А.И. Куприна «Олеся».</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Повесть «Олеся». Поэтическое изображение природы.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FFFFF"/>
              </w:rPr>
              <w:t>Проблематика и поэтика рассказа А.И. Куприна «Гранатовый браслет»</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FFFFF"/>
              </w:rPr>
              <w:t>А. И. Куприн. « Гранатовый браслет» - трагическая история любви «маленького человека».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sz w:val="24"/>
                <w:szCs w:val="24"/>
              </w:rPr>
              <w:t>А.И. Куприн. «Поединок». Автобиографический и гуманистический характер повести</w:t>
            </w:r>
          </w:p>
          <w:p w:rsidR="00750253" w:rsidRPr="00750253" w:rsidRDefault="00750253" w:rsidP="00750253">
            <w:pPr>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sz w:val="24"/>
                <w:szCs w:val="24"/>
              </w:rPr>
              <w:t>А.И. Куприн. «Поединок». Автобиографический и гуманистический характер повести</w:t>
            </w:r>
          </w:p>
          <w:p w:rsidR="00750253" w:rsidRPr="00750253" w:rsidRDefault="00750253" w:rsidP="00750253">
            <w:pPr>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13-14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7-8</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bCs/>
                <w:iCs/>
                <w:color w:val="000000"/>
                <w:sz w:val="24"/>
                <w:szCs w:val="24"/>
                <w:shd w:val="clear" w:color="auto" w:fill="F5F5F5"/>
              </w:rPr>
              <w:t>РР Контрольное сочинение по творчеству И.А. Бунина и А.И. Куприна</w:t>
            </w:r>
          </w:p>
          <w:p w:rsidR="00750253" w:rsidRPr="00750253" w:rsidRDefault="00750253" w:rsidP="00750253">
            <w:pPr>
              <w:jc w:val="both"/>
              <w:rPr>
                <w:rFonts w:ascii="Times New Roman" w:hAnsi="Times New Roman"/>
                <w:sz w:val="24"/>
                <w:szCs w:val="24"/>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lastRenderedPageBreak/>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1729" w:type="dxa"/>
            <w:gridSpan w:val="4"/>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p>
        </w:tc>
        <w:tc>
          <w:tcPr>
            <w:tcW w:w="7871" w:type="dxa"/>
            <w:gridSpan w:val="5"/>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eastAsia="Times New Roman" w:hAnsi="Times New Roman"/>
                <w:b/>
                <w:color w:val="000000"/>
                <w:sz w:val="24"/>
                <w:szCs w:val="24"/>
                <w:lang w:eastAsia="ru-RU"/>
              </w:rPr>
              <w:t xml:space="preserve">                     Проза 20 века Русского зарубежья (5ч)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Творчество Л.Н. Андреева. На перепутьях реализма и модернизма.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sz w:val="24"/>
                <w:szCs w:val="24"/>
              </w:rPr>
              <w:t>Творчество И.С. Шмелева. Язык произведения «Лето Господне»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17</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sz w:val="24"/>
                <w:szCs w:val="24"/>
              </w:rPr>
              <w:t>Язык произведения «Лето Господне»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8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sz w:val="24"/>
                <w:szCs w:val="24"/>
              </w:rPr>
              <w:t>Творчество Б.К. Зайцева, В.В. Набокова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2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hAnsi="Times New Roman"/>
                <w:sz w:val="24"/>
                <w:szCs w:val="24"/>
              </w:rPr>
            </w:pPr>
            <w:r w:rsidRPr="00750253">
              <w:rPr>
                <w:rFonts w:ascii="Times New Roman" w:hAnsi="Times New Roman"/>
                <w:color w:val="000000"/>
                <w:sz w:val="24"/>
                <w:szCs w:val="24"/>
                <w:shd w:val="clear" w:color="auto" w:fill="F5F5F5"/>
              </w:rPr>
              <w:t>Мастера юмористического жанра: Тэффи и А.Т. Аверченко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bCs/>
                <w:color w:val="000000"/>
                <w:sz w:val="24"/>
                <w:szCs w:val="24"/>
                <w:shd w:val="clear" w:color="auto" w:fill="F5F5F5"/>
              </w:rPr>
              <w:t>Особенности поэзии начала XX века (8ч)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Серебряный век как литературно-эстетическая категория. Модернизм поэзии Серебряного века.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Символизм как литературное течение.</w:t>
            </w:r>
          </w:p>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В. Я. Брюсов как основоположник русского символизма.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Своеобразие художественного творчества К.Д. Бальмонта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Основные темы и мотивы лирики И.Ф. Анненского, Ф. Сологуба, А. Белого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Русский акмеизм и его истоки: проблематика и поэтика лирики Н.С. Гумилёва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Футуризм как литературное течение модернизма.</w:t>
            </w:r>
          </w:p>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Лирика И. Северянина, B. Ф. Ходасевича</w:t>
            </w:r>
          </w:p>
          <w:p w:rsidR="00750253" w:rsidRPr="00750253" w:rsidRDefault="00750253" w:rsidP="00750253">
            <w:pPr>
              <w:spacing w:after="150"/>
              <w:rPr>
                <w:rFonts w:ascii="Times New Roman" w:eastAsia="Times New Roman" w:hAnsi="Times New Roman"/>
                <w:color w:val="000000"/>
                <w:sz w:val="24"/>
                <w:szCs w:val="24"/>
                <w:lang w:eastAsia="ru-RU"/>
              </w:rPr>
            </w:pP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27-28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7-8</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bCs/>
                <w:iCs/>
                <w:color w:val="000000"/>
                <w:sz w:val="24"/>
                <w:szCs w:val="24"/>
                <w:shd w:val="clear" w:color="auto" w:fill="F5F5F5"/>
              </w:rPr>
              <w:t>Контрольная работа по литературным течениям (или сочинение по произведениям поэтов) Серебряного века.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bCs/>
                <w:color w:val="000000"/>
                <w:sz w:val="24"/>
                <w:szCs w:val="24"/>
                <w:shd w:val="clear" w:color="auto" w:fill="F5F5F5"/>
              </w:rPr>
              <w:t>Максим Горький (7ч)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М. Горький: жизнь, творчество, личность. Ранние романтические рассказы. </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30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Пьеса «На дне». Философская проблематика пьесы.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31-32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Три правды в пьесе «На дне».</w:t>
            </w:r>
            <w:r w:rsidRPr="00750253">
              <w:rPr>
                <w:rFonts w:ascii="Times New Roman" w:hAnsi="Times New Roman"/>
                <w:color w:val="000000"/>
                <w:sz w:val="24"/>
                <w:szCs w:val="24"/>
              </w:rPr>
              <w:br/>
            </w:r>
            <w:r w:rsidRPr="00750253">
              <w:rPr>
                <w:rFonts w:ascii="Times New Roman" w:hAnsi="Times New Roman"/>
                <w:color w:val="000000"/>
                <w:sz w:val="24"/>
                <w:szCs w:val="24"/>
                <w:shd w:val="clear" w:color="auto" w:fill="FFFFFF"/>
              </w:rPr>
              <w:t>Человек, его достоинство и смысл жизни.</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6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Смысл названия пьесы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102963">
        <w:trPr>
          <w:gridAfter w:val="1"/>
          <w:wAfter w:w="236" w:type="dxa"/>
          <w:trHeight w:val="19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tbl>
            <w:tblPr>
              <w:tblW w:w="0" w:type="auto"/>
              <w:tblCellSpacing w:w="15" w:type="dxa"/>
              <w:shd w:val="clear" w:color="auto" w:fill="FFFFFF"/>
              <w:tblCellMar>
                <w:top w:w="15" w:type="dxa"/>
                <w:left w:w="15" w:type="dxa"/>
                <w:bottom w:w="15" w:type="dxa"/>
                <w:right w:w="15" w:type="dxa"/>
              </w:tblCellMar>
              <w:tblLook w:val="04A0"/>
            </w:tblPr>
            <w:tblGrid>
              <w:gridCol w:w="111"/>
              <w:gridCol w:w="111"/>
            </w:tblGrid>
            <w:tr w:rsidR="00750253" w:rsidRPr="00750253" w:rsidTr="00750253">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750253" w:rsidRPr="00750253" w:rsidRDefault="00750253" w:rsidP="00750253">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750253" w:rsidRPr="00750253" w:rsidRDefault="00750253" w:rsidP="00750253">
                  <w:pPr>
                    <w:spacing w:after="0" w:line="240" w:lineRule="auto"/>
                    <w:rPr>
                      <w:rFonts w:ascii="Times New Roman" w:eastAsia="Times New Roman" w:hAnsi="Times New Roman" w:cs="Times New Roman"/>
                      <w:color w:val="000000"/>
                      <w:sz w:val="24"/>
                      <w:szCs w:val="24"/>
                      <w:lang w:eastAsia="ru-RU"/>
                    </w:rPr>
                  </w:pPr>
                </w:p>
              </w:tc>
            </w:tr>
          </w:tbl>
          <w:p w:rsidR="00750253" w:rsidRPr="00750253" w:rsidRDefault="00750253" w:rsidP="00750253">
            <w:pPr>
              <w:spacing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Проблема гуманизма в пьесе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102963">
        <w:trPr>
          <w:gridAfter w:val="1"/>
          <w:wAfter w:w="236" w:type="dxa"/>
          <w:trHeight w:val="19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7</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Своеобразие публицистики и мемуарных очерков М. Горького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b/>
                <w:sz w:val="24"/>
                <w:szCs w:val="24"/>
              </w:rPr>
            </w:pPr>
            <w:r w:rsidRPr="00750253">
              <w:rPr>
                <w:rFonts w:ascii="Times New Roman" w:hAnsi="Times New Roman"/>
                <w:b/>
                <w:bCs/>
                <w:color w:val="000000"/>
                <w:sz w:val="24"/>
                <w:szCs w:val="24"/>
                <w:shd w:val="clear" w:color="auto" w:fill="F5F5F5"/>
              </w:rPr>
              <w:t>А. А. Блок (5ч)</w:t>
            </w:r>
          </w:p>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А. А. Блок: жизнь, творчество, личность. Темы и образы ранней лирики. «Стихи о Прекрасной Даме».</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37</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Россия – центральная тема поэзии Блока.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49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lastRenderedPageBreak/>
              <w:t>38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Поэма «Двенадцать». Ис</w:t>
            </w:r>
            <w:r w:rsidRPr="00750253">
              <w:rPr>
                <w:rFonts w:ascii="Times New Roman" w:hAnsi="Times New Roman"/>
                <w:color w:val="000000"/>
                <w:sz w:val="24"/>
                <w:szCs w:val="24"/>
                <w:shd w:val="clear" w:color="auto" w:fill="FFFFFF"/>
              </w:rPr>
              <w:softHyphen/>
              <w:t>тория создания. Сюжет, композиция, герои. Символические образы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52"/>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rPr>
                <w:rFonts w:ascii="Times New Roman" w:hAnsi="Times New Roman"/>
                <w:color w:val="000000"/>
                <w:sz w:val="24"/>
                <w:szCs w:val="24"/>
              </w:rPr>
            </w:pPr>
            <w:r w:rsidRPr="00750253">
              <w:rPr>
                <w:rFonts w:ascii="Times New Roman" w:hAnsi="Times New Roman"/>
                <w:color w:val="000000"/>
                <w:sz w:val="24"/>
                <w:szCs w:val="24"/>
              </w:rPr>
              <w:t>Угрожающие силы стихии в поэме «Двенадцать»</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5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rPr>
                <w:rFonts w:ascii="Times New Roman" w:hAnsi="Times New Roman"/>
                <w:color w:val="000000"/>
                <w:sz w:val="24"/>
                <w:szCs w:val="24"/>
              </w:rPr>
            </w:pPr>
            <w:r w:rsidRPr="00750253">
              <w:rPr>
                <w:rFonts w:ascii="Times New Roman" w:hAnsi="Times New Roman"/>
                <w:bCs/>
                <w:iCs/>
                <w:color w:val="000000"/>
                <w:sz w:val="24"/>
                <w:szCs w:val="24"/>
                <w:shd w:val="clear" w:color="auto" w:fill="F5F5F5"/>
              </w:rPr>
              <w:t>РР Контрольное сочинение (или тестирование) по творчеству А.А. Блока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54"/>
        </w:trPr>
        <w:tc>
          <w:tcPr>
            <w:tcW w:w="9600" w:type="dxa"/>
            <w:gridSpan w:val="9"/>
            <w:tcBorders>
              <w:top w:val="single" w:sz="4" w:space="0" w:color="auto"/>
              <w:left w:val="single" w:sz="4" w:space="0" w:color="auto"/>
              <w:bottom w:val="single" w:sz="4" w:space="0" w:color="auto"/>
              <w:right w:val="single" w:sz="4" w:space="0" w:color="auto"/>
            </w:tcBorders>
            <w:shd w:val="clear" w:color="auto" w:fill="auto"/>
          </w:tcPr>
          <w:p w:rsidR="00750253" w:rsidRPr="00102963" w:rsidRDefault="00750253" w:rsidP="00750253">
            <w:pPr>
              <w:spacing w:line="276" w:lineRule="auto"/>
              <w:jc w:val="both"/>
              <w:rPr>
                <w:rFonts w:ascii="Times New Roman" w:hAnsi="Times New Roman"/>
                <w:b/>
                <w:bCs/>
                <w:color w:val="000000"/>
                <w:sz w:val="24"/>
                <w:szCs w:val="24"/>
                <w:shd w:val="clear" w:color="auto" w:fill="F5F5F5"/>
              </w:rPr>
            </w:pPr>
            <w:r w:rsidRPr="00750253">
              <w:rPr>
                <w:rFonts w:ascii="Times New Roman" w:hAnsi="Times New Roman"/>
                <w:b/>
                <w:bCs/>
                <w:color w:val="000000"/>
                <w:sz w:val="24"/>
                <w:szCs w:val="24"/>
                <w:shd w:val="clear" w:color="auto" w:fill="F5F5F5"/>
              </w:rPr>
              <w:t>Новокрестьянская поэзия. Н. А. Клюев (1ч.) С. А. Есенин (5ч.)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Истоки и художественный мир поэзии Н.А. Клюева.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«Поющее сердце России». Жизнь, творчество, личность С.А. Есенина, национального поэта.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Тема Родины, природы и любви в поэзии С.А. Есенина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44-45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color w:val="000000"/>
                <w:sz w:val="24"/>
                <w:szCs w:val="24"/>
                <w:shd w:val="clear" w:color="auto" w:fill="F5F5F5"/>
              </w:rPr>
              <w:t>Поэма « Анна Снегина»: анализ лиро-эпического произведения</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750253">
        <w:trPr>
          <w:gridAfter w:val="1"/>
          <w:wAfter w:w="236" w:type="dxa"/>
          <w:trHeight w:val="431"/>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rPr>
                <w:rFonts w:ascii="Times New Roman" w:hAnsi="Times New Roman"/>
                <w:sz w:val="24"/>
                <w:szCs w:val="24"/>
              </w:rPr>
            </w:pPr>
            <w:r w:rsidRPr="00750253">
              <w:rPr>
                <w:rFonts w:ascii="Times New Roman" w:hAnsi="Times New Roman"/>
                <w:b/>
                <w:sz w:val="24"/>
                <w:szCs w:val="24"/>
              </w:rPr>
              <w:t xml:space="preserve">             В.В. Маяковский (4ч)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46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Жизнь и творчество В.В. Маяковского. Ранняя лирика поэта. Маяковский и футуризм.</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1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47-48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2-3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В.В. Маяковский. Поэма «Облако в штанах»</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9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color w:val="000000"/>
                <w:sz w:val="24"/>
                <w:szCs w:val="24"/>
                <w:shd w:val="clear" w:color="auto" w:fill="F5F5F5"/>
              </w:rPr>
            </w:pPr>
            <w:r w:rsidRPr="00750253">
              <w:rPr>
                <w:rFonts w:ascii="Times New Roman" w:hAnsi="Times New Roman"/>
                <w:bCs/>
                <w:iCs/>
                <w:color w:val="000000"/>
                <w:sz w:val="21"/>
                <w:szCs w:val="21"/>
                <w:shd w:val="clear" w:color="auto" w:fill="F5F5F5"/>
              </w:rPr>
              <w:t>РР Контрольная работ</w:t>
            </w:r>
            <w:proofErr w:type="gramStart"/>
            <w:r w:rsidRPr="00750253">
              <w:rPr>
                <w:rFonts w:ascii="Times New Roman" w:hAnsi="Times New Roman"/>
                <w:bCs/>
                <w:iCs/>
                <w:color w:val="000000"/>
                <w:sz w:val="21"/>
                <w:szCs w:val="21"/>
                <w:shd w:val="clear" w:color="auto" w:fill="F5F5F5"/>
              </w:rPr>
              <w:t>а(</w:t>
            </w:r>
            <w:proofErr w:type="gramEnd"/>
            <w:r w:rsidRPr="00750253">
              <w:rPr>
                <w:rFonts w:ascii="Times New Roman" w:hAnsi="Times New Roman"/>
                <w:bCs/>
                <w:iCs/>
                <w:color w:val="000000"/>
                <w:sz w:val="21"/>
                <w:szCs w:val="21"/>
                <w:shd w:val="clear" w:color="auto" w:fill="F5F5F5"/>
              </w:rPr>
              <w:t>сочинение или тестирование) по творчеству С.А. Есенина и В.В. Маяковского.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Height w:val="527"/>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bCs/>
                <w:color w:val="000000"/>
                <w:sz w:val="24"/>
                <w:szCs w:val="24"/>
                <w:shd w:val="clear" w:color="auto" w:fill="F5F5F5"/>
              </w:rPr>
              <w:t>Литературный процесс 1920-х годов (4ч.)</w:t>
            </w:r>
          </w:p>
          <w:p w:rsidR="00750253" w:rsidRPr="00750253" w:rsidRDefault="00750253" w:rsidP="00750253">
            <w:pPr>
              <w:spacing w:line="276" w:lineRule="auto"/>
              <w:jc w:val="both"/>
              <w:rPr>
                <w:rFonts w:ascii="Times New Roman" w:hAnsi="Times New Roman"/>
                <w:b/>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Характеристика литературного процесса 1920-х годов. Обзор творчества А. М. Ремизова, Д. А. Фурманова, А. С. Серафимовича.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7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Творчество А.А. Фадеева. Проблематика и идейная сущность романа «Разгром»</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60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Тема революции и гражданской войны в прозе И.Э. Бабеля. Творчество Е.И. Замятина. Обзор романа-антиутопии «Мы»</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09"/>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Творчество М.М. Зощенко</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bCs/>
                <w:color w:val="000000"/>
                <w:sz w:val="24"/>
                <w:szCs w:val="24"/>
                <w:shd w:val="clear" w:color="auto" w:fill="F5F5F5"/>
              </w:rPr>
              <w:t>Литература 1930-х годов (1ч.)</w:t>
            </w:r>
          </w:p>
        </w:tc>
      </w:tr>
      <w:tr w:rsidR="00750253" w:rsidRPr="00750253" w:rsidTr="00102963">
        <w:trPr>
          <w:gridAfter w:val="1"/>
          <w:wAfter w:w="236" w:type="dxa"/>
          <w:trHeight w:val="55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Литература З0-х годов. Обзор. Сложность творческих поисков и писательских судеб 1930-х годов.</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sz w:val="24"/>
                <w:szCs w:val="24"/>
              </w:rPr>
              <w:t xml:space="preserve">А.П. Платонов (2ч)                                </w:t>
            </w:r>
          </w:p>
        </w:tc>
      </w:tr>
      <w:tr w:rsidR="00750253" w:rsidRPr="00750253" w:rsidTr="00102963">
        <w:trPr>
          <w:gridAfter w:val="1"/>
          <w:wAfter w:w="236" w:type="dxa"/>
          <w:trHeight w:val="225"/>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55</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5F5F5"/>
              </w:rPr>
              <w:t>Жизнь, творчество, личность А.П. Платонова. Обзор повести «Сокровенный человек».</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21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56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Обзор повести «Сокровенный человек»</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rPr>
          <w:gridAfter w:val="1"/>
          <w:wAfter w:w="236" w:type="dxa"/>
          <w:trHeight w:val="239"/>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b/>
                <w:sz w:val="24"/>
                <w:szCs w:val="24"/>
              </w:rPr>
            </w:pPr>
            <w:r w:rsidRPr="00750253">
              <w:rPr>
                <w:rFonts w:ascii="Times New Roman" w:hAnsi="Times New Roman"/>
                <w:b/>
                <w:sz w:val="24"/>
                <w:szCs w:val="24"/>
              </w:rPr>
              <w:t>М.А. Булгаков (11ч)</w:t>
            </w:r>
          </w:p>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7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57</w:t>
            </w:r>
          </w:p>
        </w:tc>
        <w:tc>
          <w:tcPr>
            <w:tcW w:w="948" w:type="dxa"/>
            <w:gridSpan w:val="2"/>
            <w:tcBorders>
              <w:top w:val="single" w:sz="4" w:space="0" w:color="auto"/>
              <w:left w:val="single" w:sz="4" w:space="0" w:color="auto"/>
              <w:bottom w:val="single" w:sz="4" w:space="0" w:color="auto"/>
              <w:right w:val="nil"/>
            </w:tcBorders>
          </w:tcPr>
          <w:p w:rsidR="00750253" w:rsidRPr="00750253" w:rsidRDefault="00750253" w:rsidP="00750253">
            <w:pPr>
              <w:spacing w:line="276" w:lineRule="auto"/>
              <w:jc w:val="both"/>
              <w:rPr>
                <w:rFonts w:ascii="Times New Roman" w:hAnsi="Times New Roman"/>
                <w:b/>
                <w:sz w:val="24"/>
                <w:szCs w:val="24"/>
              </w:rPr>
            </w:pPr>
            <w:r>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nil"/>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color w:val="000000"/>
                <w:sz w:val="24"/>
                <w:szCs w:val="24"/>
                <w:shd w:val="clear" w:color="auto" w:fill="F5F5F5"/>
              </w:rPr>
              <w:t>Жизнь, творчество, личность М.А Булгакова. Обзор романа «Белая гвардия», пьесы «Дни Турбиных»</w:t>
            </w:r>
          </w:p>
        </w:tc>
        <w:tc>
          <w:tcPr>
            <w:tcW w:w="1094" w:type="dxa"/>
            <w:gridSpan w:val="2"/>
            <w:tcBorders>
              <w:top w:val="single" w:sz="4" w:space="0" w:color="auto"/>
              <w:left w:val="single" w:sz="4" w:space="0" w:color="auto"/>
              <w:bottom w:val="single" w:sz="4" w:space="0" w:color="auto"/>
              <w:right w:val="nil"/>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58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История создания и публикации романа М. А. Булгакова «Мастер и Маргарита». Своеобразие жанра и композиции романа. Роль эпиграфа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t>59-60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Pr>
                <w:rFonts w:ascii="Times New Roman" w:hAnsi="Times New Roman"/>
                <w:sz w:val="24"/>
                <w:szCs w:val="24"/>
              </w:rPr>
              <w:t>3</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color w:val="000000"/>
                <w:sz w:val="24"/>
                <w:szCs w:val="24"/>
                <w:shd w:val="clear" w:color="auto" w:fill="FFFFFF"/>
              </w:rPr>
              <w:t xml:space="preserve">Поиск истины и проблема нравственного выбора. Понтий Пилат и Иешуа Га-Ноцри в романе М. </w:t>
            </w:r>
            <w:r w:rsidRPr="00750253">
              <w:rPr>
                <w:rFonts w:ascii="Times New Roman" w:hAnsi="Times New Roman"/>
                <w:color w:val="000000"/>
                <w:sz w:val="24"/>
                <w:szCs w:val="24"/>
                <w:shd w:val="clear" w:color="auto" w:fill="FFFFFF"/>
              </w:rPr>
              <w:lastRenderedPageBreak/>
              <w:t>Булгакова. Философско-этическая проблематика романа.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r w:rsidRPr="00750253">
              <w:rPr>
                <w:rFonts w:ascii="Times New Roman" w:hAnsi="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ind w:left="1152"/>
              <w:jc w:val="both"/>
              <w:rPr>
                <w:rFonts w:ascii="Times New Roman" w:hAnsi="Times New Roman"/>
                <w:b/>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lastRenderedPageBreak/>
              <w:t>61</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4</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Судьба художника в романе «Мастер и Маргарита». Образы Мастера и Маргариты. Изображение любви как высшей духовной ценности.</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62</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5</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«Мастер и Маргарита». Проблема милосердия, всепрощения, справедливости.</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63</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6</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after="150"/>
              <w:rPr>
                <w:rFonts w:ascii="Times New Roman" w:eastAsia="Times New Roman" w:hAnsi="Times New Roman"/>
                <w:color w:val="000000"/>
                <w:sz w:val="24"/>
                <w:szCs w:val="24"/>
                <w:lang w:eastAsia="ru-RU"/>
              </w:rPr>
            </w:pPr>
            <w:r w:rsidRPr="00750253">
              <w:rPr>
                <w:rFonts w:ascii="Times New Roman" w:hAnsi="Times New Roman"/>
                <w:color w:val="000000"/>
                <w:sz w:val="24"/>
                <w:szCs w:val="24"/>
                <w:shd w:val="clear" w:color="auto" w:fill="FFFFFF"/>
              </w:rPr>
              <w:t>Сатирическое изображение московского общества в романе М.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64</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7</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Три мира в романе М.А.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65-66</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8-9</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Темы любви, творчества и вечности в романе М.А.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Height w:val="120"/>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67-68</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Pr>
                <w:rFonts w:ascii="Times New Roman" w:hAnsi="Times New Roman"/>
                <w:sz w:val="24"/>
                <w:szCs w:val="24"/>
              </w:rPr>
              <w:t>10-11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color w:val="000000"/>
                <w:sz w:val="24"/>
                <w:szCs w:val="24"/>
                <w:shd w:val="clear" w:color="auto" w:fill="F5F5F5"/>
              </w:rPr>
            </w:pPr>
            <w:r w:rsidRPr="00750253">
              <w:rPr>
                <w:rFonts w:ascii="Times New Roman" w:hAnsi="Times New Roman"/>
                <w:bCs/>
                <w:iCs/>
                <w:color w:val="000000"/>
                <w:sz w:val="24"/>
                <w:szCs w:val="24"/>
                <w:shd w:val="clear" w:color="auto" w:fill="F5F5F5"/>
              </w:rPr>
              <w:t>РР Сочинение по роману М.А. Булгакова «Мастер и Маргарита»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p>
        </w:tc>
      </w:tr>
      <w:tr w:rsidR="00750253" w:rsidRPr="00750253" w:rsidTr="00750253">
        <w:trPr>
          <w:gridAfter w:val="1"/>
          <w:wAfter w:w="236" w:type="dxa"/>
        </w:trPr>
        <w:tc>
          <w:tcPr>
            <w:tcW w:w="9600" w:type="dxa"/>
            <w:gridSpan w:val="9"/>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b/>
                <w:sz w:val="24"/>
                <w:szCs w:val="24"/>
              </w:rPr>
            </w:pPr>
            <w:r w:rsidRPr="00750253">
              <w:rPr>
                <w:rFonts w:ascii="Times New Roman" w:hAnsi="Times New Roman"/>
                <w:b/>
                <w:sz w:val="24"/>
                <w:szCs w:val="24"/>
              </w:rPr>
              <w:t>М.И. Цветаева (2ч)</w:t>
            </w: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69</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М.И. Цветаева. Жизнь, творчество, личность. Основные темы творчества.</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102963">
        <w:trPr>
          <w:gridAfter w:val="1"/>
          <w:wAfter w:w="236" w:type="dxa"/>
        </w:trPr>
        <w:tc>
          <w:tcPr>
            <w:tcW w:w="781"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70</w:t>
            </w:r>
          </w:p>
        </w:tc>
        <w:tc>
          <w:tcPr>
            <w:tcW w:w="948"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rPr>
                <w:rFonts w:ascii="Times New Roman" w:hAnsi="Times New Roman"/>
                <w:sz w:val="24"/>
                <w:szCs w:val="24"/>
              </w:rPr>
            </w:pPr>
            <w:r w:rsidRPr="00750253">
              <w:rPr>
                <w:rFonts w:ascii="Times New Roman" w:hAnsi="Times New Roman"/>
                <w:sz w:val="24"/>
                <w:szCs w:val="24"/>
              </w:rPr>
              <w:t xml:space="preserve">     2</w:t>
            </w:r>
          </w:p>
        </w:tc>
        <w:tc>
          <w:tcPr>
            <w:tcW w:w="5927"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jc w:val="both"/>
              <w:rPr>
                <w:rFonts w:ascii="Times New Roman" w:hAnsi="Times New Roman"/>
                <w:sz w:val="24"/>
                <w:szCs w:val="24"/>
              </w:rPr>
            </w:pPr>
            <w:r w:rsidRPr="00750253">
              <w:rPr>
                <w:rFonts w:ascii="Times New Roman" w:hAnsi="Times New Roman"/>
                <w:color w:val="000000"/>
                <w:sz w:val="24"/>
                <w:szCs w:val="24"/>
                <w:shd w:val="clear" w:color="auto" w:fill="F5F5F5"/>
              </w:rPr>
              <w:t>Поэмы М.И. Цветаевой (урок-обзор).</w:t>
            </w:r>
          </w:p>
        </w:tc>
        <w:tc>
          <w:tcPr>
            <w:tcW w:w="1094" w:type="dxa"/>
            <w:gridSpan w:val="2"/>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50253" w:rsidRPr="00750253" w:rsidRDefault="00750253" w:rsidP="00750253">
            <w:pPr>
              <w:spacing w:line="276" w:lineRule="auto"/>
              <w:jc w:val="both"/>
              <w:rPr>
                <w:rFonts w:ascii="Times New Roman" w:hAnsi="Times New Roman"/>
                <w:sz w:val="24"/>
                <w:szCs w:val="24"/>
              </w:rPr>
            </w:pPr>
          </w:p>
        </w:tc>
      </w:tr>
      <w:tr w:rsidR="00750253" w:rsidRPr="00750253" w:rsidTr="00750253">
        <w:tblPrEx>
          <w:tblLook w:val="0000"/>
        </w:tblPrEx>
        <w:trPr>
          <w:gridAfter w:val="1"/>
          <w:wAfter w:w="236" w:type="dxa"/>
          <w:trHeight w:val="312"/>
        </w:trPr>
        <w:tc>
          <w:tcPr>
            <w:tcW w:w="9600" w:type="dxa"/>
            <w:gridSpan w:val="9"/>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bCs/>
                <w:color w:val="000000"/>
                <w:sz w:val="24"/>
                <w:szCs w:val="24"/>
                <w:shd w:val="clear" w:color="auto" w:fill="F5F5F5"/>
              </w:rPr>
              <w:t>О.Э Мандельштам (1ч)</w:t>
            </w:r>
          </w:p>
        </w:tc>
      </w:tr>
      <w:tr w:rsidR="00750253" w:rsidRPr="00750253" w:rsidTr="00102963">
        <w:tblPrEx>
          <w:tblLook w:val="0000"/>
        </w:tblPrEx>
        <w:trPr>
          <w:trHeight w:val="603"/>
        </w:trPr>
        <w:tc>
          <w:tcPr>
            <w:tcW w:w="791" w:type="dxa"/>
            <w:gridSpan w:val="3"/>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71</w:t>
            </w:r>
          </w:p>
        </w:tc>
        <w:tc>
          <w:tcPr>
            <w:tcW w:w="959" w:type="dxa"/>
            <w:gridSpan w:val="2"/>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 xml:space="preserve">     1</w:t>
            </w:r>
          </w:p>
          <w:p w:rsidR="00750253" w:rsidRPr="00750253" w:rsidRDefault="00750253" w:rsidP="00750253">
            <w:pPr>
              <w:spacing w:after="200" w:line="276" w:lineRule="auto"/>
              <w:rPr>
                <w:rFonts w:ascii="Times New Roman" w:hAnsi="Times New Roman"/>
                <w:sz w:val="24"/>
                <w:szCs w:val="24"/>
              </w:rPr>
            </w:pPr>
          </w:p>
        </w:tc>
        <w:tc>
          <w:tcPr>
            <w:tcW w:w="5906" w:type="dxa"/>
          </w:tcPr>
          <w:p w:rsidR="00750253" w:rsidRPr="00750253" w:rsidRDefault="00750253" w:rsidP="00750253">
            <w:pPr>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О.Э. Мандельштам. Жизнь, творчество, судьба поэта. Основные темы творчества</w:t>
            </w:r>
          </w:p>
        </w:tc>
        <w:tc>
          <w:tcPr>
            <w:tcW w:w="1094"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pacing w:after="200" w:line="276" w:lineRule="auto"/>
              <w:jc w:val="center"/>
              <w:rPr>
                <w:rFonts w:ascii="Times New Roman" w:hAnsi="Times New Roman"/>
                <w:b/>
                <w:sz w:val="24"/>
                <w:szCs w:val="24"/>
              </w:rPr>
            </w:pPr>
          </w:p>
        </w:tc>
        <w:tc>
          <w:tcPr>
            <w:tcW w:w="236" w:type="dxa"/>
            <w:tcBorders>
              <w:top w:val="nil"/>
              <w:right w:val="nil"/>
            </w:tcBorders>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750253">
        <w:tblPrEx>
          <w:tblLook w:val="0000"/>
        </w:tblPrEx>
        <w:trPr>
          <w:gridAfter w:val="1"/>
          <w:wAfter w:w="236" w:type="dxa"/>
          <w:trHeight w:val="324"/>
        </w:trPr>
        <w:tc>
          <w:tcPr>
            <w:tcW w:w="9600" w:type="dxa"/>
            <w:gridSpan w:val="9"/>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24"/>
                <w:szCs w:val="24"/>
              </w:rPr>
              <w:t xml:space="preserve">                                         А.Н. Толстой (1ч)</w:t>
            </w:r>
            <w:bookmarkStart w:id="0" w:name="_GoBack"/>
            <w:bookmarkEnd w:id="0"/>
          </w:p>
        </w:tc>
      </w:tr>
      <w:tr w:rsidR="00750253" w:rsidRPr="00750253" w:rsidTr="00102963">
        <w:tblPrEx>
          <w:tblLook w:val="0000"/>
        </w:tblPrEx>
        <w:trPr>
          <w:gridAfter w:val="1"/>
          <w:wAfter w:w="236" w:type="dxa"/>
          <w:trHeight w:val="181"/>
        </w:trPr>
        <w:tc>
          <w:tcPr>
            <w:tcW w:w="791" w:type="dxa"/>
            <w:gridSpan w:val="3"/>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72</w:t>
            </w:r>
          </w:p>
        </w:tc>
        <w:tc>
          <w:tcPr>
            <w:tcW w:w="959" w:type="dxa"/>
            <w:gridSpan w:val="2"/>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1</w:t>
            </w:r>
          </w:p>
        </w:tc>
        <w:tc>
          <w:tcPr>
            <w:tcW w:w="5906"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5F5F5"/>
              </w:rPr>
              <w:t>А.Н. Толстой. Жизнь и художественное наследие писателя: повесть «Детство Никиты», роман-эпопея «Хождение по мукам», роман «Пётр Первый». (Обзор произведений).</w:t>
            </w:r>
          </w:p>
        </w:tc>
        <w:tc>
          <w:tcPr>
            <w:tcW w:w="1094"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750253">
        <w:tblPrEx>
          <w:tblLook w:val="0000"/>
        </w:tblPrEx>
        <w:trPr>
          <w:gridAfter w:val="1"/>
          <w:wAfter w:w="236" w:type="dxa"/>
          <w:trHeight w:val="540"/>
        </w:trPr>
        <w:tc>
          <w:tcPr>
            <w:tcW w:w="9600" w:type="dxa"/>
            <w:gridSpan w:val="9"/>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24"/>
                <w:szCs w:val="24"/>
              </w:rPr>
              <w:t xml:space="preserve">                                     М.М. Пришвин (1ч)</w:t>
            </w:r>
          </w:p>
        </w:tc>
      </w:tr>
      <w:tr w:rsidR="00750253" w:rsidRPr="00750253" w:rsidTr="00102963">
        <w:tblPrEx>
          <w:tblLook w:val="0000"/>
        </w:tblPrEx>
        <w:trPr>
          <w:gridAfter w:val="1"/>
          <w:wAfter w:w="236" w:type="dxa"/>
          <w:trHeight w:val="300"/>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73</w:t>
            </w:r>
          </w:p>
        </w:tc>
        <w:tc>
          <w:tcPr>
            <w:tcW w:w="989" w:type="dxa"/>
            <w:gridSpan w:val="3"/>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gridSpan w:val="2"/>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5F5F5"/>
              </w:rPr>
              <w:t>М.М. Пришвин. Жизнь, творчество, личность. Обзор художественного наследия писателя.</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gridSpan w:val="2"/>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shd w:val="clear" w:color="auto" w:fill="FFFFFF"/>
        <w:rPr>
          <w:rFonts w:ascii="Times New Roman" w:eastAsia="Calibri" w:hAnsi="Times New Roman" w:cs="Times New Roman"/>
          <w:sz w:val="24"/>
          <w:szCs w:val="24"/>
        </w:rPr>
      </w:pPr>
      <w:r w:rsidRPr="00750253">
        <w:rPr>
          <w:rFonts w:ascii="Times New Roman" w:eastAsia="Calibri" w:hAnsi="Times New Roman" w:cs="Times New Roman"/>
          <w:b/>
          <w:bCs/>
          <w:color w:val="000000"/>
          <w:sz w:val="24"/>
          <w:szCs w:val="24"/>
          <w:shd w:val="clear" w:color="auto" w:fill="F5F5F5"/>
        </w:rPr>
        <w:t xml:space="preserve">                                   Б.Л. Пастернак (9ч)</w:t>
      </w:r>
    </w:p>
    <w:tbl>
      <w:tblPr>
        <w:tblStyle w:val="a5"/>
        <w:tblW w:w="9600" w:type="dxa"/>
        <w:tblInd w:w="-318" w:type="dxa"/>
        <w:tblLook w:val="0000"/>
      </w:tblPr>
      <w:tblGrid>
        <w:gridCol w:w="740"/>
        <w:gridCol w:w="989"/>
        <w:gridCol w:w="5927"/>
        <w:gridCol w:w="1079"/>
        <w:gridCol w:w="6"/>
        <w:gridCol w:w="859"/>
      </w:tblGrid>
      <w:tr w:rsidR="00750253" w:rsidRPr="00750253" w:rsidTr="00102963">
        <w:trPr>
          <w:trHeight w:val="252"/>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74</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5F5F5"/>
              </w:rPr>
              <w:t>Жизнь и творчество Б.Л. Пастернака. Основные мотивы его поэзии.</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336"/>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75</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2</w:t>
            </w:r>
          </w:p>
        </w:tc>
        <w:tc>
          <w:tcPr>
            <w:tcW w:w="5927" w:type="dxa"/>
            <w:shd w:val="clear" w:color="auto" w:fill="FFFFFF" w:themeFill="background1"/>
          </w:tcPr>
          <w:p w:rsidR="00750253" w:rsidRPr="00750253" w:rsidRDefault="00750253" w:rsidP="00750253">
            <w:pPr>
              <w:rPr>
                <w:rFonts w:ascii="Times New Roman" w:hAnsi="Times New Roman"/>
                <w:sz w:val="24"/>
                <w:szCs w:val="24"/>
              </w:rPr>
            </w:pPr>
            <w:r w:rsidRPr="00750253">
              <w:rPr>
                <w:rFonts w:ascii="Times New Roman" w:hAnsi="Times New Roman"/>
                <w:color w:val="000000"/>
                <w:sz w:val="24"/>
                <w:szCs w:val="24"/>
                <w:shd w:val="clear" w:color="auto" w:fill="F5F5F5"/>
              </w:rPr>
              <w:t>Роман Б.Л. Пастернака «Доктор Живаго». Человек, история и природа в произведении</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336"/>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76</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3</w:t>
            </w:r>
          </w:p>
        </w:tc>
        <w:tc>
          <w:tcPr>
            <w:tcW w:w="5927" w:type="dxa"/>
            <w:shd w:val="clear" w:color="auto" w:fill="FFFFFF" w:themeFill="background1"/>
          </w:tcPr>
          <w:p w:rsidR="00750253" w:rsidRPr="00750253" w:rsidRDefault="00750253" w:rsidP="00750253">
            <w:pPr>
              <w:rPr>
                <w:rFonts w:ascii="Times New Roman" w:hAnsi="Times New Roman"/>
                <w:sz w:val="24"/>
                <w:szCs w:val="24"/>
              </w:rPr>
            </w:pPr>
            <w:r w:rsidRPr="00750253">
              <w:rPr>
                <w:rFonts w:ascii="Times New Roman" w:hAnsi="Times New Roman"/>
                <w:color w:val="000000"/>
                <w:sz w:val="24"/>
                <w:szCs w:val="24"/>
                <w:shd w:val="clear" w:color="auto" w:fill="FFFFFF"/>
              </w:rPr>
              <w:t>Христианские мотивы в романе «Доктор Живаго</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169"/>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77-78</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4-5</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Художественное своеобразие романа. Тема судьбы в романе</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169"/>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79</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6</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Стихотворения Юрия Живаго</w:t>
            </w:r>
          </w:p>
        </w:tc>
        <w:tc>
          <w:tcPr>
            <w:tcW w:w="1085" w:type="dxa"/>
            <w:gridSpan w:val="2"/>
          </w:tcPr>
          <w:p w:rsidR="00750253" w:rsidRPr="00750253" w:rsidRDefault="00750253" w:rsidP="0010296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432"/>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lastRenderedPageBreak/>
              <w:t>80</w:t>
            </w:r>
          </w:p>
        </w:tc>
        <w:tc>
          <w:tcPr>
            <w:tcW w:w="989" w:type="dxa"/>
          </w:tcPr>
          <w:p w:rsidR="00750253" w:rsidRPr="00750253" w:rsidRDefault="00750253" w:rsidP="00750253">
            <w:pPr>
              <w:spacing w:after="200" w:line="276" w:lineRule="auto"/>
              <w:jc w:val="center"/>
              <w:rPr>
                <w:rFonts w:ascii="Times New Roman" w:hAnsi="Times New Roman"/>
                <w:sz w:val="24"/>
                <w:szCs w:val="24"/>
              </w:rPr>
            </w:pPr>
            <w:r>
              <w:rPr>
                <w:rFonts w:ascii="Times New Roman" w:hAnsi="Times New Roman"/>
                <w:sz w:val="24"/>
                <w:szCs w:val="24"/>
              </w:rPr>
              <w:t>7</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Тема интеллигенции и революц</w:t>
            </w:r>
            <w:proofErr w:type="gramStart"/>
            <w:r w:rsidRPr="00750253">
              <w:rPr>
                <w:rFonts w:ascii="Times New Roman" w:hAnsi="Times New Roman"/>
                <w:color w:val="000000"/>
                <w:sz w:val="24"/>
                <w:szCs w:val="24"/>
                <w:shd w:val="clear" w:color="auto" w:fill="FFFFFF"/>
              </w:rPr>
              <w:t>ии и её</w:t>
            </w:r>
            <w:proofErr w:type="gramEnd"/>
            <w:r w:rsidRPr="00750253">
              <w:rPr>
                <w:rFonts w:ascii="Times New Roman" w:hAnsi="Times New Roman"/>
                <w:color w:val="000000"/>
                <w:sz w:val="24"/>
                <w:szCs w:val="24"/>
                <w:shd w:val="clear" w:color="auto" w:fill="FFFFFF"/>
              </w:rPr>
              <w:t xml:space="preserve"> решение в романе «Доктор Живаго».</w:t>
            </w:r>
          </w:p>
        </w:tc>
        <w:tc>
          <w:tcPr>
            <w:tcW w:w="1079" w:type="dxa"/>
            <w:shd w:val="clear" w:color="auto" w:fill="FFFFFF" w:themeFill="background1"/>
          </w:tcPr>
          <w:p w:rsidR="00750253" w:rsidRPr="00750253" w:rsidRDefault="00750253" w:rsidP="0010296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65" w:type="dxa"/>
            <w:gridSpan w:val="2"/>
          </w:tcPr>
          <w:p w:rsidR="00750253" w:rsidRPr="00750253" w:rsidRDefault="00750253" w:rsidP="00750253">
            <w:pPr>
              <w:spacing w:after="200" w:line="276" w:lineRule="auto"/>
              <w:ind w:left="1317"/>
              <w:rPr>
                <w:rFonts w:ascii="Times New Roman" w:hAnsi="Times New Roman"/>
                <w:b/>
                <w:sz w:val="24"/>
                <w:szCs w:val="24"/>
              </w:rPr>
            </w:pPr>
          </w:p>
        </w:tc>
      </w:tr>
      <w:tr w:rsidR="00750253" w:rsidRPr="00750253" w:rsidTr="00102963">
        <w:trPr>
          <w:trHeight w:val="578"/>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81-82</w:t>
            </w:r>
          </w:p>
        </w:tc>
        <w:tc>
          <w:tcPr>
            <w:tcW w:w="989" w:type="dxa"/>
          </w:tcPr>
          <w:p w:rsidR="00750253" w:rsidRPr="00750253" w:rsidRDefault="00750253" w:rsidP="00750253">
            <w:pPr>
              <w:spacing w:after="200" w:line="276" w:lineRule="auto"/>
              <w:rPr>
                <w:rFonts w:ascii="Times New Roman" w:hAnsi="Times New Roman"/>
                <w:sz w:val="24"/>
                <w:szCs w:val="24"/>
              </w:rPr>
            </w:pPr>
            <w:r>
              <w:rPr>
                <w:rFonts w:ascii="Times New Roman" w:hAnsi="Times New Roman"/>
                <w:sz w:val="24"/>
                <w:szCs w:val="24"/>
              </w:rPr>
              <w:t xml:space="preserve">    8-9</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sz w:val="24"/>
                <w:szCs w:val="24"/>
              </w:rPr>
              <w:t>Р.Р. Сочинение по роману «Доктор Живаго»</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750253">
        <w:trPr>
          <w:trHeight w:val="480"/>
        </w:trPr>
        <w:tc>
          <w:tcPr>
            <w:tcW w:w="9600" w:type="dxa"/>
            <w:gridSpan w:val="6"/>
          </w:tcPr>
          <w:p w:rsidR="00750253" w:rsidRPr="00750253" w:rsidRDefault="00750253" w:rsidP="00750253">
            <w:pPr>
              <w:spacing w:after="200" w:line="276" w:lineRule="auto"/>
              <w:rPr>
                <w:rFonts w:ascii="Times New Roman" w:hAnsi="Times New Roman"/>
                <w:b/>
                <w:sz w:val="24"/>
                <w:szCs w:val="24"/>
              </w:rPr>
            </w:pPr>
            <w:r w:rsidRPr="00750253">
              <w:rPr>
                <w:rFonts w:ascii="Times New Roman" w:hAnsi="Times New Roman"/>
                <w:b/>
                <w:bCs/>
                <w:color w:val="000000"/>
                <w:sz w:val="24"/>
                <w:szCs w:val="20"/>
                <w:shd w:val="clear" w:color="auto" w:fill="FFFFFF"/>
              </w:rPr>
              <w:t>А. А. Ахматова (4ч.)</w:t>
            </w:r>
          </w:p>
        </w:tc>
      </w:tr>
      <w:tr w:rsidR="00750253" w:rsidRPr="00750253" w:rsidTr="00102963">
        <w:trPr>
          <w:trHeight w:val="288"/>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83</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А. А. Ахматова. Жизнь и творчество. Основные темы лирики. Особенности поэтических образов.</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88"/>
        </w:trPr>
        <w:tc>
          <w:tcPr>
            <w:tcW w:w="740"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sz w:val="24"/>
                <w:szCs w:val="24"/>
              </w:rPr>
              <w:t>84-85</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А.А. Ахматова. Поэма «Реквием». Особенности жанра и композиции. Роль эпиграфа, посвящения и эпилога.</w:t>
            </w:r>
          </w:p>
        </w:tc>
        <w:tc>
          <w:tcPr>
            <w:tcW w:w="1085" w:type="dxa"/>
            <w:gridSpan w:val="2"/>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b/>
          <w:sz w:val="24"/>
          <w:szCs w:val="24"/>
        </w:rPr>
      </w:pPr>
      <w:r w:rsidRPr="00750253">
        <w:rPr>
          <w:rFonts w:ascii="Times New Roman" w:eastAsia="Calibri" w:hAnsi="Times New Roman" w:cs="Times New Roman"/>
          <w:b/>
          <w:sz w:val="24"/>
          <w:szCs w:val="24"/>
        </w:rPr>
        <w:t xml:space="preserve">                                       Н.А. Заболоцкий (2ч)</w:t>
      </w:r>
    </w:p>
    <w:tbl>
      <w:tblPr>
        <w:tblStyle w:val="a5"/>
        <w:tblW w:w="9600" w:type="dxa"/>
        <w:tblInd w:w="-318" w:type="dxa"/>
        <w:tblLook w:val="0000"/>
      </w:tblPr>
      <w:tblGrid>
        <w:gridCol w:w="740"/>
        <w:gridCol w:w="989"/>
        <w:gridCol w:w="5927"/>
        <w:gridCol w:w="1085"/>
        <w:gridCol w:w="859"/>
      </w:tblGrid>
      <w:tr w:rsidR="00750253" w:rsidRPr="00750253" w:rsidTr="00102963">
        <w:trPr>
          <w:trHeight w:val="25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86</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 xml:space="preserve">1 </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5F5F5"/>
              </w:rPr>
              <w:t>Жизнь, творчество, личность Н.А. Заболоцкого. Основная тематика лирических произведений.</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62"/>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87-88</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bCs/>
                <w:iCs/>
                <w:color w:val="000000"/>
                <w:sz w:val="24"/>
                <w:szCs w:val="24"/>
                <w:shd w:val="clear" w:color="auto" w:fill="F5F5F5"/>
              </w:rPr>
              <w:t>Контрольная работа по творчеству Ахматовой, Цветаевой, Мандельштама, Заболоцкого, Пастернака</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b/>
          <w:sz w:val="24"/>
          <w:szCs w:val="24"/>
        </w:rPr>
      </w:pPr>
      <w:r w:rsidRPr="00750253">
        <w:rPr>
          <w:rFonts w:ascii="Times New Roman" w:eastAsia="Calibri" w:hAnsi="Times New Roman" w:cs="Times New Roman"/>
          <w:b/>
          <w:sz w:val="24"/>
          <w:szCs w:val="24"/>
        </w:rPr>
        <w:t>М.А. Шолохов (15ч)</w:t>
      </w:r>
    </w:p>
    <w:tbl>
      <w:tblPr>
        <w:tblStyle w:val="a5"/>
        <w:tblW w:w="9600" w:type="dxa"/>
        <w:tblInd w:w="-318" w:type="dxa"/>
        <w:tblLook w:val="0000"/>
      </w:tblPr>
      <w:tblGrid>
        <w:gridCol w:w="740"/>
        <w:gridCol w:w="989"/>
        <w:gridCol w:w="5927"/>
        <w:gridCol w:w="1085"/>
        <w:gridCol w:w="859"/>
      </w:tblGrid>
      <w:tr w:rsidR="00750253" w:rsidRPr="00750253" w:rsidTr="00102963">
        <w:trPr>
          <w:trHeight w:val="30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89</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М. А. Шолохов. Жизнь и творчество. «Донские рассказы»</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4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90</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Замысел и история создания романа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540"/>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91</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3</w:t>
            </w:r>
          </w:p>
        </w:tc>
        <w:tc>
          <w:tcPr>
            <w:tcW w:w="5927" w:type="dxa"/>
          </w:tcPr>
          <w:p w:rsidR="00750253" w:rsidRPr="00750253" w:rsidRDefault="00750253" w:rsidP="00750253">
            <w:pPr>
              <w:spacing w:after="200" w:line="276" w:lineRule="auto"/>
              <w:rPr>
                <w:rFonts w:ascii="Times New Roman" w:hAnsi="Times New Roman"/>
                <w:sz w:val="24"/>
                <w:szCs w:val="24"/>
              </w:rPr>
            </w:pPr>
            <w:r w:rsidRPr="00750253">
              <w:rPr>
                <w:rFonts w:ascii="Times New Roman" w:hAnsi="Times New Roman"/>
                <w:color w:val="000000"/>
                <w:sz w:val="24"/>
                <w:szCs w:val="24"/>
                <w:shd w:val="clear" w:color="auto" w:fill="FFFFFF"/>
              </w:rPr>
              <w:t>Картины жизни донского казачества в романе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4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93-94</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4-5</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«Чудовищная нелепица войны» в изображении М. А. Шолохова.</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5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95-96</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6</w:t>
            </w:r>
          </w:p>
        </w:tc>
        <w:tc>
          <w:tcPr>
            <w:tcW w:w="5927" w:type="dxa"/>
            <w:shd w:val="clear" w:color="auto" w:fill="FFFFFF" w:themeFill="background1"/>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5F5F5"/>
              </w:rPr>
              <w:t>Изображение Гражданской войны в романе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8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97</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7</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Семья Мелеховых. Путь Григория Мелехова в романе</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4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98</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8</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Григорий и Аксинья (по роману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32"/>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99-100</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9-10</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Женские образы. Полемика вокруг авторства.</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25"/>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101-102</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11-12</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FFFFF"/>
              </w:rPr>
              <w:t>Мужские образы в романе</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02"/>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103</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13</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sz w:val="24"/>
                <w:szCs w:val="24"/>
              </w:rPr>
              <w:t>Трагедия Григория Мелехова в романе М.А. Шолохова «Тихий Дон» (путь поиска правды героем)</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r w:rsidR="00750253" w:rsidRPr="00750253" w:rsidTr="00102963">
        <w:trPr>
          <w:trHeight w:val="217"/>
        </w:trPr>
        <w:tc>
          <w:tcPr>
            <w:tcW w:w="740"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104-105</w:t>
            </w:r>
          </w:p>
        </w:tc>
        <w:tc>
          <w:tcPr>
            <w:tcW w:w="989"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14-15</w:t>
            </w:r>
          </w:p>
        </w:tc>
        <w:tc>
          <w:tcPr>
            <w:tcW w:w="5927" w:type="dxa"/>
          </w:tcPr>
          <w:p w:rsidR="00750253" w:rsidRPr="00750253" w:rsidRDefault="00750253" w:rsidP="00750253">
            <w:pPr>
              <w:spacing w:after="200" w:line="276" w:lineRule="auto"/>
              <w:rPr>
                <w:rFonts w:ascii="Times New Roman" w:hAnsi="Times New Roman"/>
                <w:color w:val="000000"/>
                <w:sz w:val="24"/>
                <w:szCs w:val="24"/>
                <w:shd w:val="clear" w:color="auto" w:fill="FFFFFF"/>
              </w:rPr>
            </w:pPr>
            <w:r w:rsidRPr="00750253">
              <w:rPr>
                <w:rFonts w:ascii="Times New Roman" w:hAnsi="Times New Roman"/>
                <w:bCs/>
                <w:iCs/>
                <w:color w:val="000000"/>
                <w:sz w:val="24"/>
                <w:szCs w:val="24"/>
                <w:shd w:val="clear" w:color="auto" w:fill="F5F5F5"/>
              </w:rPr>
              <w:t>РР Сочинение по роману М. А. Шолохова «Тихий Дон»</w:t>
            </w:r>
          </w:p>
        </w:tc>
        <w:tc>
          <w:tcPr>
            <w:tcW w:w="1085" w:type="dxa"/>
          </w:tcPr>
          <w:p w:rsidR="00750253" w:rsidRPr="00750253" w:rsidRDefault="00750253" w:rsidP="00750253">
            <w:pPr>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pacing w:after="200" w:line="276" w:lineRule="auto"/>
              <w:jc w:val="center"/>
              <w:rPr>
                <w:rFonts w:ascii="Times New Roman" w:hAnsi="Times New Roman"/>
                <w:b/>
                <w:sz w:val="24"/>
                <w:szCs w:val="24"/>
              </w:rPr>
            </w:pPr>
          </w:p>
        </w:tc>
      </w:tr>
    </w:tbl>
    <w:p w:rsidR="00750253" w:rsidRPr="00750253" w:rsidRDefault="00750253" w:rsidP="00750253">
      <w:pPr>
        <w:shd w:val="clear" w:color="auto" w:fill="FFFFFF"/>
        <w:spacing w:after="0"/>
        <w:rPr>
          <w:rFonts w:ascii="Times New Roman" w:eastAsia="Times New Roman" w:hAnsi="Times New Roman" w:cs="Times New Roman"/>
          <w:b/>
          <w:bCs/>
          <w:color w:val="000000"/>
          <w:sz w:val="24"/>
          <w:szCs w:val="24"/>
          <w:lang w:eastAsia="ru-RU"/>
        </w:rPr>
      </w:pPr>
      <w:r w:rsidRPr="00750253">
        <w:rPr>
          <w:rFonts w:ascii="Times New Roman" w:eastAsia="Times New Roman" w:hAnsi="Times New Roman" w:cs="Times New Roman"/>
          <w:b/>
          <w:bCs/>
          <w:color w:val="000000"/>
          <w:sz w:val="24"/>
          <w:szCs w:val="24"/>
          <w:lang w:eastAsia="ru-RU"/>
        </w:rPr>
        <w:lastRenderedPageBreak/>
        <w:t xml:space="preserve">                           Из мировой литературы 1930-х годов (1ч.)</w:t>
      </w:r>
    </w:p>
    <w:p w:rsidR="00750253" w:rsidRPr="00750253" w:rsidRDefault="00750253" w:rsidP="00750253">
      <w:pPr>
        <w:shd w:val="clear" w:color="auto" w:fill="FFFFFF"/>
        <w:spacing w:after="0" w:line="240" w:lineRule="auto"/>
        <w:rPr>
          <w:rFonts w:ascii="Arial" w:eastAsia="Times New Roman" w:hAnsi="Arial" w:cs="Arial"/>
          <w:color w:val="000000"/>
          <w:sz w:val="21"/>
          <w:szCs w:val="21"/>
          <w:lang w:eastAsia="ru-RU"/>
        </w:rPr>
      </w:pPr>
    </w:p>
    <w:p w:rsidR="00750253" w:rsidRPr="00750253" w:rsidRDefault="00750253" w:rsidP="00750253">
      <w:pPr>
        <w:rPr>
          <w:rFonts w:ascii="Calibri" w:eastAsia="Calibri" w:hAnsi="Calibri" w:cs="Times New Roman"/>
        </w:rPr>
      </w:pPr>
    </w:p>
    <w:tbl>
      <w:tblPr>
        <w:tblStyle w:val="a5"/>
        <w:tblW w:w="9600" w:type="dxa"/>
        <w:tblInd w:w="-318" w:type="dxa"/>
        <w:tblLook w:val="0000"/>
      </w:tblPr>
      <w:tblGrid>
        <w:gridCol w:w="740"/>
        <w:gridCol w:w="989"/>
        <w:gridCol w:w="5927"/>
        <w:gridCol w:w="1085"/>
        <w:gridCol w:w="859"/>
      </w:tblGrid>
      <w:tr w:rsidR="00750253" w:rsidRPr="00750253" w:rsidTr="00102963">
        <w:trPr>
          <w:trHeight w:val="247"/>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106</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tcPr>
          <w:p w:rsidR="00750253" w:rsidRPr="00750253" w:rsidRDefault="00750253" w:rsidP="00750253">
            <w:pPr>
              <w:shd w:val="clear" w:color="auto" w:fill="FFFFFF"/>
              <w:spacing w:after="200" w:line="276" w:lineRule="auto"/>
              <w:rPr>
                <w:rFonts w:ascii="Times New Roman" w:hAnsi="Times New Roman"/>
                <w:color w:val="000000"/>
                <w:sz w:val="24"/>
                <w:szCs w:val="20"/>
                <w:shd w:val="clear" w:color="auto" w:fill="FFFFFF"/>
              </w:rPr>
            </w:pPr>
            <w:r w:rsidRPr="00750253">
              <w:rPr>
                <w:rFonts w:ascii="Times New Roman" w:hAnsi="Times New Roman"/>
                <w:color w:val="000000"/>
                <w:sz w:val="24"/>
                <w:szCs w:val="21"/>
                <w:shd w:val="clear" w:color="auto" w:fill="F5F5F5"/>
              </w:rPr>
              <w:t>О. Хаксли «О дивный новый мир». О</w:t>
            </w:r>
            <w:proofErr w:type="gramStart"/>
            <w:r w:rsidRPr="00750253">
              <w:rPr>
                <w:rFonts w:ascii="Times New Roman" w:hAnsi="Times New Roman"/>
                <w:color w:val="000000"/>
                <w:sz w:val="24"/>
                <w:szCs w:val="21"/>
                <w:shd w:val="clear" w:color="auto" w:fill="F5F5F5"/>
              </w:rPr>
              <w:t xml:space="preserve"> .</w:t>
            </w:r>
            <w:proofErr w:type="gramEnd"/>
            <w:r w:rsidRPr="00750253">
              <w:rPr>
                <w:rFonts w:ascii="Times New Roman" w:hAnsi="Times New Roman"/>
                <w:color w:val="000000"/>
                <w:sz w:val="24"/>
                <w:szCs w:val="21"/>
                <w:shd w:val="clear" w:color="auto" w:fill="F5F5F5"/>
              </w:rPr>
              <w:t>Хаксли и Е.И. Замятин.</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shd w:val="clear" w:color="auto" w:fill="FFFFFF"/>
        <w:rPr>
          <w:rFonts w:ascii="Times New Roman" w:eastAsia="Calibri" w:hAnsi="Times New Roman" w:cs="Times New Roman"/>
          <w:b/>
          <w:sz w:val="24"/>
          <w:szCs w:val="24"/>
        </w:rPr>
      </w:pPr>
      <w:r w:rsidRPr="00750253">
        <w:rPr>
          <w:rFonts w:ascii="Times New Roman" w:eastAsia="Calibri" w:hAnsi="Times New Roman" w:cs="Times New Roman"/>
          <w:b/>
          <w:sz w:val="24"/>
          <w:szCs w:val="24"/>
        </w:rPr>
        <w:t>А.Т. Твардовский (3ч)</w:t>
      </w:r>
    </w:p>
    <w:tbl>
      <w:tblPr>
        <w:tblStyle w:val="a5"/>
        <w:tblW w:w="9600" w:type="dxa"/>
        <w:tblInd w:w="-318" w:type="dxa"/>
        <w:tblLook w:val="0000"/>
      </w:tblPr>
      <w:tblGrid>
        <w:gridCol w:w="740"/>
        <w:gridCol w:w="989"/>
        <w:gridCol w:w="5927"/>
        <w:gridCol w:w="1085"/>
        <w:gridCol w:w="859"/>
      </w:tblGrid>
      <w:tr w:rsidR="00750253" w:rsidRPr="00750253" w:rsidTr="00102963">
        <w:trPr>
          <w:trHeight w:val="55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107</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FFFFF"/>
              </w:rPr>
            </w:pPr>
            <w:r w:rsidRPr="00750253">
              <w:rPr>
                <w:rFonts w:ascii="Times New Roman" w:hAnsi="Times New Roman"/>
                <w:color w:val="000000"/>
                <w:sz w:val="24"/>
                <w:szCs w:val="24"/>
                <w:shd w:val="clear" w:color="auto" w:fill="F5F5F5"/>
              </w:rPr>
              <w:t>Биографические истоки творчества А.Т. Твардовского. Поэма «Страна Муравия».</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40"/>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108-109</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1"/>
                <w:shd w:val="clear" w:color="auto" w:fill="F5F5F5"/>
              </w:rPr>
              <w:t>Поэмы А.Т. Твардовского «Василий Тёркин» и «Тёркин на том свете».</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sz w:val="24"/>
          <w:szCs w:val="24"/>
        </w:rPr>
      </w:pPr>
      <w:r w:rsidRPr="00750253">
        <w:rPr>
          <w:rFonts w:ascii="Times New Roman" w:eastAsia="Calibri" w:hAnsi="Times New Roman" w:cs="Times New Roman"/>
          <w:b/>
          <w:bCs/>
          <w:color w:val="000000"/>
          <w:sz w:val="24"/>
          <w:szCs w:val="24"/>
          <w:shd w:val="clear" w:color="auto" w:fill="F5F5F5"/>
        </w:rPr>
        <w:t xml:space="preserve">                   Литература периода Великой Отечественной войны(1ч.)</w:t>
      </w:r>
    </w:p>
    <w:tbl>
      <w:tblPr>
        <w:tblStyle w:val="a5"/>
        <w:tblW w:w="9600" w:type="dxa"/>
        <w:tblInd w:w="-318" w:type="dxa"/>
        <w:tblLook w:val="0000"/>
      </w:tblPr>
      <w:tblGrid>
        <w:gridCol w:w="740"/>
        <w:gridCol w:w="989"/>
        <w:gridCol w:w="5927"/>
        <w:gridCol w:w="1085"/>
        <w:gridCol w:w="859"/>
      </w:tblGrid>
      <w:tr w:rsidR="00750253" w:rsidRPr="00750253" w:rsidTr="00102963">
        <w:trPr>
          <w:trHeight w:val="300"/>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110</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Поэзия, проза, драматургия периода Великой Отечественной войны.</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b/>
          <w:sz w:val="24"/>
          <w:szCs w:val="24"/>
        </w:rPr>
      </w:pPr>
      <w:r w:rsidRPr="00750253">
        <w:rPr>
          <w:rFonts w:ascii="Times New Roman" w:eastAsia="Calibri" w:hAnsi="Times New Roman" w:cs="Times New Roman"/>
          <w:b/>
          <w:sz w:val="24"/>
          <w:szCs w:val="24"/>
        </w:rPr>
        <w:t xml:space="preserve">                                           А.И. Солженицын (6ч)</w:t>
      </w:r>
    </w:p>
    <w:tbl>
      <w:tblPr>
        <w:tblStyle w:val="a5"/>
        <w:tblW w:w="9600" w:type="dxa"/>
        <w:tblInd w:w="-318" w:type="dxa"/>
        <w:tblLook w:val="0000"/>
      </w:tblPr>
      <w:tblGrid>
        <w:gridCol w:w="740"/>
        <w:gridCol w:w="989"/>
        <w:gridCol w:w="5927"/>
        <w:gridCol w:w="1085"/>
        <w:gridCol w:w="859"/>
      </w:tblGrid>
      <w:tr w:rsidR="00750253" w:rsidRPr="00750253" w:rsidTr="00102963">
        <w:trPr>
          <w:trHeight w:val="25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111</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А.И. Солженицын. Судьба и творчество писателя.</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8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112-113</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2-3</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Анализ повести А.И. Солженицына «Один день Ивана Денисовича»</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2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114</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4</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Малая проза А.И. Солженицына «Матрёнин двор»</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43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115</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5</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А.И. Солженицын. «Архипелаг ГУЛАГ» - летопись страданий.</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55"/>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116</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6</w:t>
            </w:r>
          </w:p>
        </w:tc>
        <w:tc>
          <w:tcPr>
            <w:tcW w:w="5927"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Своеобразие раскрытия лагерной темы в творчестве А.Солженицына</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jc w:val="center"/>
        <w:rPr>
          <w:rFonts w:ascii="Times New Roman" w:eastAsia="Calibri" w:hAnsi="Times New Roman" w:cs="Times New Roman"/>
          <w:sz w:val="24"/>
          <w:szCs w:val="24"/>
        </w:rPr>
      </w:pPr>
      <w:r w:rsidRPr="00750253">
        <w:rPr>
          <w:rFonts w:ascii="Times New Roman" w:eastAsia="Calibri" w:hAnsi="Times New Roman" w:cs="Times New Roman"/>
          <w:b/>
          <w:bCs/>
          <w:color w:val="000000"/>
          <w:sz w:val="24"/>
          <w:szCs w:val="24"/>
          <w:shd w:val="clear" w:color="auto" w:fill="F5F5F5"/>
        </w:rPr>
        <w:t>Из мировой литературы(1ч.)</w:t>
      </w:r>
    </w:p>
    <w:tbl>
      <w:tblPr>
        <w:tblStyle w:val="a5"/>
        <w:tblW w:w="9600" w:type="dxa"/>
        <w:tblInd w:w="-318" w:type="dxa"/>
        <w:tblLook w:val="0000"/>
      </w:tblPr>
      <w:tblGrid>
        <w:gridCol w:w="740"/>
        <w:gridCol w:w="989"/>
        <w:gridCol w:w="5927"/>
        <w:gridCol w:w="1085"/>
        <w:gridCol w:w="859"/>
      </w:tblGrid>
      <w:tr w:rsidR="00750253" w:rsidRPr="00750253" w:rsidTr="00102963">
        <w:trPr>
          <w:trHeight w:val="578"/>
        </w:trPr>
        <w:tc>
          <w:tcPr>
            <w:tcW w:w="74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117</w:t>
            </w:r>
          </w:p>
        </w:tc>
        <w:tc>
          <w:tcPr>
            <w:tcW w:w="989"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5927" w:type="dxa"/>
            <w:shd w:val="clear" w:color="auto" w:fill="FFFFFF" w:themeFill="background1"/>
          </w:tcPr>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Символический смысл повести</w:t>
            </w:r>
          </w:p>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Э. Хемингуэя «Старик и море».</w:t>
            </w:r>
          </w:p>
        </w:tc>
        <w:tc>
          <w:tcPr>
            <w:tcW w:w="1085"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9"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jc w:val="center"/>
        <w:rPr>
          <w:rFonts w:ascii="Times New Roman" w:eastAsia="Calibri" w:hAnsi="Times New Roman" w:cs="Times New Roman"/>
          <w:sz w:val="24"/>
          <w:szCs w:val="24"/>
        </w:rPr>
      </w:pPr>
      <w:r w:rsidRPr="00750253">
        <w:rPr>
          <w:rFonts w:ascii="Times New Roman" w:eastAsia="Calibri" w:hAnsi="Times New Roman" w:cs="Times New Roman"/>
          <w:b/>
          <w:bCs/>
          <w:color w:val="000000"/>
          <w:sz w:val="24"/>
          <w:szCs w:val="24"/>
          <w:shd w:val="clear" w:color="auto" w:fill="F5F5F5"/>
        </w:rPr>
        <w:t>Полвека русской поэзии (поэзия послевоенного периода) (3ч.)</w:t>
      </w:r>
    </w:p>
    <w:tbl>
      <w:tblPr>
        <w:tblStyle w:val="a5"/>
        <w:tblW w:w="9640" w:type="dxa"/>
        <w:tblInd w:w="-318" w:type="dxa"/>
        <w:tblLook w:val="0000"/>
      </w:tblPr>
      <w:tblGrid>
        <w:gridCol w:w="656"/>
        <w:gridCol w:w="867"/>
        <w:gridCol w:w="6133"/>
        <w:gridCol w:w="1134"/>
        <w:gridCol w:w="850"/>
      </w:tblGrid>
      <w:tr w:rsidR="00750253" w:rsidRPr="00750253" w:rsidTr="00102963">
        <w:trPr>
          <w:trHeight w:val="172"/>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118</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«Поэтическая весна». Лирика поэтов-участников Великой Отечественной войны. (Обзор поэзии Л.Н. Мартынова, С.П. Гудзенко, Е.М. Винокурова, Ю.В. Друниной, А.П. Межирова).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30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119</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Русская советская поэзия 1960-1970-х годов: время «поэтического бума» (урок-обзор)</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5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120</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3</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Общая характеристика русской поэзии 1980-1990-х годов. Лирика И.А. Бродского</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jc w:val="center"/>
        <w:rPr>
          <w:rFonts w:ascii="Times New Roman" w:eastAsia="Calibri" w:hAnsi="Times New Roman" w:cs="Times New Roman"/>
          <w:sz w:val="24"/>
          <w:szCs w:val="24"/>
        </w:rPr>
      </w:pPr>
      <w:r w:rsidRPr="00750253">
        <w:rPr>
          <w:rFonts w:ascii="Times New Roman" w:eastAsia="Calibri" w:hAnsi="Times New Roman" w:cs="Times New Roman"/>
          <w:b/>
          <w:bCs/>
          <w:color w:val="000000"/>
          <w:sz w:val="24"/>
          <w:szCs w:val="24"/>
          <w:shd w:val="clear" w:color="auto" w:fill="F5F5F5"/>
        </w:rPr>
        <w:t>Современность и «постсовременность» в мировой литературе(1ч.)</w:t>
      </w:r>
    </w:p>
    <w:tbl>
      <w:tblPr>
        <w:tblStyle w:val="a5"/>
        <w:tblW w:w="9640" w:type="dxa"/>
        <w:tblInd w:w="-318" w:type="dxa"/>
        <w:tblLook w:val="0000"/>
      </w:tblPr>
      <w:tblGrid>
        <w:gridCol w:w="656"/>
        <w:gridCol w:w="867"/>
        <w:gridCol w:w="6133"/>
        <w:gridCol w:w="1134"/>
        <w:gridCol w:w="850"/>
      </w:tblGrid>
      <w:tr w:rsidR="00750253" w:rsidRPr="00750253" w:rsidTr="00102963">
        <w:trPr>
          <w:trHeight w:val="27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121</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5F5F5"/>
              <w:rPr>
                <w:rFonts w:ascii="Times New Roman" w:eastAsia="Times New Roman" w:hAnsi="Times New Roman"/>
                <w:color w:val="000000"/>
                <w:sz w:val="24"/>
                <w:szCs w:val="24"/>
                <w:lang w:eastAsia="ru-RU"/>
              </w:rPr>
            </w:pPr>
            <w:r w:rsidRPr="00750253">
              <w:rPr>
                <w:rFonts w:ascii="Times New Roman" w:eastAsia="Times New Roman" w:hAnsi="Times New Roman"/>
                <w:color w:val="000000"/>
                <w:sz w:val="24"/>
                <w:szCs w:val="24"/>
                <w:lang w:eastAsia="ru-RU"/>
              </w:rPr>
              <w:t>Ф. Саган «Немного солнца в холодной воде».</w:t>
            </w:r>
            <w:r w:rsidRPr="00750253">
              <w:rPr>
                <w:rFonts w:ascii="Times New Roman" w:eastAsia="Times New Roman" w:hAnsi="Times New Roman"/>
                <w:color w:val="000000"/>
                <w:sz w:val="24"/>
                <w:szCs w:val="24"/>
                <w:lang w:eastAsia="ru-RU"/>
              </w:rPr>
              <w:br/>
              <w:t>Г.-Г. Маркес: «Сто лет одиночества».</w:t>
            </w:r>
            <w:r w:rsidRPr="00750253">
              <w:rPr>
                <w:rFonts w:ascii="Times New Roman" w:eastAsia="Times New Roman" w:hAnsi="Times New Roman"/>
                <w:color w:val="000000"/>
                <w:sz w:val="24"/>
                <w:szCs w:val="24"/>
                <w:lang w:eastAsia="ru-RU"/>
              </w:rPr>
              <w:br/>
            </w:r>
            <w:r w:rsidRPr="00750253">
              <w:rPr>
                <w:rFonts w:ascii="Times New Roman" w:eastAsia="Times New Roman" w:hAnsi="Times New Roman"/>
                <w:color w:val="000000"/>
                <w:sz w:val="24"/>
                <w:szCs w:val="24"/>
                <w:lang w:eastAsia="ru-RU"/>
              </w:rPr>
              <w:lastRenderedPageBreak/>
              <w:t>У. Эко. «Имя Розы». (Обзор произведений). Постмодернизм.</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lastRenderedPageBreak/>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rPr>
          <w:rFonts w:ascii="Times New Roman" w:eastAsia="Calibri" w:hAnsi="Times New Roman" w:cs="Times New Roman"/>
          <w:sz w:val="24"/>
          <w:szCs w:val="24"/>
        </w:rPr>
      </w:pPr>
      <w:r w:rsidRPr="00750253">
        <w:rPr>
          <w:rFonts w:ascii="Times New Roman" w:eastAsia="Calibri" w:hAnsi="Times New Roman" w:cs="Times New Roman"/>
          <w:b/>
          <w:bCs/>
          <w:color w:val="000000"/>
          <w:sz w:val="24"/>
          <w:szCs w:val="24"/>
          <w:shd w:val="clear" w:color="auto" w:fill="F5F5F5"/>
        </w:rPr>
        <w:lastRenderedPageBreak/>
        <w:t xml:space="preserve">                        Русская проза в 1950 - 2000-х годов (9ч.)</w:t>
      </w:r>
    </w:p>
    <w:tbl>
      <w:tblPr>
        <w:tblStyle w:val="a5"/>
        <w:tblW w:w="9640" w:type="dxa"/>
        <w:tblInd w:w="-318" w:type="dxa"/>
        <w:tblLook w:val="0000"/>
      </w:tblPr>
      <w:tblGrid>
        <w:gridCol w:w="656"/>
        <w:gridCol w:w="867"/>
        <w:gridCol w:w="6133"/>
        <w:gridCol w:w="1134"/>
        <w:gridCol w:w="850"/>
      </w:tblGrid>
      <w:tr w:rsidR="00750253" w:rsidRPr="00750253" w:rsidTr="00102963">
        <w:trPr>
          <w:trHeight w:val="31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122</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«Лейтенантская проза». В.П. Некрасов. «В окопах Сталинграда»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19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123-124</w:t>
            </w:r>
          </w:p>
        </w:tc>
        <w:tc>
          <w:tcPr>
            <w:tcW w:w="867"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2-3</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«Деревенская» проза. Обзор повестей Б.А. Можаева «Живой», В.И. Белова «Привычное дело», рассказа В.П.Астафьева «Людочка».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30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125-126</w:t>
            </w:r>
          </w:p>
        </w:tc>
        <w:tc>
          <w:tcPr>
            <w:tcW w:w="867"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4-5</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Проза В.Г. Распутин: жизнь, творчество, личность. Проблематика повестей «Прощание с Матёрой», «Пожар».</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47"/>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127-128</w:t>
            </w:r>
          </w:p>
        </w:tc>
        <w:tc>
          <w:tcPr>
            <w:tcW w:w="867"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6-7</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FFFFF"/>
              </w:rPr>
              <w:t>В. Распутин «Живи и помни». Нравственный закон, которым держится жизнь.</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172"/>
        </w:trPr>
        <w:tc>
          <w:tcPr>
            <w:tcW w:w="656"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129</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7</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В.М. Шукшина: жизнь, творчество, личность Обзор литературного творчества.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7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130-131</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9-10</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Творчество А.В. Вампилова. Анализ пьесы «Утиная охота».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2</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r w:rsidR="00750253" w:rsidRPr="00750253" w:rsidTr="00102963">
        <w:trPr>
          <w:trHeight w:val="210"/>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132</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Крест бесконечный В.П. Астафьева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jc w:val="center"/>
        <w:rPr>
          <w:rFonts w:ascii="Times New Roman" w:eastAsia="Calibri" w:hAnsi="Times New Roman" w:cs="Times New Roman"/>
          <w:b/>
          <w:sz w:val="24"/>
          <w:szCs w:val="24"/>
        </w:rPr>
      </w:pPr>
      <w:r w:rsidRPr="00750253">
        <w:rPr>
          <w:rFonts w:ascii="Times New Roman" w:eastAsia="Calibri" w:hAnsi="Times New Roman" w:cs="Times New Roman"/>
          <w:b/>
          <w:sz w:val="24"/>
          <w:szCs w:val="24"/>
        </w:rPr>
        <w:t>Ф. А. Абрамов (1ч)</w:t>
      </w:r>
    </w:p>
    <w:tbl>
      <w:tblPr>
        <w:tblStyle w:val="a5"/>
        <w:tblW w:w="9640" w:type="dxa"/>
        <w:tblInd w:w="-318" w:type="dxa"/>
        <w:tblLook w:val="0000"/>
      </w:tblPr>
      <w:tblGrid>
        <w:gridCol w:w="656"/>
        <w:gridCol w:w="867"/>
        <w:gridCol w:w="6133"/>
        <w:gridCol w:w="1134"/>
        <w:gridCol w:w="850"/>
      </w:tblGrid>
      <w:tr w:rsidR="00750253" w:rsidRPr="00750253" w:rsidTr="00102963">
        <w:trPr>
          <w:trHeight w:val="31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133</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На войне остаться человеко</w:t>
            </w:r>
            <w:proofErr w:type="gramStart"/>
            <w:r w:rsidRPr="00750253">
              <w:rPr>
                <w:rFonts w:ascii="Times New Roman" w:hAnsi="Times New Roman"/>
                <w:color w:val="000000"/>
                <w:sz w:val="24"/>
                <w:szCs w:val="24"/>
                <w:shd w:val="clear" w:color="auto" w:fill="F5F5F5"/>
              </w:rPr>
              <w:t>м(</w:t>
            </w:r>
            <w:proofErr w:type="gramEnd"/>
            <w:r w:rsidRPr="00750253">
              <w:rPr>
                <w:rFonts w:ascii="Times New Roman" w:hAnsi="Times New Roman"/>
                <w:color w:val="000000"/>
                <w:sz w:val="24"/>
                <w:szCs w:val="24"/>
                <w:shd w:val="clear" w:color="auto" w:fill="F5F5F5"/>
              </w:rPr>
              <w:t>«Лейтенантская» проза-окопная земля)</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p>
        </w:tc>
      </w:tr>
    </w:tbl>
    <w:p w:rsidR="00750253" w:rsidRPr="00750253" w:rsidRDefault="00750253" w:rsidP="00750253">
      <w:pPr>
        <w:jc w:val="center"/>
        <w:rPr>
          <w:rFonts w:ascii="Times New Roman" w:eastAsia="Calibri" w:hAnsi="Times New Roman" w:cs="Times New Roman"/>
          <w:b/>
          <w:sz w:val="24"/>
          <w:szCs w:val="24"/>
        </w:rPr>
      </w:pPr>
      <w:r w:rsidRPr="00750253">
        <w:rPr>
          <w:rFonts w:ascii="Times New Roman" w:eastAsia="Calibri" w:hAnsi="Times New Roman" w:cs="Times New Roman"/>
          <w:b/>
          <w:sz w:val="24"/>
          <w:szCs w:val="24"/>
        </w:rPr>
        <w:t>Ю.В</w:t>
      </w:r>
      <w:proofErr w:type="gramStart"/>
      <w:r w:rsidRPr="00750253">
        <w:rPr>
          <w:rFonts w:ascii="Times New Roman" w:eastAsia="Calibri" w:hAnsi="Times New Roman" w:cs="Times New Roman"/>
          <w:b/>
          <w:sz w:val="24"/>
          <w:szCs w:val="24"/>
        </w:rPr>
        <w:t xml:space="preserve"> .</w:t>
      </w:r>
      <w:proofErr w:type="gramEnd"/>
      <w:r w:rsidRPr="00750253">
        <w:rPr>
          <w:rFonts w:ascii="Times New Roman" w:eastAsia="Calibri" w:hAnsi="Times New Roman" w:cs="Times New Roman"/>
          <w:b/>
          <w:sz w:val="24"/>
          <w:szCs w:val="24"/>
        </w:rPr>
        <w:t>Бондарев (3ч)</w:t>
      </w:r>
    </w:p>
    <w:tbl>
      <w:tblPr>
        <w:tblStyle w:val="a5"/>
        <w:tblW w:w="9640" w:type="dxa"/>
        <w:tblInd w:w="-318" w:type="dxa"/>
        <w:tblLook w:val="0000"/>
      </w:tblPr>
      <w:tblGrid>
        <w:gridCol w:w="656"/>
        <w:gridCol w:w="867"/>
        <w:gridCol w:w="6133"/>
        <w:gridCol w:w="1134"/>
        <w:gridCol w:w="850"/>
      </w:tblGrid>
      <w:tr w:rsidR="00750253" w:rsidRPr="00750253" w:rsidTr="00102963">
        <w:trPr>
          <w:trHeight w:val="232"/>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134</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r w:rsidRPr="00750253">
              <w:rPr>
                <w:rFonts w:ascii="Times New Roman" w:hAnsi="Times New Roman"/>
                <w:color w:val="000000"/>
                <w:sz w:val="24"/>
                <w:szCs w:val="24"/>
                <w:shd w:val="clear" w:color="auto" w:fill="F5F5F5"/>
              </w:rPr>
              <w:t>Анализ повестей К.Д. Воробьёва «Убиты под Москвой», В. Кондратьева «Сашка», Е.И. Носова «Усвятскиешлемоносцы»</w:t>
            </w:r>
            <w:proofErr w:type="gramStart"/>
            <w:r w:rsidRPr="00750253">
              <w:rPr>
                <w:rFonts w:ascii="Times New Roman" w:hAnsi="Times New Roman"/>
                <w:color w:val="000000"/>
                <w:sz w:val="24"/>
                <w:szCs w:val="24"/>
                <w:shd w:val="clear" w:color="auto" w:fill="F5F5F5"/>
              </w:rPr>
              <w:t xml:space="preserve"> .</w:t>
            </w:r>
            <w:proofErr w:type="gramEnd"/>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p>
        </w:tc>
      </w:tr>
      <w:tr w:rsidR="00750253" w:rsidRPr="00750253" w:rsidTr="00102963">
        <w:trPr>
          <w:trHeight w:val="600"/>
        </w:trPr>
        <w:tc>
          <w:tcPr>
            <w:tcW w:w="656" w:type="dxa"/>
          </w:tcPr>
          <w:p w:rsidR="00750253" w:rsidRPr="00750253" w:rsidRDefault="00750253" w:rsidP="00750253">
            <w:pPr>
              <w:shd w:val="clear" w:color="auto" w:fill="FFFFFF"/>
              <w:spacing w:after="200" w:line="276" w:lineRule="auto"/>
              <w:rPr>
                <w:rFonts w:ascii="Times New Roman" w:hAnsi="Times New Roman"/>
                <w:sz w:val="24"/>
                <w:szCs w:val="24"/>
              </w:rPr>
            </w:pPr>
            <w:r w:rsidRPr="00750253">
              <w:rPr>
                <w:rFonts w:ascii="Times New Roman" w:hAnsi="Times New Roman"/>
                <w:sz w:val="24"/>
                <w:szCs w:val="24"/>
              </w:rPr>
              <w:t>135</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color w:val="000000"/>
                <w:sz w:val="24"/>
                <w:szCs w:val="24"/>
                <w:shd w:val="clear" w:color="auto" w:fill="F5F5F5"/>
              </w:rPr>
            </w:pPr>
            <w:proofErr w:type="gramStart"/>
            <w:r w:rsidRPr="00750253">
              <w:rPr>
                <w:rFonts w:ascii="Times New Roman" w:hAnsi="Times New Roman"/>
                <w:bCs/>
                <w:iCs/>
                <w:color w:val="000000"/>
                <w:sz w:val="24"/>
                <w:szCs w:val="24"/>
                <w:shd w:val="clear" w:color="auto" w:fill="F5F5F5"/>
              </w:rPr>
              <w:t>Контрольная</w:t>
            </w:r>
            <w:proofErr w:type="gramEnd"/>
            <w:r w:rsidRPr="00750253">
              <w:rPr>
                <w:rFonts w:ascii="Times New Roman" w:hAnsi="Times New Roman"/>
                <w:bCs/>
                <w:iCs/>
                <w:color w:val="000000"/>
                <w:sz w:val="24"/>
                <w:szCs w:val="24"/>
                <w:shd w:val="clear" w:color="auto" w:fill="F5F5F5"/>
              </w:rPr>
              <w:t xml:space="preserve"> работ за курс 11 класса</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p>
        </w:tc>
      </w:tr>
      <w:tr w:rsidR="00750253" w:rsidRPr="00750253" w:rsidTr="00102963">
        <w:trPr>
          <w:trHeight w:val="285"/>
        </w:trPr>
        <w:tc>
          <w:tcPr>
            <w:tcW w:w="656"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136</w:t>
            </w:r>
          </w:p>
        </w:tc>
        <w:tc>
          <w:tcPr>
            <w:tcW w:w="867"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6133" w:type="dxa"/>
            <w:shd w:val="clear" w:color="auto" w:fill="FFFFFF" w:themeFill="background1"/>
          </w:tcPr>
          <w:p w:rsidR="00750253" w:rsidRPr="00750253" w:rsidRDefault="00750253" w:rsidP="00750253">
            <w:pPr>
              <w:shd w:val="clear" w:color="auto" w:fill="FFFFFF"/>
              <w:spacing w:after="200" w:line="276" w:lineRule="auto"/>
              <w:rPr>
                <w:rFonts w:ascii="Times New Roman" w:hAnsi="Times New Roman"/>
                <w:bCs/>
                <w:iCs/>
                <w:color w:val="000000"/>
                <w:sz w:val="24"/>
                <w:szCs w:val="24"/>
                <w:shd w:val="clear" w:color="auto" w:fill="F5F5F5"/>
              </w:rPr>
            </w:pPr>
            <w:r w:rsidRPr="00750253">
              <w:rPr>
                <w:rFonts w:ascii="Times New Roman" w:hAnsi="Times New Roman"/>
                <w:bCs/>
                <w:iCs/>
                <w:color w:val="000000"/>
                <w:sz w:val="24"/>
                <w:szCs w:val="24"/>
                <w:shd w:val="clear" w:color="auto" w:fill="F5F5F5"/>
              </w:rPr>
              <w:t xml:space="preserve">Обобщение </w:t>
            </w:r>
            <w:proofErr w:type="gramStart"/>
            <w:r w:rsidRPr="00750253">
              <w:rPr>
                <w:rFonts w:ascii="Times New Roman" w:hAnsi="Times New Roman"/>
                <w:bCs/>
                <w:iCs/>
                <w:color w:val="000000"/>
                <w:sz w:val="24"/>
                <w:szCs w:val="24"/>
                <w:shd w:val="clear" w:color="auto" w:fill="F5F5F5"/>
              </w:rPr>
              <w:t>изученного</w:t>
            </w:r>
            <w:proofErr w:type="gramEnd"/>
            <w:r w:rsidRPr="00750253">
              <w:rPr>
                <w:rFonts w:ascii="Times New Roman" w:hAnsi="Times New Roman"/>
                <w:bCs/>
                <w:iCs/>
                <w:color w:val="000000"/>
                <w:sz w:val="24"/>
                <w:szCs w:val="24"/>
                <w:shd w:val="clear" w:color="auto" w:fill="F5F5F5"/>
              </w:rPr>
              <w:t xml:space="preserve"> за год</w:t>
            </w:r>
          </w:p>
        </w:tc>
        <w:tc>
          <w:tcPr>
            <w:tcW w:w="1134" w:type="dxa"/>
          </w:tcPr>
          <w:p w:rsidR="00750253" w:rsidRPr="00750253" w:rsidRDefault="00750253" w:rsidP="00750253">
            <w:pPr>
              <w:shd w:val="clear" w:color="auto" w:fill="FFFFFF"/>
              <w:spacing w:after="200" w:line="276" w:lineRule="auto"/>
              <w:jc w:val="center"/>
              <w:rPr>
                <w:rFonts w:ascii="Times New Roman" w:hAnsi="Times New Roman"/>
                <w:sz w:val="24"/>
                <w:szCs w:val="24"/>
              </w:rPr>
            </w:pPr>
            <w:r w:rsidRPr="00750253">
              <w:rPr>
                <w:rFonts w:ascii="Times New Roman" w:hAnsi="Times New Roman"/>
                <w:sz w:val="24"/>
                <w:szCs w:val="24"/>
              </w:rPr>
              <w:t>1</w:t>
            </w:r>
          </w:p>
        </w:tc>
        <w:tc>
          <w:tcPr>
            <w:tcW w:w="850" w:type="dxa"/>
          </w:tcPr>
          <w:p w:rsidR="00750253" w:rsidRPr="00750253" w:rsidRDefault="00750253" w:rsidP="00750253">
            <w:pPr>
              <w:shd w:val="clear" w:color="auto" w:fill="FFFFFF"/>
              <w:spacing w:after="200" w:line="276" w:lineRule="auto"/>
              <w:jc w:val="center"/>
              <w:rPr>
                <w:rFonts w:ascii="Times New Roman" w:hAnsi="Times New Roman"/>
                <w:b/>
                <w:sz w:val="24"/>
                <w:szCs w:val="24"/>
              </w:rPr>
            </w:pPr>
          </w:p>
        </w:tc>
      </w:tr>
    </w:tbl>
    <w:p w:rsidR="00750253" w:rsidRPr="00750253" w:rsidRDefault="00750253" w:rsidP="00750253">
      <w:pPr>
        <w:spacing w:after="200" w:line="276" w:lineRule="auto"/>
        <w:rPr>
          <w:rFonts w:ascii="Times New Roman" w:eastAsia="Calibri" w:hAnsi="Times New Roman" w:cs="Times New Roman"/>
          <w:b/>
          <w:bCs/>
          <w:color w:val="000000"/>
          <w:sz w:val="24"/>
          <w:szCs w:val="24"/>
          <w:shd w:val="clear" w:color="auto" w:fill="F5F5F5"/>
        </w:rPr>
      </w:pPr>
    </w:p>
    <w:p w:rsidR="00750253" w:rsidRPr="00750253" w:rsidRDefault="00750253" w:rsidP="00750253">
      <w:pPr>
        <w:spacing w:after="200" w:line="276" w:lineRule="auto"/>
        <w:rPr>
          <w:rFonts w:ascii="Times New Roman" w:eastAsia="Calibri" w:hAnsi="Times New Roman" w:cs="Times New Roman"/>
          <w:b/>
          <w:bCs/>
          <w:color w:val="000000"/>
          <w:sz w:val="24"/>
          <w:szCs w:val="24"/>
          <w:shd w:val="clear" w:color="auto" w:fill="F5F5F5"/>
        </w:rPr>
      </w:pPr>
    </w:p>
    <w:p w:rsidR="00750253" w:rsidRPr="00750253" w:rsidRDefault="00750253" w:rsidP="00750253">
      <w:pPr>
        <w:spacing w:after="200" w:line="276" w:lineRule="auto"/>
        <w:rPr>
          <w:rFonts w:ascii="Times New Roman" w:eastAsia="Calibri" w:hAnsi="Times New Roman" w:cs="Times New Roman"/>
          <w:b/>
          <w:sz w:val="28"/>
          <w:szCs w:val="28"/>
        </w:rPr>
      </w:pPr>
    </w:p>
    <w:p w:rsidR="00750253" w:rsidRDefault="00750253" w:rsidP="00AD2EC9">
      <w:pPr>
        <w:spacing w:after="200" w:line="276" w:lineRule="auto"/>
        <w:jc w:val="center"/>
        <w:rPr>
          <w:rFonts w:ascii="Times New Roman" w:eastAsia="Calibri" w:hAnsi="Times New Roman" w:cs="Times New Roman"/>
          <w:b/>
          <w:sz w:val="24"/>
          <w:szCs w:val="24"/>
        </w:rPr>
      </w:pPr>
    </w:p>
    <w:p w:rsidR="00750253" w:rsidRDefault="00750253" w:rsidP="00AD2EC9">
      <w:pPr>
        <w:spacing w:after="200" w:line="276" w:lineRule="auto"/>
        <w:jc w:val="center"/>
        <w:rPr>
          <w:rFonts w:ascii="Times New Roman" w:eastAsia="Calibri" w:hAnsi="Times New Roman" w:cs="Times New Roman"/>
          <w:b/>
          <w:sz w:val="24"/>
          <w:szCs w:val="24"/>
        </w:rPr>
      </w:pPr>
    </w:p>
    <w:sectPr w:rsidR="00750253" w:rsidSect="0004374C">
      <w:pgSz w:w="11906" w:h="16838"/>
      <w:pgMar w:top="993"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253" w:rsidRDefault="00750253" w:rsidP="00E66237">
      <w:pPr>
        <w:spacing w:after="0" w:line="240" w:lineRule="auto"/>
      </w:pPr>
      <w:r>
        <w:separator/>
      </w:r>
    </w:p>
  </w:endnote>
  <w:endnote w:type="continuationSeparator" w:id="1">
    <w:p w:rsidR="00750253" w:rsidRDefault="00750253" w:rsidP="00E66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253" w:rsidRDefault="00750253" w:rsidP="00E66237">
      <w:pPr>
        <w:spacing w:after="0" w:line="240" w:lineRule="auto"/>
      </w:pPr>
      <w:r>
        <w:separator/>
      </w:r>
    </w:p>
  </w:footnote>
  <w:footnote w:type="continuationSeparator" w:id="1">
    <w:p w:rsidR="00750253" w:rsidRDefault="00750253" w:rsidP="00E66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5931D9"/>
    <w:multiLevelType w:val="multilevel"/>
    <w:tmpl w:val="238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02C56"/>
    <w:multiLevelType w:val="hybridMultilevel"/>
    <w:tmpl w:val="1B0E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743CBD"/>
    <w:multiLevelType w:val="hybridMultilevel"/>
    <w:tmpl w:val="50902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703EC"/>
    <w:multiLevelType w:val="hybridMultilevel"/>
    <w:tmpl w:val="63088CE8"/>
    <w:lvl w:ilvl="0" w:tplc="06B6F18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46EBE"/>
    <w:multiLevelType w:val="multilevel"/>
    <w:tmpl w:val="60C8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D7C85"/>
    <w:multiLevelType w:val="multilevel"/>
    <w:tmpl w:val="7AD0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4082D7E"/>
    <w:multiLevelType w:val="hybridMultilevel"/>
    <w:tmpl w:val="C81C7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4A4DD7"/>
    <w:multiLevelType w:val="multilevel"/>
    <w:tmpl w:val="D7E6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4CE184B"/>
    <w:multiLevelType w:val="hybridMultilevel"/>
    <w:tmpl w:val="1BCCBE3C"/>
    <w:lvl w:ilvl="0" w:tplc="475059F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B547FD"/>
    <w:multiLevelType w:val="hybridMultilevel"/>
    <w:tmpl w:val="2320DC3A"/>
    <w:lvl w:ilvl="0" w:tplc="1EF03A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80550DD"/>
    <w:multiLevelType w:val="multilevel"/>
    <w:tmpl w:val="097A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852241D"/>
    <w:multiLevelType w:val="hybridMultilevel"/>
    <w:tmpl w:val="1BCCBE3C"/>
    <w:lvl w:ilvl="0" w:tplc="475059F8">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17"/>
  </w:num>
  <w:num w:numId="5">
    <w:abstractNumId w:val="14"/>
  </w:num>
  <w:num w:numId="6">
    <w:abstractNumId w:val="11"/>
    <w:lvlOverride w:ilvl="0">
      <w:startOverride w:val="1"/>
    </w:lvlOverride>
  </w:num>
  <w:num w:numId="7">
    <w:abstractNumId w:val="1"/>
  </w:num>
  <w:num w:numId="8">
    <w:abstractNumId w:val="12"/>
  </w:num>
  <w:num w:numId="9">
    <w:abstractNumId w:val="0"/>
  </w:num>
  <w:num w:numId="10">
    <w:abstractNumId w:val="4"/>
  </w:num>
  <w:num w:numId="11">
    <w:abstractNumId w:val="6"/>
  </w:num>
  <w:num w:numId="12">
    <w:abstractNumId w:val="25"/>
  </w:num>
  <w:num w:numId="13">
    <w:abstractNumId w:val="20"/>
  </w:num>
  <w:num w:numId="14">
    <w:abstractNumId w:val="5"/>
  </w:num>
  <w:num w:numId="15">
    <w:abstractNumId w:val="3"/>
  </w:num>
  <w:num w:numId="16">
    <w:abstractNumId w:val="22"/>
  </w:num>
  <w:num w:numId="17">
    <w:abstractNumId w:val="16"/>
  </w:num>
  <w:num w:numId="18">
    <w:abstractNumId w:val="2"/>
  </w:num>
  <w:num w:numId="19">
    <w:abstractNumId w:val="9"/>
  </w:num>
  <w:num w:numId="20">
    <w:abstractNumId w:val="10"/>
  </w:num>
  <w:num w:numId="21">
    <w:abstractNumId w:val="24"/>
  </w:num>
  <w:num w:numId="22">
    <w:abstractNumId w:val="7"/>
  </w:num>
  <w:num w:numId="23">
    <w:abstractNumId w:val="13"/>
  </w:num>
  <w:num w:numId="24">
    <w:abstractNumId w:val="19"/>
  </w:num>
  <w:num w:numId="25">
    <w:abstractNumId w:val="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092E"/>
    <w:rsid w:val="00011A93"/>
    <w:rsid w:val="000124D3"/>
    <w:rsid w:val="000128A5"/>
    <w:rsid w:val="000148C8"/>
    <w:rsid w:val="0004374C"/>
    <w:rsid w:val="00054870"/>
    <w:rsid w:val="000748C9"/>
    <w:rsid w:val="00077B90"/>
    <w:rsid w:val="000842C2"/>
    <w:rsid w:val="000C67ED"/>
    <w:rsid w:val="000C77A5"/>
    <w:rsid w:val="000E48B1"/>
    <w:rsid w:val="000F0BAB"/>
    <w:rsid w:val="000F77A0"/>
    <w:rsid w:val="00102963"/>
    <w:rsid w:val="001128D8"/>
    <w:rsid w:val="0011530E"/>
    <w:rsid w:val="001614B3"/>
    <w:rsid w:val="00163C3C"/>
    <w:rsid w:val="001770D9"/>
    <w:rsid w:val="00185883"/>
    <w:rsid w:val="00190EEA"/>
    <w:rsid w:val="00194D5F"/>
    <w:rsid w:val="001967ED"/>
    <w:rsid w:val="001A2E51"/>
    <w:rsid w:val="001A33D6"/>
    <w:rsid w:val="001B456A"/>
    <w:rsid w:val="001B797F"/>
    <w:rsid w:val="001D219E"/>
    <w:rsid w:val="001D3131"/>
    <w:rsid w:val="001E3331"/>
    <w:rsid w:val="001F15B9"/>
    <w:rsid w:val="001F5151"/>
    <w:rsid w:val="002068AD"/>
    <w:rsid w:val="00230AA1"/>
    <w:rsid w:val="00240759"/>
    <w:rsid w:val="002522EA"/>
    <w:rsid w:val="00263B7F"/>
    <w:rsid w:val="00280119"/>
    <w:rsid w:val="002855A8"/>
    <w:rsid w:val="00295C27"/>
    <w:rsid w:val="002A2891"/>
    <w:rsid w:val="002A2A29"/>
    <w:rsid w:val="002A7020"/>
    <w:rsid w:val="002E6A2B"/>
    <w:rsid w:val="002E7AFE"/>
    <w:rsid w:val="002F18E9"/>
    <w:rsid w:val="002F6925"/>
    <w:rsid w:val="00306593"/>
    <w:rsid w:val="00314FA2"/>
    <w:rsid w:val="00352816"/>
    <w:rsid w:val="003710D7"/>
    <w:rsid w:val="00372927"/>
    <w:rsid w:val="00382D2E"/>
    <w:rsid w:val="00392DA8"/>
    <w:rsid w:val="003A7CE7"/>
    <w:rsid w:val="003C0DAB"/>
    <w:rsid w:val="003D3F81"/>
    <w:rsid w:val="00402CAD"/>
    <w:rsid w:val="00422494"/>
    <w:rsid w:val="00445CBC"/>
    <w:rsid w:val="00457EDD"/>
    <w:rsid w:val="00481259"/>
    <w:rsid w:val="00494757"/>
    <w:rsid w:val="004F00FF"/>
    <w:rsid w:val="0050273B"/>
    <w:rsid w:val="005142F2"/>
    <w:rsid w:val="0053543B"/>
    <w:rsid w:val="00542DB1"/>
    <w:rsid w:val="005467BD"/>
    <w:rsid w:val="00562FC5"/>
    <w:rsid w:val="005678BB"/>
    <w:rsid w:val="00580D54"/>
    <w:rsid w:val="00595B56"/>
    <w:rsid w:val="005A0A3A"/>
    <w:rsid w:val="005C6DE7"/>
    <w:rsid w:val="005E3A9E"/>
    <w:rsid w:val="005F12C3"/>
    <w:rsid w:val="005F40B6"/>
    <w:rsid w:val="006029B0"/>
    <w:rsid w:val="00615BFE"/>
    <w:rsid w:val="006211B7"/>
    <w:rsid w:val="006251DF"/>
    <w:rsid w:val="00627144"/>
    <w:rsid w:val="0064287D"/>
    <w:rsid w:val="00653CAB"/>
    <w:rsid w:val="00663872"/>
    <w:rsid w:val="0067541D"/>
    <w:rsid w:val="00676E23"/>
    <w:rsid w:val="00677ADD"/>
    <w:rsid w:val="006C2534"/>
    <w:rsid w:val="006C5118"/>
    <w:rsid w:val="006D69F4"/>
    <w:rsid w:val="007273A6"/>
    <w:rsid w:val="0073104C"/>
    <w:rsid w:val="00750253"/>
    <w:rsid w:val="00760B43"/>
    <w:rsid w:val="00761163"/>
    <w:rsid w:val="0076330C"/>
    <w:rsid w:val="00776612"/>
    <w:rsid w:val="00780D88"/>
    <w:rsid w:val="007B2FE5"/>
    <w:rsid w:val="00800AB5"/>
    <w:rsid w:val="008164B9"/>
    <w:rsid w:val="00820B01"/>
    <w:rsid w:val="00842DE5"/>
    <w:rsid w:val="0085244E"/>
    <w:rsid w:val="00855878"/>
    <w:rsid w:val="008B37AB"/>
    <w:rsid w:val="008B7CB7"/>
    <w:rsid w:val="008D7749"/>
    <w:rsid w:val="008F0AE4"/>
    <w:rsid w:val="008F1E91"/>
    <w:rsid w:val="00916CF6"/>
    <w:rsid w:val="00927757"/>
    <w:rsid w:val="0094562C"/>
    <w:rsid w:val="009579E2"/>
    <w:rsid w:val="00970F28"/>
    <w:rsid w:val="009755CA"/>
    <w:rsid w:val="0098779D"/>
    <w:rsid w:val="009B00F8"/>
    <w:rsid w:val="009C1656"/>
    <w:rsid w:val="009D7658"/>
    <w:rsid w:val="009F57A4"/>
    <w:rsid w:val="00A05170"/>
    <w:rsid w:val="00A135FD"/>
    <w:rsid w:val="00A169D6"/>
    <w:rsid w:val="00A20DFC"/>
    <w:rsid w:val="00A3471E"/>
    <w:rsid w:val="00A460C4"/>
    <w:rsid w:val="00A61043"/>
    <w:rsid w:val="00A81FF1"/>
    <w:rsid w:val="00AA3338"/>
    <w:rsid w:val="00AA758A"/>
    <w:rsid w:val="00AB0B8F"/>
    <w:rsid w:val="00AB4D15"/>
    <w:rsid w:val="00AB694F"/>
    <w:rsid w:val="00AD2EC9"/>
    <w:rsid w:val="00AD4A73"/>
    <w:rsid w:val="00B17113"/>
    <w:rsid w:val="00B341B2"/>
    <w:rsid w:val="00B46D15"/>
    <w:rsid w:val="00B841EA"/>
    <w:rsid w:val="00BA2672"/>
    <w:rsid w:val="00BB4589"/>
    <w:rsid w:val="00BB4693"/>
    <w:rsid w:val="00BB5DB0"/>
    <w:rsid w:val="00BE348A"/>
    <w:rsid w:val="00BF36E6"/>
    <w:rsid w:val="00C01E2F"/>
    <w:rsid w:val="00C26417"/>
    <w:rsid w:val="00C35662"/>
    <w:rsid w:val="00C5729A"/>
    <w:rsid w:val="00C86161"/>
    <w:rsid w:val="00C870DF"/>
    <w:rsid w:val="00D00E0E"/>
    <w:rsid w:val="00D702DF"/>
    <w:rsid w:val="00D77958"/>
    <w:rsid w:val="00DA11A1"/>
    <w:rsid w:val="00DD2059"/>
    <w:rsid w:val="00DF0315"/>
    <w:rsid w:val="00DF7705"/>
    <w:rsid w:val="00E13CEC"/>
    <w:rsid w:val="00E21BAC"/>
    <w:rsid w:val="00E2357F"/>
    <w:rsid w:val="00E31EFD"/>
    <w:rsid w:val="00E5169E"/>
    <w:rsid w:val="00E548C3"/>
    <w:rsid w:val="00E562BB"/>
    <w:rsid w:val="00E57EB2"/>
    <w:rsid w:val="00E66237"/>
    <w:rsid w:val="00E67D1E"/>
    <w:rsid w:val="00E70141"/>
    <w:rsid w:val="00E71988"/>
    <w:rsid w:val="00E82710"/>
    <w:rsid w:val="00EA0529"/>
    <w:rsid w:val="00EA5AF8"/>
    <w:rsid w:val="00ED0F56"/>
    <w:rsid w:val="00ED6F63"/>
    <w:rsid w:val="00EE5145"/>
    <w:rsid w:val="00F06602"/>
    <w:rsid w:val="00F109F2"/>
    <w:rsid w:val="00F4572D"/>
    <w:rsid w:val="00F62E2A"/>
    <w:rsid w:val="00F63715"/>
    <w:rsid w:val="00F86511"/>
    <w:rsid w:val="00FA092E"/>
    <w:rsid w:val="00FB6F6C"/>
    <w:rsid w:val="00FC23BB"/>
    <w:rsid w:val="00FC3DA6"/>
    <w:rsid w:val="00FE3AB4"/>
    <w:rsid w:val="00FF3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119"/>
  </w:style>
  <w:style w:type="paragraph" w:styleId="3">
    <w:name w:val="heading 3"/>
    <w:basedOn w:val="a1"/>
    <w:next w:val="a1"/>
    <w:link w:val="30"/>
    <w:uiPriority w:val="9"/>
    <w:semiHidden/>
    <w:unhideWhenUsed/>
    <w:qFormat/>
    <w:rsid w:val="00FE3A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qFormat/>
    <w:rsid w:val="00E66237"/>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BE3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semiHidden/>
    <w:unhideWhenUsed/>
    <w:rsid w:val="00677ADD"/>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677ADD"/>
    <w:rPr>
      <w:rFonts w:ascii="Tahoma" w:hAnsi="Tahoma" w:cs="Tahoma"/>
      <w:sz w:val="16"/>
      <w:szCs w:val="16"/>
    </w:rPr>
  </w:style>
  <w:style w:type="character" w:styleId="a8">
    <w:name w:val="Placeholder Text"/>
    <w:basedOn w:val="a2"/>
    <w:uiPriority w:val="99"/>
    <w:semiHidden/>
    <w:rsid w:val="00AB0B8F"/>
    <w:rPr>
      <w:color w:val="808080"/>
    </w:rPr>
  </w:style>
  <w:style w:type="table" w:customStyle="1" w:styleId="1">
    <w:name w:val="Сетка таблицы1"/>
    <w:basedOn w:val="a3"/>
    <w:next w:val="a5"/>
    <w:uiPriority w:val="59"/>
    <w:rsid w:val="00C3566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2"/>
    <w:link w:val="4"/>
    <w:uiPriority w:val="9"/>
    <w:rsid w:val="00E66237"/>
    <w:rPr>
      <w:rFonts w:ascii="Times New Roman" w:eastAsia="Times New Roman" w:hAnsi="Times New Roman" w:cs="Times New Roman"/>
      <w:b/>
      <w:iCs/>
      <w:sz w:val="28"/>
    </w:rPr>
  </w:style>
  <w:style w:type="character" w:styleId="a9">
    <w:name w:val="footnote reference"/>
    <w:rsid w:val="00E66237"/>
    <w:rPr>
      <w:rFonts w:cs="Times New Roman"/>
      <w:vertAlign w:val="superscript"/>
    </w:rPr>
  </w:style>
  <w:style w:type="paragraph" w:styleId="aa">
    <w:name w:val="footnote text"/>
    <w:aliases w:val="Знак6,F1"/>
    <w:basedOn w:val="a1"/>
    <w:link w:val="ab"/>
    <w:rsid w:val="00E66237"/>
    <w:pPr>
      <w:spacing w:after="0" w:line="36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2"/>
    <w:link w:val="aa"/>
    <w:rsid w:val="00E66237"/>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E66237"/>
    <w:rPr>
      <w:rFonts w:ascii="Times New Roman" w:hAnsi="Times New Roman" w:cs="Times New Roman" w:hint="default"/>
      <w:strike w:val="0"/>
      <w:dstrike w:val="0"/>
      <w:sz w:val="24"/>
      <w:szCs w:val="24"/>
      <w:u w:val="none"/>
      <w:effect w:val="none"/>
    </w:rPr>
  </w:style>
  <w:style w:type="paragraph" w:customStyle="1" w:styleId="a0">
    <w:name w:val="Перечисление"/>
    <w:link w:val="ac"/>
    <w:uiPriority w:val="99"/>
    <w:qFormat/>
    <w:rsid w:val="00E66237"/>
    <w:pPr>
      <w:numPr>
        <w:numId w:val="1"/>
      </w:numPr>
      <w:spacing w:after="60"/>
      <w:jc w:val="both"/>
    </w:pPr>
    <w:rPr>
      <w:rFonts w:ascii="Times New Roman" w:eastAsia="Calibri" w:hAnsi="Times New Roman" w:cs="Times New Roman"/>
      <w:sz w:val="20"/>
      <w:szCs w:val="20"/>
    </w:rPr>
  </w:style>
  <w:style w:type="character" w:customStyle="1" w:styleId="ac">
    <w:name w:val="Перечисление Знак"/>
    <w:link w:val="a0"/>
    <w:uiPriority w:val="99"/>
    <w:rsid w:val="00E66237"/>
    <w:rPr>
      <w:rFonts w:ascii="Times New Roman" w:eastAsia="Calibri" w:hAnsi="Times New Roman" w:cs="Times New Roman"/>
      <w:sz w:val="20"/>
      <w:szCs w:val="20"/>
    </w:rPr>
  </w:style>
  <w:style w:type="paragraph" w:customStyle="1" w:styleId="a">
    <w:name w:val="НОМЕРА"/>
    <w:basedOn w:val="ad"/>
    <w:link w:val="ae"/>
    <w:uiPriority w:val="99"/>
    <w:qFormat/>
    <w:rsid w:val="00E66237"/>
    <w:pPr>
      <w:numPr>
        <w:numId w:val="6"/>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
    <w:uiPriority w:val="99"/>
    <w:rsid w:val="00E66237"/>
    <w:rPr>
      <w:rFonts w:ascii="Arial Narrow" w:eastAsia="Calibri" w:hAnsi="Arial Narrow" w:cs="Times New Roman"/>
      <w:sz w:val="18"/>
      <w:szCs w:val="18"/>
      <w:lang w:eastAsia="ru-RU"/>
    </w:rPr>
  </w:style>
  <w:style w:type="table" w:styleId="-3">
    <w:name w:val="Light Grid Accent 3"/>
    <w:basedOn w:val="a3"/>
    <w:uiPriority w:val="62"/>
    <w:semiHidden/>
    <w:unhideWhenUsed/>
    <w:rsid w:val="00E66237"/>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d">
    <w:name w:val="Normal (Web)"/>
    <w:basedOn w:val="a1"/>
    <w:uiPriority w:val="99"/>
    <w:semiHidden/>
    <w:unhideWhenUsed/>
    <w:rsid w:val="00E66237"/>
    <w:rPr>
      <w:rFonts w:ascii="Times New Roman" w:hAnsi="Times New Roman" w:cs="Times New Roman"/>
      <w:sz w:val="24"/>
      <w:szCs w:val="24"/>
    </w:rPr>
  </w:style>
  <w:style w:type="character" w:customStyle="1" w:styleId="30">
    <w:name w:val="Заголовок 3 Знак"/>
    <w:basedOn w:val="a2"/>
    <w:link w:val="3"/>
    <w:uiPriority w:val="9"/>
    <w:semiHidden/>
    <w:rsid w:val="00FE3AB4"/>
    <w:rPr>
      <w:rFonts w:asciiTheme="majorHAnsi" w:eastAsiaTheme="majorEastAsia" w:hAnsiTheme="majorHAnsi" w:cstheme="majorBidi"/>
      <w:color w:val="1F3763" w:themeColor="accent1" w:themeShade="7F"/>
      <w:sz w:val="24"/>
      <w:szCs w:val="24"/>
    </w:rPr>
  </w:style>
  <w:style w:type="paragraph" w:styleId="af">
    <w:name w:val="List Paragraph"/>
    <w:basedOn w:val="a1"/>
    <w:uiPriority w:val="34"/>
    <w:qFormat/>
    <w:rsid w:val="006D69F4"/>
    <w:pPr>
      <w:ind w:left="720"/>
      <w:contextualSpacing/>
    </w:pPr>
  </w:style>
  <w:style w:type="paragraph" w:customStyle="1" w:styleId="c31">
    <w:name w:val="c31"/>
    <w:basedOn w:val="a1"/>
    <w:rsid w:val="006D6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2"/>
    <w:rsid w:val="006D69F4"/>
  </w:style>
  <w:style w:type="character" w:customStyle="1" w:styleId="c2">
    <w:name w:val="c2"/>
    <w:basedOn w:val="a2"/>
    <w:rsid w:val="006D69F4"/>
  </w:style>
  <w:style w:type="paragraph" w:customStyle="1" w:styleId="Default">
    <w:name w:val="Default"/>
    <w:rsid w:val="00D702D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3269534">
      <w:bodyDiv w:val="1"/>
      <w:marLeft w:val="0"/>
      <w:marRight w:val="0"/>
      <w:marTop w:val="0"/>
      <w:marBottom w:val="0"/>
      <w:divBdr>
        <w:top w:val="none" w:sz="0" w:space="0" w:color="auto"/>
        <w:left w:val="none" w:sz="0" w:space="0" w:color="auto"/>
        <w:bottom w:val="none" w:sz="0" w:space="0" w:color="auto"/>
        <w:right w:val="none" w:sz="0" w:space="0" w:color="auto"/>
      </w:divBdr>
    </w:div>
    <w:div w:id="673605954">
      <w:bodyDiv w:val="1"/>
      <w:marLeft w:val="0"/>
      <w:marRight w:val="0"/>
      <w:marTop w:val="0"/>
      <w:marBottom w:val="0"/>
      <w:divBdr>
        <w:top w:val="none" w:sz="0" w:space="0" w:color="auto"/>
        <w:left w:val="none" w:sz="0" w:space="0" w:color="auto"/>
        <w:bottom w:val="none" w:sz="0" w:space="0" w:color="auto"/>
        <w:right w:val="none" w:sz="0" w:space="0" w:color="auto"/>
      </w:divBdr>
    </w:div>
    <w:div w:id="686057473">
      <w:bodyDiv w:val="1"/>
      <w:marLeft w:val="0"/>
      <w:marRight w:val="0"/>
      <w:marTop w:val="0"/>
      <w:marBottom w:val="0"/>
      <w:divBdr>
        <w:top w:val="none" w:sz="0" w:space="0" w:color="auto"/>
        <w:left w:val="none" w:sz="0" w:space="0" w:color="auto"/>
        <w:bottom w:val="none" w:sz="0" w:space="0" w:color="auto"/>
        <w:right w:val="none" w:sz="0" w:space="0" w:color="auto"/>
      </w:divBdr>
    </w:div>
    <w:div w:id="721366377">
      <w:bodyDiv w:val="1"/>
      <w:marLeft w:val="0"/>
      <w:marRight w:val="0"/>
      <w:marTop w:val="0"/>
      <w:marBottom w:val="0"/>
      <w:divBdr>
        <w:top w:val="none" w:sz="0" w:space="0" w:color="auto"/>
        <w:left w:val="none" w:sz="0" w:space="0" w:color="auto"/>
        <w:bottom w:val="none" w:sz="0" w:space="0" w:color="auto"/>
        <w:right w:val="none" w:sz="0" w:space="0" w:color="auto"/>
      </w:divBdr>
    </w:div>
    <w:div w:id="748842208">
      <w:bodyDiv w:val="1"/>
      <w:marLeft w:val="0"/>
      <w:marRight w:val="0"/>
      <w:marTop w:val="0"/>
      <w:marBottom w:val="0"/>
      <w:divBdr>
        <w:top w:val="none" w:sz="0" w:space="0" w:color="auto"/>
        <w:left w:val="none" w:sz="0" w:space="0" w:color="auto"/>
        <w:bottom w:val="none" w:sz="0" w:space="0" w:color="auto"/>
        <w:right w:val="none" w:sz="0" w:space="0" w:color="auto"/>
      </w:divBdr>
    </w:div>
    <w:div w:id="942146734">
      <w:bodyDiv w:val="1"/>
      <w:marLeft w:val="0"/>
      <w:marRight w:val="0"/>
      <w:marTop w:val="0"/>
      <w:marBottom w:val="0"/>
      <w:divBdr>
        <w:top w:val="none" w:sz="0" w:space="0" w:color="auto"/>
        <w:left w:val="none" w:sz="0" w:space="0" w:color="auto"/>
        <w:bottom w:val="none" w:sz="0" w:space="0" w:color="auto"/>
        <w:right w:val="none" w:sz="0" w:space="0" w:color="auto"/>
      </w:divBdr>
    </w:div>
    <w:div w:id="1053575157">
      <w:bodyDiv w:val="1"/>
      <w:marLeft w:val="0"/>
      <w:marRight w:val="0"/>
      <w:marTop w:val="0"/>
      <w:marBottom w:val="0"/>
      <w:divBdr>
        <w:top w:val="none" w:sz="0" w:space="0" w:color="auto"/>
        <w:left w:val="none" w:sz="0" w:space="0" w:color="auto"/>
        <w:bottom w:val="none" w:sz="0" w:space="0" w:color="auto"/>
        <w:right w:val="none" w:sz="0" w:space="0" w:color="auto"/>
      </w:divBdr>
    </w:div>
    <w:div w:id="1134368990">
      <w:bodyDiv w:val="1"/>
      <w:marLeft w:val="0"/>
      <w:marRight w:val="0"/>
      <w:marTop w:val="0"/>
      <w:marBottom w:val="0"/>
      <w:divBdr>
        <w:top w:val="none" w:sz="0" w:space="0" w:color="auto"/>
        <w:left w:val="none" w:sz="0" w:space="0" w:color="auto"/>
        <w:bottom w:val="none" w:sz="0" w:space="0" w:color="auto"/>
        <w:right w:val="none" w:sz="0" w:space="0" w:color="auto"/>
      </w:divBdr>
    </w:div>
    <w:div w:id="1598320369">
      <w:bodyDiv w:val="1"/>
      <w:marLeft w:val="0"/>
      <w:marRight w:val="0"/>
      <w:marTop w:val="0"/>
      <w:marBottom w:val="0"/>
      <w:divBdr>
        <w:top w:val="none" w:sz="0" w:space="0" w:color="auto"/>
        <w:left w:val="none" w:sz="0" w:space="0" w:color="auto"/>
        <w:bottom w:val="none" w:sz="0" w:space="0" w:color="auto"/>
        <w:right w:val="none" w:sz="0" w:space="0" w:color="auto"/>
      </w:divBdr>
    </w:div>
    <w:div w:id="1716274756">
      <w:bodyDiv w:val="1"/>
      <w:marLeft w:val="0"/>
      <w:marRight w:val="0"/>
      <w:marTop w:val="0"/>
      <w:marBottom w:val="0"/>
      <w:divBdr>
        <w:top w:val="none" w:sz="0" w:space="0" w:color="auto"/>
        <w:left w:val="none" w:sz="0" w:space="0" w:color="auto"/>
        <w:bottom w:val="none" w:sz="0" w:space="0" w:color="auto"/>
        <w:right w:val="none" w:sz="0" w:space="0" w:color="auto"/>
      </w:divBdr>
    </w:div>
    <w:div w:id="1975091015">
      <w:bodyDiv w:val="1"/>
      <w:marLeft w:val="0"/>
      <w:marRight w:val="0"/>
      <w:marTop w:val="0"/>
      <w:marBottom w:val="0"/>
      <w:divBdr>
        <w:top w:val="none" w:sz="0" w:space="0" w:color="auto"/>
        <w:left w:val="none" w:sz="0" w:space="0" w:color="auto"/>
        <w:bottom w:val="none" w:sz="0" w:space="0" w:color="auto"/>
        <w:right w:val="none" w:sz="0" w:space="0" w:color="auto"/>
      </w:divBdr>
    </w:div>
    <w:div w:id="209396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z7282uTsYCjDtXjR2nYA5bM2F0EymM/RBobLwS7CBX0=</DigestValue>
    </Reference>
    <Reference URI="#idOfficeObject" Type="http://www.w3.org/2000/09/xmldsig#Object">
      <DigestMethod Algorithm="urn:ietf:params:xml:ns:cpxmlsec:algorithms:gostr34112012-256"/>
      <DigestValue>vYnhNP68dVjAjMwUM/1j8v513pQRCYPj9J0d9KZjBDg=</DigestValue>
    </Reference>
  </SignedInfo>
  <SignatureValue>fd7MKy8pgKqefrb6Rmb8l54hNm+akVgGRqsIrAQi7H9GlYugBFOX39c4wtP7Yz3O
dlvbaijTK0sMza4rs9Q3IA==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MImjQ6oHJdZVG4fdY7hz9mFwK5U=</DigestValue>
      </Reference>
      <Reference URI="/word/document.xml?ContentType=application/vnd.openxmlformats-officedocument.wordprocessingml.document.main+xml">
        <DigestMethod Algorithm="http://www.w3.org/2000/09/xmldsig#sha1"/>
        <DigestValue>7wXZKvFKGTVkR3nJmJUYMnEIRl4=</DigestValue>
      </Reference>
      <Reference URI="/word/endnotes.xml?ContentType=application/vnd.openxmlformats-officedocument.wordprocessingml.endnotes+xml">
        <DigestMethod Algorithm="http://www.w3.org/2000/09/xmldsig#sha1"/>
        <DigestValue>wuWx6m25AnjS7gmvVJniHwBDqD0=</DigestValue>
      </Reference>
      <Reference URI="/word/fontTable.xml?ContentType=application/vnd.openxmlformats-officedocument.wordprocessingml.fontTable+xml">
        <DigestMethod Algorithm="http://www.w3.org/2000/09/xmldsig#sha1"/>
        <DigestValue>iqD2CpxV2TbdrjxLsAJBhNCMncc=</DigestValue>
      </Reference>
      <Reference URI="/word/footnotes.xml?ContentType=application/vnd.openxmlformats-officedocument.wordprocessingml.footnotes+xml">
        <DigestMethod Algorithm="http://www.w3.org/2000/09/xmldsig#sha1"/>
        <DigestValue>145Rg9mFsIbl9mZyAcYGS5FJzdc=</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XsBSvx40HdH8qIvRzfYCu7oyB4k=</DigestValue>
      </Reference>
      <Reference URI="/word/settings.xml?ContentType=application/vnd.openxmlformats-officedocument.wordprocessingml.settings+xml">
        <DigestMethod Algorithm="http://www.w3.org/2000/09/xmldsig#sha1"/>
        <DigestValue>9EI77e345VZfxKGIgJ/lkMpJEKs=</DigestValue>
      </Reference>
      <Reference URI="/word/styles.xml?ContentType=application/vnd.openxmlformats-officedocument.wordprocessingml.styles+xml">
        <DigestMethod Algorithm="http://www.w3.org/2000/09/xmldsig#sha1"/>
        <DigestValue>tpE3DLGFdjVgDTilk1tDwBvO7ts=</DigestValue>
      </Reference>
      <Reference URI="/word/theme/theme1.xml?ContentType=application/vnd.openxmlformats-officedocument.theme+xml">
        <DigestMethod Algorithm="http://www.w3.org/2000/09/xmldsig#sha1"/>
        <DigestValue>dnWzp4c2VOXrYMwbaFlRyqQJ4rk=</DigestValue>
      </Reference>
      <Reference URI="/word/webSettings.xml?ContentType=application/vnd.openxmlformats-officedocument.wordprocessingml.webSettings+xml">
        <DigestMethod Algorithm="http://www.w3.org/2000/09/xmldsig#sha1"/>
        <DigestValue>YUg6RkbOVfp9r43JVW3ZPo/5r+E=</DigestValue>
      </Reference>
    </Manifest>
    <SignatureProperties>
      <SignatureProperty Id="idSignatureTime" Target="#idPackageSignature">
        <mdssi:SignatureTime>
          <mdssi:Format>YYYY-MM-DDThh:mm:ssTZD</mdssi:Format>
          <mdssi:Value>2023-10-07T10:50:56Z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EDE5-D56A-4795-8F51-3B9CAF0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26</Pages>
  <Words>8288</Words>
  <Characters>47246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Шмелев</dc:creator>
  <cp:keywords/>
  <dc:description/>
  <cp:lastModifiedBy>пк10</cp:lastModifiedBy>
  <cp:revision>114</cp:revision>
  <dcterms:created xsi:type="dcterms:W3CDTF">2020-05-07T09:26:00Z</dcterms:created>
  <dcterms:modified xsi:type="dcterms:W3CDTF">2023-10-07T10:50:00Z</dcterms:modified>
</cp:coreProperties>
</file>