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6DCF" w:rsidRDefault="00E46DCF">
      <w:pPr>
        <w:pStyle w:val="ac"/>
        <w:sectPr w:rsidR="00E46DCF">
          <w:pgSz w:w="11906" w:h="16838"/>
          <w:pgMar w:top="0" w:right="907" w:bottom="907" w:left="1701" w:header="720" w:footer="720" w:gutter="0"/>
          <w:cols w:num="3" w:space="708" w:equalWidth="0">
            <w:col w:w="2745" w:space="708"/>
            <w:col w:w="2391" w:space="708"/>
            <w:col w:w="2745"/>
          </w:cols>
          <w:docGrid w:linePitch="360"/>
        </w:sectPr>
      </w:pPr>
    </w:p>
    <w:p w:rsidR="00E46DCF" w:rsidRDefault="00E46DCF">
      <w:r>
        <w:lastRenderedPageBreak/>
        <w:t xml:space="preserve">                    </w:t>
      </w:r>
    </w:p>
    <w:p w:rsidR="00E46DCF" w:rsidRDefault="00E46DCF"/>
    <w:p w:rsidR="00E46DCF" w:rsidRDefault="00E46DCF">
      <w:pPr>
        <w:sectPr w:rsidR="00E46DCF" w:rsidSect="00B208D5">
          <w:type w:val="continuous"/>
          <w:pgSz w:w="11906" w:h="16838"/>
          <w:pgMar w:top="284" w:right="907" w:bottom="907" w:left="1701" w:header="720" w:footer="720" w:gutter="0"/>
          <w:cols w:space="720"/>
          <w:docGrid w:linePitch="360"/>
        </w:sectPr>
      </w:pPr>
    </w:p>
    <w:p w:rsidR="009203D8" w:rsidRPr="009203D8" w:rsidRDefault="009203D8" w:rsidP="009203D8">
      <w:pPr>
        <w:suppressAutoHyphens w:val="0"/>
        <w:spacing w:after="200" w:line="276" w:lineRule="auto"/>
        <w:jc w:val="center"/>
        <w:rPr>
          <w:rFonts w:eastAsia="Calibri"/>
          <w:kern w:val="0"/>
          <w:sz w:val="32"/>
          <w:szCs w:val="22"/>
          <w:lang w:eastAsia="en-US"/>
        </w:rPr>
      </w:pPr>
      <w:r w:rsidRPr="009203D8">
        <w:rPr>
          <w:rFonts w:eastAsia="Calibri"/>
          <w:kern w:val="0"/>
          <w:sz w:val="32"/>
          <w:szCs w:val="22"/>
          <w:lang w:eastAsia="en-US"/>
        </w:rPr>
        <w:lastRenderedPageBreak/>
        <w:t>Муниципальное бюджетное общеобразовательное учреждение</w:t>
      </w:r>
    </w:p>
    <w:p w:rsidR="009203D8" w:rsidRPr="009203D8" w:rsidRDefault="009203D8" w:rsidP="009203D8">
      <w:pPr>
        <w:suppressAutoHyphens w:val="0"/>
        <w:spacing w:line="276" w:lineRule="auto"/>
        <w:jc w:val="center"/>
        <w:rPr>
          <w:rFonts w:eastAsia="Calibri"/>
          <w:kern w:val="0"/>
          <w:sz w:val="32"/>
          <w:szCs w:val="22"/>
          <w:lang w:eastAsia="en-US"/>
        </w:rPr>
      </w:pPr>
      <w:r w:rsidRPr="009203D8">
        <w:rPr>
          <w:rFonts w:eastAsia="Calibri"/>
          <w:kern w:val="0"/>
          <w:sz w:val="32"/>
          <w:szCs w:val="22"/>
          <w:lang w:eastAsia="en-US"/>
        </w:rPr>
        <w:t>«Средняя школа №45</w:t>
      </w:r>
    </w:p>
    <w:p w:rsidR="009203D8" w:rsidRPr="009203D8" w:rsidRDefault="009203D8" w:rsidP="009203D8">
      <w:pPr>
        <w:suppressAutoHyphens w:val="0"/>
        <w:spacing w:line="276" w:lineRule="auto"/>
        <w:jc w:val="center"/>
        <w:rPr>
          <w:rFonts w:eastAsia="Calibri"/>
          <w:kern w:val="0"/>
          <w:sz w:val="32"/>
          <w:szCs w:val="22"/>
          <w:lang w:eastAsia="en-US"/>
        </w:rPr>
      </w:pPr>
      <w:r w:rsidRPr="009203D8">
        <w:rPr>
          <w:rFonts w:eastAsia="Calibri"/>
          <w:kern w:val="0"/>
          <w:sz w:val="32"/>
          <w:szCs w:val="22"/>
          <w:lang w:eastAsia="en-US"/>
        </w:rPr>
        <w:t>с углубленным изучением отдельных предметов</w:t>
      </w:r>
    </w:p>
    <w:p w:rsidR="009203D8" w:rsidRPr="009203D8" w:rsidRDefault="009203D8" w:rsidP="009203D8">
      <w:pPr>
        <w:suppressAutoHyphens w:val="0"/>
        <w:spacing w:line="276" w:lineRule="auto"/>
        <w:jc w:val="center"/>
        <w:rPr>
          <w:rFonts w:eastAsia="Calibri"/>
          <w:kern w:val="0"/>
          <w:sz w:val="32"/>
          <w:szCs w:val="22"/>
          <w:lang w:eastAsia="en-US"/>
        </w:rPr>
      </w:pPr>
      <w:r w:rsidRPr="009203D8">
        <w:rPr>
          <w:rFonts w:eastAsia="Calibri"/>
          <w:kern w:val="0"/>
          <w:sz w:val="32"/>
          <w:szCs w:val="22"/>
          <w:lang w:eastAsia="en-US"/>
        </w:rPr>
        <w:t>естественнонаучной направленности»</w:t>
      </w:r>
    </w:p>
    <w:p w:rsidR="009203D8" w:rsidRPr="009203D8" w:rsidRDefault="009203D8" w:rsidP="009203D8">
      <w:pPr>
        <w:suppressAutoHyphens w:val="0"/>
        <w:jc w:val="center"/>
        <w:rPr>
          <w:rFonts w:eastAsia="Calibri"/>
          <w:kern w:val="0"/>
          <w:sz w:val="32"/>
          <w:szCs w:val="22"/>
          <w:lang w:eastAsia="en-US"/>
        </w:rPr>
      </w:pPr>
    </w:p>
    <w:p w:rsidR="009203D8" w:rsidRPr="009203D8" w:rsidRDefault="009203D8" w:rsidP="009203D8">
      <w:pPr>
        <w:suppressAutoHyphens w:val="0"/>
        <w:jc w:val="center"/>
        <w:rPr>
          <w:rFonts w:eastAsia="Calibri"/>
          <w:kern w:val="0"/>
          <w:sz w:val="32"/>
          <w:szCs w:val="22"/>
          <w:lang w:eastAsia="en-US"/>
        </w:rPr>
      </w:pPr>
    </w:p>
    <w:p w:rsidR="009203D8" w:rsidRPr="009203D8" w:rsidRDefault="009203D8" w:rsidP="009203D8">
      <w:pPr>
        <w:suppressAutoHyphens w:val="0"/>
        <w:jc w:val="center"/>
        <w:rPr>
          <w:rFonts w:eastAsia="Calibri"/>
          <w:kern w:val="0"/>
          <w:sz w:val="32"/>
          <w:szCs w:val="22"/>
          <w:lang w:eastAsia="en-US"/>
        </w:rPr>
      </w:pPr>
    </w:p>
    <w:p w:rsidR="009203D8" w:rsidRPr="009203D8" w:rsidRDefault="009203D8" w:rsidP="009203D8">
      <w:pPr>
        <w:suppressAutoHyphens w:val="0"/>
        <w:jc w:val="center"/>
        <w:rPr>
          <w:rFonts w:eastAsia="Calibri"/>
          <w:kern w:val="0"/>
          <w:sz w:val="32"/>
          <w:szCs w:val="22"/>
          <w:lang w:eastAsia="en-US"/>
        </w:rPr>
      </w:pPr>
    </w:p>
    <w:p w:rsidR="009203D8" w:rsidRPr="009203D8" w:rsidRDefault="000740D0" w:rsidP="009203D8">
      <w:pPr>
        <w:suppressAutoHyphens w:val="0"/>
        <w:spacing w:line="276" w:lineRule="auto"/>
        <w:jc w:val="right"/>
        <w:rPr>
          <w:rFonts w:eastAsia="Calibri"/>
          <w:kern w:val="0"/>
          <w:sz w:val="28"/>
          <w:szCs w:val="22"/>
          <w:lang w:eastAsia="en-US"/>
        </w:rPr>
      </w:pPr>
      <w:r>
        <w:rPr>
          <w:rFonts w:eastAsia="Calibri"/>
          <w:noProof/>
          <w:kern w:val="0"/>
          <w:sz w:val="28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96401</wp:posOffset>
            </wp:positionH>
            <wp:positionV relativeFrom="paragraph">
              <wp:posOffset>145075</wp:posOffset>
            </wp:positionV>
            <wp:extent cx="2931722" cy="1127052"/>
            <wp:effectExtent l="19050" t="0" r="1978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1722" cy="1127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3D8" w:rsidRPr="009203D8">
        <w:rPr>
          <w:rFonts w:eastAsia="Calibri"/>
          <w:kern w:val="0"/>
          <w:sz w:val="28"/>
          <w:szCs w:val="22"/>
          <w:lang w:eastAsia="en-US"/>
        </w:rPr>
        <w:t xml:space="preserve">Приложение </w:t>
      </w:r>
    </w:p>
    <w:p w:rsidR="009203D8" w:rsidRPr="009203D8" w:rsidRDefault="009203D8" w:rsidP="009203D8">
      <w:pPr>
        <w:suppressAutoHyphens w:val="0"/>
        <w:spacing w:line="276" w:lineRule="auto"/>
        <w:jc w:val="right"/>
        <w:rPr>
          <w:rFonts w:eastAsia="Calibri"/>
          <w:kern w:val="0"/>
          <w:sz w:val="28"/>
          <w:szCs w:val="22"/>
          <w:lang w:eastAsia="en-US"/>
        </w:rPr>
      </w:pPr>
      <w:r w:rsidRPr="009203D8">
        <w:rPr>
          <w:rFonts w:eastAsia="Calibri"/>
          <w:kern w:val="0"/>
          <w:sz w:val="28"/>
          <w:szCs w:val="22"/>
          <w:lang w:eastAsia="en-US"/>
        </w:rPr>
        <w:t xml:space="preserve">к ООП СОО, </w:t>
      </w:r>
    </w:p>
    <w:p w:rsidR="009203D8" w:rsidRPr="009203D8" w:rsidRDefault="009203D8" w:rsidP="009203D8">
      <w:pPr>
        <w:suppressAutoHyphens w:val="0"/>
        <w:spacing w:line="276" w:lineRule="auto"/>
        <w:jc w:val="right"/>
        <w:rPr>
          <w:rFonts w:eastAsia="Calibri"/>
          <w:kern w:val="0"/>
          <w:sz w:val="28"/>
          <w:szCs w:val="22"/>
          <w:lang w:eastAsia="en-US"/>
        </w:rPr>
      </w:pPr>
      <w:r w:rsidRPr="009203D8">
        <w:rPr>
          <w:rFonts w:eastAsia="Calibri"/>
          <w:kern w:val="0"/>
          <w:sz w:val="28"/>
          <w:szCs w:val="22"/>
          <w:lang w:eastAsia="en-US"/>
        </w:rPr>
        <w:t xml:space="preserve">утверждённой </w:t>
      </w:r>
    </w:p>
    <w:p w:rsidR="009203D8" w:rsidRPr="009203D8" w:rsidRDefault="009203D8" w:rsidP="009203D8">
      <w:pPr>
        <w:suppressAutoHyphens w:val="0"/>
        <w:spacing w:line="276" w:lineRule="auto"/>
        <w:jc w:val="right"/>
        <w:rPr>
          <w:rFonts w:eastAsia="Calibri"/>
          <w:kern w:val="0"/>
          <w:sz w:val="28"/>
          <w:szCs w:val="22"/>
          <w:lang w:eastAsia="en-US"/>
        </w:rPr>
      </w:pPr>
      <w:r w:rsidRPr="009203D8">
        <w:rPr>
          <w:rFonts w:eastAsia="Calibri"/>
          <w:kern w:val="0"/>
          <w:sz w:val="28"/>
          <w:szCs w:val="22"/>
          <w:lang w:eastAsia="en-US"/>
        </w:rPr>
        <w:t xml:space="preserve">приказом № </w:t>
      </w:r>
      <w:r w:rsidR="00604FF0">
        <w:rPr>
          <w:rFonts w:eastAsia="Calibri"/>
          <w:kern w:val="0"/>
          <w:sz w:val="28"/>
          <w:szCs w:val="22"/>
          <w:lang w:eastAsia="en-US"/>
        </w:rPr>
        <w:t>82</w:t>
      </w:r>
      <w:r w:rsidRPr="009203D8">
        <w:rPr>
          <w:rFonts w:eastAsia="Calibri"/>
          <w:kern w:val="0"/>
          <w:sz w:val="28"/>
          <w:szCs w:val="22"/>
          <w:lang w:eastAsia="en-US"/>
        </w:rPr>
        <w:t>-од от 30.08.202</w:t>
      </w:r>
      <w:r w:rsidR="00604FF0">
        <w:rPr>
          <w:rFonts w:eastAsia="Calibri"/>
          <w:kern w:val="0"/>
          <w:sz w:val="28"/>
          <w:szCs w:val="22"/>
          <w:lang w:eastAsia="en-US"/>
        </w:rPr>
        <w:t>3</w:t>
      </w:r>
      <w:r w:rsidRPr="009203D8">
        <w:rPr>
          <w:rFonts w:eastAsia="Calibri"/>
          <w:kern w:val="0"/>
          <w:sz w:val="28"/>
          <w:szCs w:val="22"/>
          <w:lang w:eastAsia="en-US"/>
        </w:rPr>
        <w:t xml:space="preserve">       </w:t>
      </w:r>
    </w:p>
    <w:p w:rsidR="009203D8" w:rsidRPr="009203D8" w:rsidRDefault="009203D8" w:rsidP="009203D8">
      <w:pPr>
        <w:suppressAutoHyphens w:val="0"/>
        <w:spacing w:line="276" w:lineRule="auto"/>
        <w:jc w:val="right"/>
        <w:rPr>
          <w:rFonts w:eastAsia="Calibri"/>
          <w:kern w:val="0"/>
          <w:sz w:val="28"/>
          <w:szCs w:val="22"/>
          <w:lang w:eastAsia="en-US"/>
        </w:rPr>
      </w:pPr>
      <w:r w:rsidRPr="009203D8">
        <w:rPr>
          <w:rFonts w:eastAsia="Calibri"/>
          <w:kern w:val="0"/>
          <w:sz w:val="28"/>
          <w:szCs w:val="22"/>
          <w:lang w:eastAsia="en-US"/>
        </w:rPr>
        <w:t>директор МБОУ СШ №45</w:t>
      </w:r>
    </w:p>
    <w:p w:rsidR="009203D8" w:rsidRPr="009203D8" w:rsidRDefault="009203D8" w:rsidP="009203D8">
      <w:pPr>
        <w:suppressAutoHyphens w:val="0"/>
        <w:spacing w:line="276" w:lineRule="auto"/>
        <w:jc w:val="right"/>
        <w:rPr>
          <w:rFonts w:eastAsia="Calibri"/>
          <w:kern w:val="0"/>
          <w:sz w:val="28"/>
          <w:szCs w:val="22"/>
          <w:lang w:eastAsia="en-US"/>
        </w:rPr>
      </w:pPr>
      <w:r w:rsidRPr="009203D8">
        <w:rPr>
          <w:rFonts w:eastAsia="Calibri"/>
          <w:kern w:val="0"/>
          <w:sz w:val="28"/>
          <w:szCs w:val="22"/>
          <w:lang w:eastAsia="en-US"/>
        </w:rPr>
        <w:t xml:space="preserve">________________/Н.Н. Раклистова         </w:t>
      </w:r>
    </w:p>
    <w:p w:rsidR="009203D8" w:rsidRPr="009203D8" w:rsidRDefault="009203D8" w:rsidP="009203D8">
      <w:pPr>
        <w:suppressAutoHyphens w:val="0"/>
        <w:spacing w:line="276" w:lineRule="auto"/>
        <w:rPr>
          <w:rFonts w:eastAsia="Calibri"/>
          <w:kern w:val="0"/>
          <w:sz w:val="32"/>
          <w:szCs w:val="22"/>
          <w:lang w:eastAsia="en-US"/>
        </w:rPr>
      </w:pPr>
    </w:p>
    <w:p w:rsidR="009203D8" w:rsidRPr="009203D8" w:rsidRDefault="009203D8" w:rsidP="009203D8">
      <w:pPr>
        <w:suppressAutoHyphens w:val="0"/>
        <w:rPr>
          <w:rFonts w:eastAsia="Calibri"/>
          <w:kern w:val="0"/>
          <w:sz w:val="32"/>
          <w:szCs w:val="22"/>
          <w:lang w:eastAsia="en-US"/>
        </w:rPr>
      </w:pPr>
    </w:p>
    <w:p w:rsidR="009203D8" w:rsidRPr="009203D8" w:rsidRDefault="009203D8" w:rsidP="009203D8">
      <w:pPr>
        <w:suppressAutoHyphens w:val="0"/>
        <w:rPr>
          <w:rFonts w:eastAsia="Calibri"/>
          <w:kern w:val="0"/>
          <w:sz w:val="32"/>
          <w:szCs w:val="22"/>
          <w:lang w:eastAsia="en-US"/>
        </w:rPr>
      </w:pPr>
    </w:p>
    <w:p w:rsidR="009203D8" w:rsidRPr="009203D8" w:rsidRDefault="009203D8" w:rsidP="009203D8">
      <w:pPr>
        <w:suppressAutoHyphens w:val="0"/>
        <w:rPr>
          <w:rFonts w:eastAsia="Calibri"/>
          <w:kern w:val="0"/>
          <w:sz w:val="32"/>
          <w:szCs w:val="22"/>
          <w:lang w:eastAsia="en-US"/>
        </w:rPr>
      </w:pPr>
    </w:p>
    <w:p w:rsidR="009203D8" w:rsidRPr="009203D8" w:rsidRDefault="009203D8" w:rsidP="009203D8">
      <w:pPr>
        <w:suppressAutoHyphens w:val="0"/>
        <w:rPr>
          <w:rFonts w:eastAsia="Calibri"/>
          <w:kern w:val="0"/>
          <w:sz w:val="32"/>
          <w:szCs w:val="22"/>
          <w:lang w:eastAsia="en-US"/>
        </w:rPr>
      </w:pPr>
    </w:p>
    <w:p w:rsidR="009203D8" w:rsidRPr="009203D8" w:rsidRDefault="009203D8" w:rsidP="009203D8">
      <w:pPr>
        <w:suppressAutoHyphens w:val="0"/>
        <w:jc w:val="center"/>
        <w:rPr>
          <w:rFonts w:eastAsia="Calibri"/>
          <w:kern w:val="0"/>
          <w:sz w:val="72"/>
          <w:szCs w:val="72"/>
          <w:lang w:eastAsia="en-US"/>
        </w:rPr>
      </w:pPr>
      <w:r w:rsidRPr="009203D8">
        <w:rPr>
          <w:rFonts w:eastAsia="Calibri"/>
          <w:kern w:val="0"/>
          <w:sz w:val="72"/>
          <w:szCs w:val="72"/>
          <w:lang w:eastAsia="en-US"/>
        </w:rPr>
        <w:t>ПРОГРАММА</w:t>
      </w:r>
    </w:p>
    <w:p w:rsidR="009203D8" w:rsidRPr="009203D8" w:rsidRDefault="009203D8" w:rsidP="009203D8">
      <w:pPr>
        <w:suppressAutoHyphens w:val="0"/>
        <w:jc w:val="center"/>
        <w:rPr>
          <w:rFonts w:eastAsia="Calibri"/>
          <w:kern w:val="0"/>
          <w:sz w:val="72"/>
          <w:szCs w:val="72"/>
          <w:lang w:eastAsia="en-US"/>
        </w:rPr>
      </w:pPr>
      <w:r w:rsidRPr="009203D8">
        <w:rPr>
          <w:rFonts w:eastAsia="Calibri"/>
          <w:kern w:val="0"/>
          <w:sz w:val="72"/>
          <w:szCs w:val="72"/>
          <w:lang w:eastAsia="en-US"/>
        </w:rPr>
        <w:t>по физике</w:t>
      </w:r>
    </w:p>
    <w:p w:rsidR="009203D8" w:rsidRPr="00007856" w:rsidRDefault="009203D8" w:rsidP="009203D8">
      <w:pPr>
        <w:suppressAutoHyphens w:val="0"/>
        <w:jc w:val="center"/>
        <w:rPr>
          <w:rFonts w:eastAsia="Calibri"/>
          <w:kern w:val="0"/>
          <w:sz w:val="72"/>
          <w:szCs w:val="72"/>
          <w:lang w:val="en-US" w:eastAsia="en-US"/>
        </w:rPr>
      </w:pPr>
      <w:r w:rsidRPr="009203D8">
        <w:rPr>
          <w:rFonts w:eastAsia="Calibri"/>
          <w:kern w:val="0"/>
          <w:sz w:val="72"/>
          <w:szCs w:val="72"/>
          <w:lang w:eastAsia="en-US"/>
        </w:rPr>
        <w:t xml:space="preserve"> </w:t>
      </w:r>
      <w:r w:rsidR="00007856">
        <w:rPr>
          <w:rFonts w:eastAsia="Calibri"/>
          <w:kern w:val="0"/>
          <w:sz w:val="72"/>
          <w:szCs w:val="72"/>
          <w:lang w:eastAsia="en-US"/>
        </w:rPr>
        <w:t>11 класс</w:t>
      </w:r>
    </w:p>
    <w:p w:rsidR="009203D8" w:rsidRPr="009203D8" w:rsidRDefault="009203D8" w:rsidP="009203D8">
      <w:pPr>
        <w:suppressAutoHyphens w:val="0"/>
        <w:jc w:val="center"/>
        <w:rPr>
          <w:rFonts w:eastAsia="Calibri"/>
          <w:kern w:val="0"/>
          <w:sz w:val="72"/>
          <w:szCs w:val="72"/>
          <w:lang w:eastAsia="en-US"/>
        </w:rPr>
      </w:pPr>
      <w:r w:rsidRPr="009203D8">
        <w:rPr>
          <w:rFonts w:eastAsia="Calibri"/>
          <w:kern w:val="0"/>
          <w:sz w:val="72"/>
          <w:szCs w:val="72"/>
          <w:lang w:eastAsia="en-US"/>
        </w:rPr>
        <w:t>(базовый уровень)</w:t>
      </w:r>
    </w:p>
    <w:p w:rsidR="009203D8" w:rsidRPr="009203D8" w:rsidRDefault="009203D8" w:rsidP="009203D8">
      <w:pPr>
        <w:suppressAutoHyphens w:val="0"/>
        <w:jc w:val="center"/>
        <w:rPr>
          <w:rFonts w:eastAsia="Calibri"/>
          <w:kern w:val="0"/>
          <w:sz w:val="72"/>
          <w:szCs w:val="72"/>
          <w:lang w:eastAsia="en-US"/>
        </w:rPr>
      </w:pPr>
    </w:p>
    <w:p w:rsidR="009203D8" w:rsidRPr="009203D8" w:rsidRDefault="009203D8" w:rsidP="009203D8">
      <w:pPr>
        <w:suppressAutoHyphens w:val="0"/>
        <w:spacing w:line="276" w:lineRule="auto"/>
        <w:rPr>
          <w:rFonts w:eastAsia="Calibri"/>
          <w:kern w:val="0"/>
          <w:sz w:val="22"/>
          <w:szCs w:val="22"/>
          <w:lang w:eastAsia="en-US"/>
        </w:rPr>
      </w:pPr>
    </w:p>
    <w:p w:rsidR="009203D8" w:rsidRPr="009203D8" w:rsidRDefault="009203D8" w:rsidP="009203D8">
      <w:pPr>
        <w:suppressAutoHyphens w:val="0"/>
        <w:spacing w:line="276" w:lineRule="auto"/>
        <w:rPr>
          <w:rFonts w:eastAsia="Calibri"/>
          <w:kern w:val="0"/>
          <w:sz w:val="22"/>
          <w:szCs w:val="22"/>
          <w:lang w:eastAsia="en-US"/>
        </w:rPr>
      </w:pPr>
    </w:p>
    <w:p w:rsidR="009203D8" w:rsidRPr="009203D8" w:rsidRDefault="009203D8" w:rsidP="009203D8">
      <w:pPr>
        <w:suppressAutoHyphens w:val="0"/>
        <w:spacing w:line="276" w:lineRule="auto"/>
        <w:rPr>
          <w:rFonts w:eastAsia="Calibri"/>
          <w:kern w:val="0"/>
          <w:sz w:val="22"/>
          <w:szCs w:val="22"/>
          <w:lang w:eastAsia="en-US"/>
        </w:rPr>
      </w:pPr>
    </w:p>
    <w:p w:rsidR="009203D8" w:rsidRPr="009203D8" w:rsidRDefault="009203D8" w:rsidP="009203D8">
      <w:pPr>
        <w:suppressAutoHyphens w:val="0"/>
        <w:spacing w:line="276" w:lineRule="auto"/>
        <w:jc w:val="center"/>
        <w:rPr>
          <w:rFonts w:eastAsia="Calibri"/>
          <w:kern w:val="0"/>
          <w:sz w:val="22"/>
          <w:szCs w:val="22"/>
          <w:lang w:eastAsia="en-US"/>
        </w:rPr>
      </w:pPr>
    </w:p>
    <w:p w:rsidR="009203D8" w:rsidRPr="009203D8" w:rsidRDefault="009203D8" w:rsidP="009203D8">
      <w:pPr>
        <w:suppressAutoHyphens w:val="0"/>
        <w:spacing w:line="276" w:lineRule="auto"/>
        <w:jc w:val="center"/>
        <w:rPr>
          <w:rFonts w:eastAsia="Calibri"/>
          <w:kern w:val="0"/>
          <w:sz w:val="22"/>
          <w:szCs w:val="22"/>
          <w:lang w:eastAsia="en-US"/>
        </w:rPr>
      </w:pPr>
    </w:p>
    <w:p w:rsidR="009203D8" w:rsidRPr="009203D8" w:rsidRDefault="009203D8" w:rsidP="009203D8">
      <w:pPr>
        <w:suppressAutoHyphens w:val="0"/>
        <w:spacing w:line="276" w:lineRule="auto"/>
        <w:jc w:val="center"/>
        <w:rPr>
          <w:rFonts w:eastAsia="Calibri"/>
          <w:kern w:val="0"/>
          <w:sz w:val="32"/>
          <w:szCs w:val="22"/>
          <w:lang w:eastAsia="en-US"/>
        </w:rPr>
      </w:pPr>
    </w:p>
    <w:p w:rsidR="009203D8" w:rsidRPr="009203D8" w:rsidRDefault="009203D8" w:rsidP="009203D8">
      <w:pPr>
        <w:suppressAutoHyphens w:val="0"/>
        <w:spacing w:line="276" w:lineRule="auto"/>
        <w:jc w:val="center"/>
        <w:rPr>
          <w:rFonts w:eastAsia="Calibri"/>
          <w:kern w:val="0"/>
          <w:sz w:val="32"/>
          <w:szCs w:val="22"/>
          <w:lang w:eastAsia="en-US"/>
        </w:rPr>
      </w:pPr>
      <w:r w:rsidRPr="009203D8">
        <w:rPr>
          <w:rFonts w:eastAsia="Calibri"/>
          <w:kern w:val="0"/>
          <w:sz w:val="32"/>
          <w:szCs w:val="22"/>
          <w:lang w:eastAsia="en-US"/>
        </w:rPr>
        <w:t>г</w:t>
      </w:r>
      <w:proofErr w:type="gramStart"/>
      <w:r w:rsidRPr="009203D8">
        <w:rPr>
          <w:rFonts w:eastAsia="Calibri"/>
          <w:kern w:val="0"/>
          <w:sz w:val="32"/>
          <w:szCs w:val="22"/>
          <w:lang w:eastAsia="en-US"/>
        </w:rPr>
        <w:t>.Т</w:t>
      </w:r>
      <w:proofErr w:type="gramEnd"/>
      <w:r w:rsidRPr="009203D8">
        <w:rPr>
          <w:rFonts w:eastAsia="Calibri"/>
          <w:kern w:val="0"/>
          <w:sz w:val="32"/>
          <w:szCs w:val="22"/>
          <w:lang w:eastAsia="en-US"/>
        </w:rPr>
        <w:t>верь</w:t>
      </w:r>
    </w:p>
    <w:p w:rsidR="00865722" w:rsidRDefault="00865722" w:rsidP="00865722">
      <w:pPr>
        <w:pStyle w:val="ac"/>
        <w:jc w:val="both"/>
      </w:pPr>
    </w:p>
    <w:p w:rsidR="00E46DCF" w:rsidRDefault="00E46DCF">
      <w:pPr>
        <w:pageBreakBefore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lastRenderedPageBreak/>
        <w:t>1. Планируемые результаты освоения учебного предмета.</w:t>
      </w:r>
    </w:p>
    <w:p w:rsidR="00E46DCF" w:rsidRDefault="00E46DC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E46DCF" w:rsidRDefault="00E46D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 результате изучения учебного предмета «Физика» на уровне среднего общего образования:</w:t>
      </w:r>
    </w:p>
    <w:p w:rsidR="00E46DCF" w:rsidRDefault="00E46D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Выпускник на базовом уровне научится:</w:t>
      </w:r>
    </w:p>
    <w:p w:rsidR="00E46DCF" w:rsidRDefault="00E46DCF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E46DCF" w:rsidRDefault="00E46DCF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демонстрировать на примерах взаимосвязь между физикой и другими естественными науками;</w:t>
      </w:r>
    </w:p>
    <w:p w:rsidR="00E46DCF" w:rsidRDefault="00E46DCF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устанавливать взаимосвязь </w:t>
      </w:r>
      <w:proofErr w:type="gramStart"/>
      <w:r>
        <w:rPr>
          <w:sz w:val="28"/>
          <w:szCs w:val="28"/>
        </w:rPr>
        <w:t>естественно-научных</w:t>
      </w:r>
      <w:proofErr w:type="gramEnd"/>
      <w:r>
        <w:rPr>
          <w:sz w:val="28"/>
          <w:szCs w:val="28"/>
        </w:rPr>
        <w:t xml:space="preserve"> явлений и применять основные физические модели для их описания и объяснения;</w:t>
      </w:r>
    </w:p>
    <w:p w:rsidR="00E46DCF" w:rsidRDefault="00E46DCF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E46DCF" w:rsidRDefault="00E46DCF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E46DCF" w:rsidRDefault="00E46DCF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E46DCF" w:rsidRDefault="00E46DCF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E46DCF" w:rsidRDefault="00E46DCF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E46DCF" w:rsidRDefault="00E46DCF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E46DCF" w:rsidRDefault="00E46DCF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решать качественные задачи (в том числе и </w:t>
      </w:r>
      <w:proofErr w:type="spellStart"/>
      <w:r>
        <w:rPr>
          <w:sz w:val="28"/>
          <w:szCs w:val="28"/>
        </w:rPr>
        <w:t>межпредметного</w:t>
      </w:r>
      <w:proofErr w:type="spellEnd"/>
      <w:r>
        <w:rPr>
          <w:sz w:val="28"/>
          <w:szCs w:val="28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E46DCF" w:rsidRDefault="00E46DCF">
      <w:pPr>
        <w:pStyle w:val="af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E46DCF" w:rsidRDefault="00E46DCF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задач;</w:t>
      </w:r>
    </w:p>
    <w:p w:rsidR="00E46DCF" w:rsidRDefault="00E46DCF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информацию и применять знания о принципах работы и основных характеристиках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изученных машин, приборов и других технических устрой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решения практических, учебно-исследовательских и проектных задач;</w:t>
      </w:r>
    </w:p>
    <w:p w:rsidR="00E46DCF" w:rsidRDefault="00E46DCF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E46DCF" w:rsidRDefault="00E46DCF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Выпускник на базовом уровне получит возможность научиться:</w:t>
      </w:r>
    </w:p>
    <w:p w:rsidR="00E46DCF" w:rsidRDefault="00E46DCF">
      <w:pPr>
        <w:pStyle w:val="af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E46DCF" w:rsidRDefault="00E46DCF">
      <w:pPr>
        <w:pStyle w:val="af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E46DCF" w:rsidRDefault="00E46DCF">
      <w:pPr>
        <w:pStyle w:val="af1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E46DCF" w:rsidRDefault="00E46DCF">
      <w:pPr>
        <w:pStyle w:val="af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выдвигать гипотезы на основе знания основополагающих физических закономерностей и законов;</w:t>
      </w:r>
    </w:p>
    <w:p w:rsidR="00E46DCF" w:rsidRDefault="00E46DCF">
      <w:pPr>
        <w:pStyle w:val="af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самостоятельно планировать и проводить физические эксперименты;</w:t>
      </w:r>
    </w:p>
    <w:p w:rsidR="00E46DCF" w:rsidRDefault="00E46DCF">
      <w:pPr>
        <w:pStyle w:val="af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E46DCF" w:rsidRDefault="00E46DCF">
      <w:pPr>
        <w:pStyle w:val="af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>
        <w:rPr>
          <w:i/>
          <w:sz w:val="28"/>
          <w:szCs w:val="28"/>
        </w:rPr>
        <w:t>межпредметных</w:t>
      </w:r>
      <w:proofErr w:type="spellEnd"/>
      <w:r>
        <w:rPr>
          <w:i/>
          <w:sz w:val="28"/>
          <w:szCs w:val="28"/>
        </w:rPr>
        <w:t xml:space="preserve"> связей;</w:t>
      </w:r>
    </w:p>
    <w:p w:rsidR="00E46DCF" w:rsidRDefault="00E46DCF">
      <w:pPr>
        <w:pStyle w:val="af1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объяснять принципы работы и характеристики изученных машин, приборов и технических устройств;</w:t>
      </w:r>
    </w:p>
    <w:p w:rsidR="00E46DCF" w:rsidRDefault="00E46DCF">
      <w:pPr>
        <w:pStyle w:val="af1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>
        <w:rPr>
          <w:i/>
          <w:color w:val="000000"/>
          <w:sz w:val="28"/>
          <w:szCs w:val="28"/>
        </w:rPr>
        <w:t>проблему</w:t>
      </w:r>
      <w:proofErr w:type="gramEnd"/>
      <w:r>
        <w:rPr>
          <w:i/>
          <w:color w:val="000000"/>
          <w:sz w:val="28"/>
          <w:szCs w:val="28"/>
        </w:rPr>
        <w:t xml:space="preserve"> как на основе имеющихся знаний, так и при помощи методов оценки.</w:t>
      </w:r>
    </w:p>
    <w:p w:rsidR="00E46DCF" w:rsidRDefault="00E46DC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E46DCF" w:rsidRDefault="00E46DCF">
      <w:pPr>
        <w:pageBreakBefore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E46DCF" w:rsidRDefault="00E46DC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2.  Содержание учебного предмета</w:t>
      </w:r>
    </w:p>
    <w:p w:rsidR="00E46DCF" w:rsidRDefault="00E46DC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E46DCF" w:rsidRDefault="00E46D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Примерная программа учебного предмета «Физика» направлена на формирование у обучающихся функциональной грамотности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умений через выполнение исследовательской и практической деятельности.</w:t>
      </w:r>
    </w:p>
    <w:p w:rsidR="00E46DCF" w:rsidRDefault="00E46D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системе естественно-научного образования физика как учебный предмет занимает важное место в формировании научного мировоззрения и </w:t>
      </w:r>
      <w:proofErr w:type="gramStart"/>
      <w:r>
        <w:rPr>
          <w:sz w:val="28"/>
          <w:szCs w:val="28"/>
        </w:rPr>
        <w:t>ознакомления</w:t>
      </w:r>
      <w:proofErr w:type="gramEnd"/>
      <w:r>
        <w:rPr>
          <w:sz w:val="28"/>
          <w:szCs w:val="28"/>
        </w:rPr>
        <w:t xml:space="preserve">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E46DCF" w:rsidRDefault="00E46D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:rsidR="00E46DCF" w:rsidRDefault="00E46D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Изучение физики на базовом уровне ориентировано на обеспечение общеобразовательной и общекультурной подготовки выпускников.</w:t>
      </w:r>
    </w:p>
    <w:p w:rsidR="00E46DCF" w:rsidRDefault="00E46D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</w:t>
      </w:r>
    </w:p>
    <w:p w:rsidR="00E46DCF" w:rsidRDefault="00E46D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основу изучения предмета «Физика» на базовом уровне в части формирования у обучающихся научного мировоззрения, освоения общенаучных методов познания, а также практического применения научных знаний заложены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в области естественных, математических и гуманитарных наук.</w:t>
      </w:r>
      <w:proofErr w:type="gramEnd"/>
    </w:p>
    <w:p w:rsidR="00E46DCF" w:rsidRDefault="00E46D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Примерная программа составлена на основе модульного принципа построения учебного материала. Количество часов на изучение учебного предмета и классы, в которых предмет может изучаться, относятся к компетенции образовательной организации. </w:t>
      </w:r>
    </w:p>
    <w:p w:rsidR="00E46DCF" w:rsidRDefault="00E46DC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Примерная программа содержит примерный перечень практических и лабораторных работ. При составлении рабочей программы учитель вправе выбрать из перечня работы, которые считает наиболее целесообразными для достижения предметных результатов.</w:t>
      </w:r>
    </w:p>
    <w:p w:rsidR="00E46DCF" w:rsidRDefault="00E46DC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E46DCF" w:rsidRDefault="00E46DCF">
      <w:pPr>
        <w:suppressAutoHyphens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Физика и </w:t>
      </w:r>
      <w:proofErr w:type="gramStart"/>
      <w:r>
        <w:rPr>
          <w:b/>
          <w:bCs/>
          <w:color w:val="000000"/>
          <w:sz w:val="28"/>
          <w:szCs w:val="28"/>
        </w:rPr>
        <w:t>естественно-научный</w:t>
      </w:r>
      <w:proofErr w:type="gramEnd"/>
      <w:r>
        <w:rPr>
          <w:b/>
          <w:bCs/>
          <w:color w:val="000000"/>
          <w:sz w:val="28"/>
          <w:szCs w:val="28"/>
        </w:rPr>
        <w:t xml:space="preserve"> метод познания природы</w:t>
      </w:r>
    </w:p>
    <w:p w:rsidR="00E46DCF" w:rsidRDefault="00E46DCF">
      <w:pPr>
        <w:suppressAutoHyphens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>
        <w:rPr>
          <w:b/>
          <w:bCs/>
          <w:color w:val="1F497D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Роль и место физики в формировании современной научной картины мира, в практической деятельности людей. </w:t>
      </w:r>
      <w:r>
        <w:rPr>
          <w:i/>
          <w:iCs/>
          <w:color w:val="000000"/>
          <w:sz w:val="28"/>
          <w:szCs w:val="28"/>
        </w:rPr>
        <w:t xml:space="preserve">Физика и культура. </w:t>
      </w:r>
    </w:p>
    <w:p w:rsidR="00E46DCF" w:rsidRDefault="00E46DCF">
      <w:pPr>
        <w:suppressAutoHyphens w:val="0"/>
        <w:jc w:val="both"/>
        <w:rPr>
          <w:sz w:val="28"/>
          <w:szCs w:val="28"/>
        </w:rPr>
      </w:pPr>
    </w:p>
    <w:p w:rsidR="00E46DCF" w:rsidRDefault="00E46DCF">
      <w:pPr>
        <w:suppressAutoHyphens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Механика</w:t>
      </w:r>
    </w:p>
    <w:p w:rsidR="00E46DCF" w:rsidRDefault="00E46DCF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E46DCF" w:rsidRDefault="00E46DCF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E46DCF" w:rsidRDefault="00E46DCF">
      <w:pPr>
        <w:suppressAutoHyphens w:val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Импульс материальной точки и системы. Изменение и сохранение импульса. </w:t>
      </w:r>
      <w:r>
        <w:rPr>
          <w:i/>
          <w:iCs/>
          <w:color w:val="000000"/>
          <w:sz w:val="28"/>
          <w:szCs w:val="28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>
        <w:rPr>
          <w:color w:val="000000"/>
          <w:sz w:val="28"/>
          <w:szCs w:val="28"/>
        </w:rPr>
        <w:t>Механическая энергия системы тел. Закон сохранения механической энергии. Работа силы.</w:t>
      </w:r>
    </w:p>
    <w:p w:rsidR="00E46DCF" w:rsidRDefault="00E46DCF">
      <w:pPr>
        <w:suppressAutoHyphens w:val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ab/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E46DCF" w:rsidRDefault="00E46DCF">
      <w:pPr>
        <w:suppressAutoHyphens w:val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Механические колебания и волны. Превращения энергии при колебаниях. Энергия волны. </w:t>
      </w:r>
    </w:p>
    <w:p w:rsidR="00E46DCF" w:rsidRDefault="00E46DCF">
      <w:pPr>
        <w:suppressAutoHyphens w:val="0"/>
        <w:jc w:val="both"/>
        <w:rPr>
          <w:b/>
          <w:bCs/>
          <w:color w:val="000000"/>
          <w:sz w:val="28"/>
          <w:szCs w:val="28"/>
        </w:rPr>
      </w:pPr>
    </w:p>
    <w:p w:rsidR="00E46DCF" w:rsidRDefault="00E46DCF">
      <w:pPr>
        <w:suppressAutoHyphens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Молекулярная физика и термодинамика</w:t>
      </w:r>
    </w:p>
    <w:p w:rsidR="00E46DCF" w:rsidRDefault="00E46DCF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>
        <w:rPr>
          <w:color w:val="000000"/>
          <w:sz w:val="28"/>
          <w:szCs w:val="28"/>
        </w:rPr>
        <w:t>Клапейрона</w:t>
      </w:r>
      <w:proofErr w:type="spellEnd"/>
      <w:r>
        <w:rPr>
          <w:color w:val="000000"/>
          <w:sz w:val="28"/>
          <w:szCs w:val="28"/>
        </w:rPr>
        <w:t>.</w:t>
      </w:r>
    </w:p>
    <w:p w:rsidR="00E46DCF" w:rsidRDefault="00E46DCF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Агрегатные состояния вещества. </w:t>
      </w:r>
      <w:r>
        <w:rPr>
          <w:i/>
          <w:iCs/>
          <w:color w:val="000000"/>
          <w:sz w:val="28"/>
          <w:szCs w:val="28"/>
        </w:rPr>
        <w:t>Модель строения жидкостей.</w:t>
      </w:r>
    </w:p>
    <w:p w:rsidR="00E46DCF" w:rsidRDefault="00E46DCF">
      <w:pPr>
        <w:suppressAutoHyphens w:val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E46DCF" w:rsidRDefault="00E46DCF">
      <w:pPr>
        <w:suppressAutoHyphens w:val="0"/>
        <w:jc w:val="both"/>
        <w:rPr>
          <w:b/>
          <w:bCs/>
          <w:color w:val="000000"/>
          <w:sz w:val="28"/>
          <w:szCs w:val="28"/>
        </w:rPr>
      </w:pPr>
    </w:p>
    <w:p w:rsidR="00E46DCF" w:rsidRDefault="00E46DCF">
      <w:pPr>
        <w:suppressAutoHyphens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Электродинамика</w:t>
      </w:r>
    </w:p>
    <w:p w:rsidR="00E46DCF" w:rsidRDefault="00E46DCF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E46DCF" w:rsidRDefault="00E46DCF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>
        <w:rPr>
          <w:i/>
          <w:iCs/>
          <w:color w:val="000000"/>
          <w:sz w:val="28"/>
          <w:szCs w:val="28"/>
        </w:rPr>
        <w:t>Сверхпроводимость.</w:t>
      </w:r>
    </w:p>
    <w:p w:rsidR="00E46DCF" w:rsidRDefault="00E46DCF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E46DCF" w:rsidRDefault="00E46DCF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Закон электромагнитной индукции. Электромагнитное поле. Переменный ток. Явление самоиндукции. Индуктивность. </w:t>
      </w:r>
      <w:r>
        <w:rPr>
          <w:i/>
          <w:iCs/>
          <w:color w:val="000000"/>
          <w:sz w:val="28"/>
          <w:szCs w:val="28"/>
        </w:rPr>
        <w:t>Энергия электромагнитного поля.</w:t>
      </w:r>
    </w:p>
    <w:p w:rsidR="00E46DCF" w:rsidRDefault="00E46DCF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Электромагнитные колебания. Колебательный контур. </w:t>
      </w:r>
    </w:p>
    <w:p w:rsidR="00E46DCF" w:rsidRDefault="00E46DCF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Электромагнитные волны. Диапазоны электромагнитных излучений и их практическое применение. </w:t>
      </w:r>
    </w:p>
    <w:p w:rsidR="00E46DCF" w:rsidRDefault="00E46DCF">
      <w:pPr>
        <w:suppressAutoHyphens w:val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Геометрическая оптика. Волновые свойства света. </w:t>
      </w:r>
    </w:p>
    <w:p w:rsidR="00E46DCF" w:rsidRDefault="00E46DCF">
      <w:pPr>
        <w:suppressAutoHyphens w:val="0"/>
        <w:jc w:val="both"/>
        <w:rPr>
          <w:b/>
          <w:bCs/>
          <w:color w:val="000000"/>
          <w:sz w:val="28"/>
          <w:szCs w:val="28"/>
        </w:rPr>
      </w:pPr>
    </w:p>
    <w:p w:rsidR="00E46DCF" w:rsidRDefault="00E46DCF">
      <w:pPr>
        <w:suppressAutoHyphens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Основы специальной теории относительности</w:t>
      </w:r>
    </w:p>
    <w:p w:rsidR="00E46DCF" w:rsidRDefault="00E46DCF">
      <w:pPr>
        <w:suppressAutoHyphens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E46DCF" w:rsidRDefault="00E46DCF">
      <w:pPr>
        <w:suppressAutoHyphens w:val="0"/>
        <w:jc w:val="both"/>
        <w:rPr>
          <w:sz w:val="28"/>
          <w:szCs w:val="28"/>
        </w:rPr>
      </w:pPr>
    </w:p>
    <w:p w:rsidR="00E46DCF" w:rsidRDefault="00E46DCF">
      <w:pPr>
        <w:suppressAutoHyphens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Квантовая физика. Физика атома и атомного ядра</w:t>
      </w:r>
    </w:p>
    <w:p w:rsidR="00E46DCF" w:rsidRDefault="00E46DCF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Гипотеза М. Планка. Фотоэлектрический эффект. Фотон. Корпускулярно-волновой дуализм. </w:t>
      </w:r>
      <w:r>
        <w:rPr>
          <w:i/>
          <w:iCs/>
          <w:color w:val="000000"/>
          <w:sz w:val="28"/>
          <w:szCs w:val="28"/>
        </w:rPr>
        <w:t>Соотношение неопределенностей Гейзенберга.</w:t>
      </w:r>
    </w:p>
    <w:p w:rsidR="00E46DCF" w:rsidRDefault="00E46DCF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Планетарная модель атома. Объяснение линейчатого спектра водорода на основе квантовых постулатов Бора. </w:t>
      </w:r>
    </w:p>
    <w:p w:rsidR="00E46DCF" w:rsidRDefault="00E46DCF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E46DCF" w:rsidRDefault="00E46DCF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Закон радиоактивного распада. Ядерные реакции. Цепная реакция деления ядер. </w:t>
      </w:r>
    </w:p>
    <w:p w:rsidR="00E46DCF" w:rsidRDefault="00E46DCF">
      <w:pPr>
        <w:suppressAutoHyphens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Элементарные частицы. Фундаментальные взаимодействия.</w:t>
      </w:r>
    </w:p>
    <w:p w:rsidR="00E46DCF" w:rsidRDefault="00E46DCF">
      <w:pPr>
        <w:suppressAutoHyphens w:val="0"/>
        <w:jc w:val="both"/>
        <w:rPr>
          <w:sz w:val="28"/>
          <w:szCs w:val="28"/>
        </w:rPr>
      </w:pPr>
    </w:p>
    <w:p w:rsidR="00E46DCF" w:rsidRDefault="00E46DCF">
      <w:pPr>
        <w:suppressAutoHyphens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Строение Вселенной</w:t>
      </w:r>
    </w:p>
    <w:p w:rsidR="00E46DCF" w:rsidRDefault="00E46DCF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E46DCF" w:rsidRDefault="00E46DCF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Галактика. Представление о строении и эволюции Вселенной.</w:t>
      </w:r>
    </w:p>
    <w:p w:rsidR="00E46DCF" w:rsidRDefault="00E46DCF">
      <w:pPr>
        <w:pageBreakBefore/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46DCF" w:rsidRDefault="00E46DCF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46DCF" w:rsidRDefault="00E46DCF" w:rsidP="00604FF0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3. Тематическое планирование с указанием количества часов, отводимых на освоение каждой темы</w:t>
      </w:r>
    </w:p>
    <w:p w:rsidR="00E46DCF" w:rsidRPr="00E46DCF" w:rsidRDefault="00E46DCF" w:rsidP="00604FF0">
      <w:pPr>
        <w:spacing w:line="276" w:lineRule="auto"/>
        <w:jc w:val="center"/>
        <w:rPr>
          <w:sz w:val="28"/>
          <w:szCs w:val="28"/>
        </w:rPr>
      </w:pPr>
      <w:r w:rsidRPr="00E46DCF">
        <w:rPr>
          <w:sz w:val="28"/>
          <w:szCs w:val="28"/>
        </w:rPr>
        <w:t>Тематическое планирование</w:t>
      </w:r>
    </w:p>
    <w:p w:rsidR="00E46DCF" w:rsidRPr="00E46DCF" w:rsidRDefault="00E46DCF">
      <w:pPr>
        <w:spacing w:line="276" w:lineRule="auto"/>
        <w:jc w:val="center"/>
        <w:rPr>
          <w:sz w:val="28"/>
          <w:szCs w:val="28"/>
        </w:rPr>
      </w:pPr>
      <w:r w:rsidRPr="00E46DCF">
        <w:rPr>
          <w:sz w:val="28"/>
          <w:szCs w:val="28"/>
        </w:rPr>
        <w:t>по физике (базовый уровень), 11 класс</w:t>
      </w:r>
    </w:p>
    <w:p w:rsidR="00E46DCF" w:rsidRPr="00E46DCF" w:rsidRDefault="00E46DCF">
      <w:pPr>
        <w:spacing w:line="276" w:lineRule="auto"/>
        <w:jc w:val="center"/>
        <w:rPr>
          <w:sz w:val="28"/>
          <w:szCs w:val="28"/>
        </w:rPr>
      </w:pPr>
      <w:proofErr w:type="gramStart"/>
      <w:r w:rsidRPr="00E46DCF">
        <w:rPr>
          <w:sz w:val="28"/>
          <w:szCs w:val="28"/>
        </w:rPr>
        <w:t>(2 часа в неделю/всего 68 часов за учебный год,</w:t>
      </w:r>
      <w:proofErr w:type="gramEnd"/>
    </w:p>
    <w:p w:rsidR="00E46DCF" w:rsidRPr="00E46DCF" w:rsidRDefault="00E46DCF">
      <w:pPr>
        <w:spacing w:line="276" w:lineRule="auto"/>
        <w:jc w:val="center"/>
        <w:rPr>
          <w:sz w:val="28"/>
          <w:szCs w:val="28"/>
        </w:rPr>
      </w:pPr>
      <w:r w:rsidRPr="00E46DCF">
        <w:rPr>
          <w:sz w:val="28"/>
          <w:szCs w:val="28"/>
        </w:rPr>
        <w:t xml:space="preserve">учебник – </w:t>
      </w:r>
      <w:proofErr w:type="spellStart"/>
      <w:r w:rsidRPr="00E46DCF">
        <w:rPr>
          <w:sz w:val="28"/>
          <w:szCs w:val="28"/>
        </w:rPr>
        <w:t>Мякишев</w:t>
      </w:r>
      <w:proofErr w:type="spellEnd"/>
      <w:r w:rsidRPr="00E46DCF">
        <w:rPr>
          <w:sz w:val="28"/>
          <w:szCs w:val="28"/>
        </w:rPr>
        <w:t xml:space="preserve"> Г.Я., </w:t>
      </w:r>
      <w:proofErr w:type="spellStart"/>
      <w:r w:rsidRPr="00E46DCF">
        <w:rPr>
          <w:sz w:val="28"/>
          <w:szCs w:val="28"/>
        </w:rPr>
        <w:t>Буховцев</w:t>
      </w:r>
      <w:proofErr w:type="spellEnd"/>
      <w:r w:rsidRPr="00E46DCF">
        <w:rPr>
          <w:sz w:val="28"/>
          <w:szCs w:val="28"/>
        </w:rPr>
        <w:t xml:space="preserve"> Б.Б., Сотский Н.Н., физика, 11 класс,</w:t>
      </w:r>
    </w:p>
    <w:p w:rsidR="00E46DCF" w:rsidRPr="00E46DCF" w:rsidRDefault="00E46DCF">
      <w:pPr>
        <w:spacing w:line="276" w:lineRule="auto"/>
        <w:ind w:firstLine="709"/>
        <w:jc w:val="center"/>
        <w:rPr>
          <w:sz w:val="28"/>
          <w:szCs w:val="28"/>
        </w:rPr>
      </w:pPr>
      <w:r w:rsidRPr="00E46DCF">
        <w:rPr>
          <w:sz w:val="28"/>
          <w:szCs w:val="28"/>
        </w:rPr>
        <w:t xml:space="preserve"> </w:t>
      </w:r>
      <w:proofErr w:type="gramStart"/>
      <w:r w:rsidRPr="00E46DCF">
        <w:rPr>
          <w:sz w:val="28"/>
          <w:szCs w:val="28"/>
        </w:rPr>
        <w:t>Просвещение, 2018)</w:t>
      </w:r>
      <w:proofErr w:type="gramEnd"/>
    </w:p>
    <w:p w:rsidR="00E46DCF" w:rsidRDefault="00E46DCF">
      <w:pPr>
        <w:spacing w:line="276" w:lineRule="auto"/>
        <w:ind w:firstLine="709"/>
        <w:jc w:val="center"/>
        <w:rPr>
          <w:sz w:val="32"/>
          <w:szCs w:val="32"/>
        </w:rPr>
      </w:pPr>
    </w:p>
    <w:tbl>
      <w:tblPr>
        <w:tblW w:w="11732" w:type="dxa"/>
        <w:tblInd w:w="-5" w:type="dxa"/>
        <w:tblLayout w:type="fixed"/>
        <w:tblCellMar>
          <w:left w:w="113" w:type="dxa"/>
        </w:tblCellMar>
        <w:tblLook w:val="0000"/>
      </w:tblPr>
      <w:tblGrid>
        <w:gridCol w:w="736"/>
        <w:gridCol w:w="791"/>
        <w:gridCol w:w="6813"/>
        <w:gridCol w:w="905"/>
        <w:gridCol w:w="829"/>
        <w:gridCol w:w="829"/>
        <w:gridCol w:w="829"/>
      </w:tblGrid>
      <w:tr w:rsidR="00E46DCF" w:rsidTr="005255DD">
        <w:trPr>
          <w:gridAfter w:val="2"/>
          <w:wAfter w:w="1658" w:type="dxa"/>
        </w:trPr>
        <w:tc>
          <w:tcPr>
            <w:tcW w:w="10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DCF" w:rsidRPr="00D00CBB" w:rsidRDefault="00E46DCF">
            <w:pPr>
              <w:spacing w:line="276" w:lineRule="auto"/>
              <w:jc w:val="center"/>
            </w:pPr>
            <w:r w:rsidRPr="00D00CBB">
              <w:t>Раздел (глава) (кол-во часов)</w:t>
            </w:r>
          </w:p>
        </w:tc>
      </w:tr>
      <w:tr w:rsidR="00E46DCF" w:rsidTr="005255DD">
        <w:trPr>
          <w:gridAfter w:val="2"/>
          <w:wAfter w:w="1658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DCF" w:rsidRDefault="00E46DC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DCF" w:rsidRDefault="00E46DCF">
            <w:pPr>
              <w:spacing w:line="276" w:lineRule="auto"/>
              <w:jc w:val="center"/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E46DCF" w:rsidRDefault="00E46DC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28"/>
              </w:rPr>
              <w:t>(глава, раздел и т.п.)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DCF" w:rsidRPr="00D00CBB" w:rsidRDefault="00E46DCF">
            <w:pPr>
              <w:spacing w:line="276" w:lineRule="auto"/>
              <w:jc w:val="center"/>
            </w:pPr>
            <w:r w:rsidRPr="00D00CBB">
              <w:t>Тема урока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DCF" w:rsidRPr="00D00CBB" w:rsidRDefault="00E46DCF">
            <w:pPr>
              <w:spacing w:line="276" w:lineRule="auto"/>
              <w:jc w:val="center"/>
            </w:pPr>
            <w:r w:rsidRPr="00D00CBB">
              <w:t>Количество часов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DCF" w:rsidRPr="00D00CBB" w:rsidRDefault="00E46DCF">
            <w:pPr>
              <w:spacing w:line="276" w:lineRule="auto"/>
              <w:jc w:val="center"/>
            </w:pPr>
            <w:r w:rsidRPr="00D00CBB">
              <w:t>Дата</w:t>
            </w:r>
          </w:p>
        </w:tc>
      </w:tr>
      <w:tr w:rsidR="00E46DCF" w:rsidTr="005255DD">
        <w:trPr>
          <w:gridAfter w:val="2"/>
          <w:wAfter w:w="1658" w:type="dxa"/>
        </w:trPr>
        <w:tc>
          <w:tcPr>
            <w:tcW w:w="10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DCF" w:rsidRDefault="001F3FBC" w:rsidP="007250E4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электродинамик</w:t>
            </w:r>
            <w:r w:rsidR="00D00CBB">
              <w:rPr>
                <w:b/>
                <w:sz w:val="22"/>
                <w:szCs w:val="22"/>
              </w:rPr>
              <w:t>и</w:t>
            </w:r>
            <w:r w:rsidR="00956A3A">
              <w:rPr>
                <w:b/>
                <w:sz w:val="22"/>
                <w:szCs w:val="22"/>
              </w:rPr>
              <w:t xml:space="preserve"> (</w:t>
            </w:r>
            <w:r w:rsidR="001F5E87">
              <w:rPr>
                <w:b/>
                <w:sz w:val="22"/>
                <w:szCs w:val="22"/>
              </w:rPr>
              <w:t>продолжение</w:t>
            </w:r>
            <w:r>
              <w:rPr>
                <w:b/>
                <w:sz w:val="22"/>
                <w:szCs w:val="22"/>
              </w:rPr>
              <w:t>)</w:t>
            </w:r>
            <w:r w:rsidR="007250E4">
              <w:rPr>
                <w:b/>
                <w:sz w:val="22"/>
                <w:szCs w:val="22"/>
              </w:rPr>
              <w:t xml:space="preserve">  </w:t>
            </w:r>
            <w:proofErr w:type="gramStart"/>
            <w:r w:rsidR="007250E4">
              <w:rPr>
                <w:b/>
                <w:sz w:val="22"/>
                <w:szCs w:val="22"/>
              </w:rPr>
              <w:t xml:space="preserve">( </w:t>
            </w:r>
            <w:proofErr w:type="gramEnd"/>
            <w:r w:rsidR="007250E4">
              <w:rPr>
                <w:b/>
                <w:sz w:val="22"/>
                <w:szCs w:val="22"/>
              </w:rPr>
              <w:t>12 часов</w:t>
            </w:r>
            <w:r>
              <w:rPr>
                <w:b/>
                <w:sz w:val="22"/>
                <w:szCs w:val="22"/>
              </w:rPr>
              <w:t xml:space="preserve"> )</w:t>
            </w:r>
          </w:p>
        </w:tc>
      </w:tr>
      <w:tr w:rsidR="001F3FBC" w:rsidTr="005255DD">
        <w:trPr>
          <w:gridAfter w:val="2"/>
          <w:wAfter w:w="1658" w:type="dxa"/>
        </w:trPr>
        <w:tc>
          <w:tcPr>
            <w:tcW w:w="10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BC" w:rsidRDefault="007250E4" w:rsidP="007506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1.1 </w:t>
            </w:r>
            <w:r w:rsidR="001F3FBC">
              <w:rPr>
                <w:b/>
                <w:sz w:val="22"/>
                <w:szCs w:val="22"/>
              </w:rPr>
              <w:t>Магнитное поле (</w:t>
            </w:r>
            <w:r w:rsidR="0075061C">
              <w:rPr>
                <w:b/>
                <w:sz w:val="22"/>
                <w:szCs w:val="22"/>
              </w:rPr>
              <w:t xml:space="preserve">5 </w:t>
            </w:r>
            <w:r w:rsidR="001F3FBC">
              <w:rPr>
                <w:b/>
                <w:sz w:val="22"/>
                <w:szCs w:val="22"/>
              </w:rPr>
              <w:t>час</w:t>
            </w:r>
            <w:r w:rsidR="0075061C">
              <w:rPr>
                <w:b/>
                <w:sz w:val="22"/>
                <w:szCs w:val="22"/>
              </w:rPr>
              <w:t>ов</w:t>
            </w:r>
            <w:r w:rsidR="001F3FBC">
              <w:rPr>
                <w:b/>
                <w:sz w:val="22"/>
                <w:szCs w:val="22"/>
              </w:rPr>
              <w:t>)</w:t>
            </w:r>
          </w:p>
        </w:tc>
      </w:tr>
      <w:tr w:rsidR="0075061C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D00CBB" w:rsidRDefault="0075061C" w:rsidP="0075061C">
            <w:pPr>
              <w:spacing w:line="276" w:lineRule="auto"/>
              <w:jc w:val="center"/>
            </w:pPr>
            <w:r w:rsidRPr="00D00CBB">
              <w:t>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D00CBB" w:rsidRDefault="0075061C" w:rsidP="0075061C">
            <w:pPr>
              <w:spacing w:line="276" w:lineRule="auto"/>
              <w:jc w:val="center"/>
            </w:pPr>
            <w:r w:rsidRPr="00D00CBB"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Вводное занятие.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85438E" w:rsidRDefault="0075061C" w:rsidP="0075061C"/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5061C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D00CBB" w:rsidRDefault="0075061C" w:rsidP="0075061C">
            <w:pPr>
              <w:spacing w:line="276" w:lineRule="auto"/>
              <w:jc w:val="center"/>
            </w:pPr>
            <w:r w:rsidRPr="00D00CBB">
              <w:t>2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D00CBB" w:rsidRDefault="0075061C" w:rsidP="0075061C">
            <w:pPr>
              <w:spacing w:line="276" w:lineRule="auto"/>
              <w:jc w:val="center"/>
            </w:pPr>
            <w:r w:rsidRPr="00D00CBB"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токов. Магнитное поле. Вектор магнитной индукции.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r w:rsidRPr="0085438E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5061C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D00CBB" w:rsidRDefault="0075061C" w:rsidP="0075061C">
            <w:pPr>
              <w:spacing w:line="276" w:lineRule="auto"/>
              <w:jc w:val="center"/>
            </w:pPr>
            <w:r w:rsidRPr="00D00CBB">
              <w:t>3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D00CBB" w:rsidRDefault="0075061C" w:rsidP="0075061C">
            <w:pPr>
              <w:spacing w:line="276" w:lineRule="auto"/>
              <w:jc w:val="center"/>
            </w:pPr>
            <w:r w:rsidRPr="00D00CBB">
              <w:t>3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вектора магнитной индукции. Сила Ампера. Сила Лоренца.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r w:rsidRPr="0085438E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5061C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D00CBB" w:rsidRDefault="0075061C" w:rsidP="0075061C">
            <w:pPr>
              <w:spacing w:line="276" w:lineRule="auto"/>
              <w:jc w:val="center"/>
            </w:pPr>
            <w:r w:rsidRPr="00D00CBB">
              <w:t>4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D00CBB" w:rsidRDefault="0075061C" w:rsidP="0075061C">
            <w:pPr>
              <w:spacing w:line="276" w:lineRule="auto"/>
              <w:jc w:val="center"/>
            </w:pPr>
            <w:r w:rsidRPr="00D00CBB">
              <w:t>4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1F5E87" w:rsidRDefault="0075061C" w:rsidP="0075061C">
            <w:pPr>
              <w:rPr>
                <w:color w:val="538135"/>
                <w:sz w:val="22"/>
                <w:szCs w:val="22"/>
              </w:rPr>
            </w:pPr>
            <w:r w:rsidRPr="001F5E87">
              <w:rPr>
                <w:color w:val="538135"/>
                <w:sz w:val="22"/>
                <w:szCs w:val="22"/>
              </w:rPr>
              <w:t>Лабораторная работа № 1 «Наблюдение действия Магнитного поля на   ток»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r w:rsidRPr="0085438E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1C" w:rsidRPr="001F5E87" w:rsidRDefault="0075061C" w:rsidP="0075061C">
            <w:pPr>
              <w:snapToGrid w:val="0"/>
              <w:spacing w:line="276" w:lineRule="auto"/>
              <w:jc w:val="both"/>
              <w:rPr>
                <w:color w:val="538135"/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75061C" w:rsidP="00F641B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75061C" w:rsidP="00F641B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Магнитные свойства вещества. Решение задач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85438E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FBC" w:rsidTr="005255DD">
        <w:trPr>
          <w:gridAfter w:val="2"/>
          <w:wAfter w:w="1658" w:type="dxa"/>
        </w:trPr>
        <w:tc>
          <w:tcPr>
            <w:tcW w:w="100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BC" w:rsidRDefault="007250E4" w:rsidP="00F109FB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1.2 </w:t>
            </w:r>
            <w:r w:rsidR="00F109FB">
              <w:rPr>
                <w:b/>
                <w:sz w:val="22"/>
                <w:szCs w:val="22"/>
              </w:rPr>
              <w:t>Электромагнитная индукция (8 часов)</w:t>
            </w:r>
          </w:p>
        </w:tc>
      </w:tr>
      <w:tr w:rsidR="0075061C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D00CBB" w:rsidRDefault="0075061C" w:rsidP="0075061C">
            <w:pPr>
              <w:spacing w:line="276" w:lineRule="auto"/>
              <w:jc w:val="center"/>
            </w:pPr>
            <w:r w:rsidRPr="00D00CBB">
              <w:t>6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D00CBB" w:rsidRDefault="0075061C" w:rsidP="0075061C">
            <w:pPr>
              <w:spacing w:line="276" w:lineRule="auto"/>
              <w:jc w:val="center"/>
            </w:pPr>
            <w:r w:rsidRPr="00D00CBB">
              <w:t>1</w:t>
            </w:r>
          </w:p>
        </w:tc>
        <w:tc>
          <w:tcPr>
            <w:tcW w:w="6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электромагнитной индукции. Магнитный поток.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r w:rsidRPr="00471B95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5061C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1F5E87" w:rsidRDefault="0075061C" w:rsidP="0075061C">
            <w:pPr>
              <w:spacing w:line="276" w:lineRule="auto"/>
              <w:jc w:val="center"/>
              <w:rPr>
                <w:color w:val="538135"/>
                <w:sz w:val="22"/>
                <w:szCs w:val="22"/>
              </w:rPr>
            </w:pPr>
            <w:r w:rsidRPr="001F5E87">
              <w:rPr>
                <w:color w:val="538135"/>
                <w:sz w:val="22"/>
                <w:szCs w:val="22"/>
              </w:rPr>
              <w:t>7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D00CBB" w:rsidRDefault="0075061C" w:rsidP="0075061C">
            <w:pPr>
              <w:spacing w:line="276" w:lineRule="auto"/>
              <w:jc w:val="center"/>
            </w:pPr>
            <w:r w:rsidRPr="00D00CBB"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индукционного тока. Правило Ленца.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r w:rsidRPr="00471B95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5061C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D00CBB" w:rsidRDefault="0075061C" w:rsidP="0075061C">
            <w:pPr>
              <w:spacing w:line="276" w:lineRule="auto"/>
              <w:jc w:val="center"/>
            </w:pPr>
            <w:r w:rsidRPr="00D00CBB">
              <w:t>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D00CBB" w:rsidRDefault="0075061C" w:rsidP="0075061C">
            <w:pPr>
              <w:spacing w:line="276" w:lineRule="auto"/>
              <w:jc w:val="center"/>
            </w:pPr>
            <w:r w:rsidRPr="00D00CBB">
              <w:t>3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1F5E87" w:rsidRDefault="0075061C" w:rsidP="0075061C">
            <w:pPr>
              <w:rPr>
                <w:color w:val="538135"/>
                <w:sz w:val="22"/>
                <w:szCs w:val="22"/>
              </w:rPr>
            </w:pPr>
            <w:r w:rsidRPr="001F5E87">
              <w:rPr>
                <w:color w:val="538135"/>
                <w:sz w:val="22"/>
                <w:szCs w:val="22"/>
              </w:rPr>
              <w:t>Лабораторная работа №2 «Изучение явления электромагнитной индукции».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r w:rsidRPr="00471B95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1C" w:rsidRPr="001F5E87" w:rsidRDefault="0075061C" w:rsidP="0075061C">
            <w:pPr>
              <w:snapToGrid w:val="0"/>
              <w:spacing w:line="276" w:lineRule="auto"/>
              <w:jc w:val="both"/>
              <w:rPr>
                <w:color w:val="538135"/>
                <w:sz w:val="22"/>
                <w:szCs w:val="22"/>
              </w:rPr>
            </w:pPr>
          </w:p>
        </w:tc>
      </w:tr>
      <w:tr w:rsidR="0075061C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D00CBB" w:rsidRDefault="0075061C" w:rsidP="0075061C">
            <w:pPr>
              <w:spacing w:line="276" w:lineRule="auto"/>
              <w:jc w:val="center"/>
            </w:pPr>
            <w:r w:rsidRPr="00D00CBB">
              <w:t>9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D00CBB" w:rsidRDefault="0075061C" w:rsidP="0075061C">
            <w:pPr>
              <w:spacing w:line="276" w:lineRule="auto"/>
              <w:jc w:val="center"/>
            </w:pPr>
            <w:r w:rsidRPr="00D00CBB">
              <w:t>4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электромагнитной индукции. Вихревое электрическое поле.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r w:rsidRPr="00471B95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5061C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D00CBB" w:rsidRDefault="0075061C" w:rsidP="0075061C">
            <w:pPr>
              <w:spacing w:line="276" w:lineRule="auto"/>
              <w:jc w:val="center"/>
            </w:pPr>
            <w:r w:rsidRPr="00D00CBB">
              <w:t>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D00CBB" w:rsidRDefault="0075061C" w:rsidP="0075061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ЭДС индукции в движущихся проводниках.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r w:rsidRPr="00471B95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5061C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D00CBB" w:rsidRDefault="0075061C" w:rsidP="0075061C">
            <w:pPr>
              <w:spacing w:line="276" w:lineRule="auto"/>
              <w:jc w:val="center"/>
            </w:pPr>
            <w:r w:rsidRPr="00D00CBB">
              <w:t>11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D00CBB" w:rsidRDefault="0075061C" w:rsidP="0075061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Самоиндукция. Индуктивность.</w:t>
            </w:r>
          </w:p>
          <w:p w:rsidR="0075061C" w:rsidRDefault="0075061C" w:rsidP="0075061C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r w:rsidRPr="00471B95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5061C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D00CBB" w:rsidRDefault="0075061C" w:rsidP="0075061C">
            <w:pPr>
              <w:spacing w:line="276" w:lineRule="auto"/>
              <w:jc w:val="center"/>
            </w:pPr>
            <w:r w:rsidRPr="00D00CBB">
              <w:t>12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D00CBB" w:rsidRDefault="0075061C" w:rsidP="0075061C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Энергия магнитного поля тока. Электромагнитное поле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r w:rsidRPr="00471B95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75061C" w:rsidP="00F641BB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F109FB" w:rsidRDefault="00F641BB" w:rsidP="00F641BB">
            <w:pPr>
              <w:rPr>
                <w:color w:val="FF0000"/>
                <w:sz w:val="22"/>
                <w:szCs w:val="22"/>
              </w:rPr>
            </w:pPr>
            <w:r w:rsidRPr="00F109FB">
              <w:rPr>
                <w:color w:val="FF0000"/>
                <w:sz w:val="22"/>
                <w:szCs w:val="22"/>
              </w:rPr>
              <w:t>Контрольная работа № 1 «</w:t>
            </w:r>
            <w:r w:rsidRPr="00F109FB">
              <w:rPr>
                <w:b/>
                <w:color w:val="FF0000"/>
                <w:sz w:val="22"/>
                <w:szCs w:val="22"/>
              </w:rPr>
              <w:t>Основы электродинамики</w:t>
            </w:r>
            <w:r w:rsidRPr="00F109FB">
              <w:rPr>
                <w:color w:val="FF0000"/>
                <w:sz w:val="22"/>
                <w:szCs w:val="22"/>
              </w:rPr>
              <w:t>»</w:t>
            </w:r>
          </w:p>
          <w:p w:rsidR="00F641BB" w:rsidRPr="00F109FB" w:rsidRDefault="00F641BB" w:rsidP="00F641B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471B95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Pr="00F109FB" w:rsidRDefault="00F641BB" w:rsidP="00F641BB">
            <w:pPr>
              <w:snapToGrid w:val="0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52E72" w:rsidTr="005255DD">
        <w:trPr>
          <w:gridAfter w:val="2"/>
          <w:wAfter w:w="1658" w:type="dxa"/>
        </w:trPr>
        <w:tc>
          <w:tcPr>
            <w:tcW w:w="100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72" w:rsidRDefault="007250E4" w:rsidP="007250E4">
            <w:pPr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Колебания и волны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15 часов</w:t>
            </w:r>
            <w:r w:rsidR="00352E72">
              <w:rPr>
                <w:b/>
                <w:sz w:val="22"/>
                <w:szCs w:val="22"/>
              </w:rPr>
              <w:t>)</w:t>
            </w:r>
          </w:p>
        </w:tc>
      </w:tr>
      <w:tr w:rsidR="007250E4" w:rsidTr="005255DD">
        <w:trPr>
          <w:gridAfter w:val="2"/>
          <w:wAfter w:w="1658" w:type="dxa"/>
        </w:trPr>
        <w:tc>
          <w:tcPr>
            <w:tcW w:w="100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E4" w:rsidRDefault="0075061C" w:rsidP="007250E4">
            <w:pPr>
              <w:snapToGrid w:val="0"/>
              <w:spacing w:line="276" w:lineRule="auto"/>
              <w:ind w:left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 Колебания (10</w:t>
            </w:r>
            <w:r w:rsidR="007250E4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7250E4" w:rsidRDefault="0075061C" w:rsidP="00F641B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7250E4" w:rsidRDefault="00F641BB" w:rsidP="00F641B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250E4">
              <w:rPr>
                <w:sz w:val="22"/>
                <w:szCs w:val="22"/>
              </w:rPr>
              <w:t>1</w:t>
            </w:r>
          </w:p>
        </w:tc>
        <w:tc>
          <w:tcPr>
            <w:tcW w:w="6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 к контрольной работе № 1. Свободные и вынужденные колебания. Математический маятник.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222B5C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7250E4" w:rsidRDefault="0075061C" w:rsidP="00F641B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7250E4" w:rsidRDefault="00F641BB" w:rsidP="00F641B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250E4">
              <w:rPr>
                <w:sz w:val="22"/>
                <w:szCs w:val="22"/>
              </w:rPr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75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колебательного движения. Гармонические колебания.</w:t>
            </w:r>
            <w:r w:rsidR="0075061C">
              <w:rPr>
                <w:sz w:val="22"/>
                <w:szCs w:val="22"/>
              </w:rPr>
              <w:t xml:space="preserve"> Фаза колебаний.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222B5C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7250E4" w:rsidRDefault="00F641BB" w:rsidP="00F641B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7250E4" w:rsidRDefault="0075061C" w:rsidP="00F641B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Превращение энергии при гармонических колебаниях. Вынужденные колебания. Резонанс.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222B5C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5061C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1F5E87" w:rsidRDefault="0075061C" w:rsidP="0075061C">
            <w:pPr>
              <w:spacing w:line="276" w:lineRule="auto"/>
              <w:jc w:val="center"/>
              <w:rPr>
                <w:b/>
                <w:color w:val="538135"/>
                <w:sz w:val="22"/>
                <w:szCs w:val="22"/>
              </w:rPr>
            </w:pPr>
            <w:r w:rsidRPr="001F5E87">
              <w:rPr>
                <w:b/>
                <w:color w:val="538135"/>
                <w:sz w:val="22"/>
                <w:szCs w:val="22"/>
              </w:rPr>
              <w:t>17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7250E4" w:rsidRDefault="0075061C" w:rsidP="007506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250E4">
              <w:rPr>
                <w:sz w:val="22"/>
                <w:szCs w:val="22"/>
              </w:rPr>
              <w:t>4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1F5E87" w:rsidRDefault="0075061C" w:rsidP="0075061C">
            <w:pPr>
              <w:rPr>
                <w:b/>
                <w:color w:val="538135"/>
                <w:sz w:val="22"/>
                <w:szCs w:val="22"/>
              </w:rPr>
            </w:pPr>
            <w:r w:rsidRPr="001F5E87">
              <w:rPr>
                <w:b/>
                <w:color w:val="538135"/>
                <w:sz w:val="22"/>
                <w:szCs w:val="22"/>
              </w:rPr>
              <w:t>Лабораторная работа № 3 «Определение ускорения свободного падения при помощи маятника.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r w:rsidRPr="00222B5C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1C" w:rsidRPr="001F5E87" w:rsidRDefault="0075061C" w:rsidP="0075061C">
            <w:pPr>
              <w:snapToGrid w:val="0"/>
              <w:spacing w:line="276" w:lineRule="auto"/>
              <w:jc w:val="both"/>
              <w:rPr>
                <w:b/>
                <w:color w:val="538135"/>
                <w:sz w:val="28"/>
                <w:szCs w:val="28"/>
              </w:rPr>
            </w:pPr>
          </w:p>
        </w:tc>
      </w:tr>
      <w:tr w:rsidR="0075061C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7250E4" w:rsidRDefault="0075061C" w:rsidP="007506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1F5E87" w:rsidRDefault="0075061C" w:rsidP="0075061C">
            <w:pPr>
              <w:spacing w:line="276" w:lineRule="auto"/>
              <w:jc w:val="center"/>
              <w:rPr>
                <w:b/>
                <w:color w:val="538135"/>
                <w:sz w:val="22"/>
                <w:szCs w:val="22"/>
              </w:rPr>
            </w:pPr>
            <w:r w:rsidRPr="001F5E87">
              <w:rPr>
                <w:b/>
                <w:color w:val="538135"/>
                <w:sz w:val="22"/>
                <w:szCs w:val="22"/>
              </w:rPr>
              <w:t>5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Свободные и вынужденные электромагнитные колебания. Колебательный контур. Превращение энергии при электромагнитных </w:t>
            </w:r>
            <w:r>
              <w:rPr>
                <w:sz w:val="22"/>
                <w:szCs w:val="22"/>
              </w:rPr>
              <w:lastRenderedPageBreak/>
              <w:t>колебаниях. Аналогия между механическими и электромагнитными колебаниями.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r w:rsidRPr="00222B5C">
              <w:lastRenderedPageBreak/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5061C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7250E4" w:rsidRDefault="0075061C" w:rsidP="007506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7250E4" w:rsidRDefault="0075061C" w:rsidP="007506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250E4">
              <w:rPr>
                <w:sz w:val="22"/>
                <w:szCs w:val="22"/>
              </w:rPr>
              <w:t>6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Уравнение, описывающее процессы в колебательном контуре. Период свободных электрических колебаний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r w:rsidRPr="00222B5C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5061C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7250E4" w:rsidRDefault="0075061C" w:rsidP="007506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7250E4" w:rsidRDefault="0075061C" w:rsidP="007506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250E4">
              <w:rPr>
                <w:sz w:val="22"/>
                <w:szCs w:val="22"/>
              </w:rPr>
              <w:t>7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Переменный электрический ток.</w:t>
            </w:r>
          </w:p>
          <w:p w:rsidR="0075061C" w:rsidRDefault="0075061C" w:rsidP="0075061C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r w:rsidRPr="00222B5C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5061C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7250E4" w:rsidRDefault="0075061C" w:rsidP="007506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7250E4" w:rsidRDefault="0075061C" w:rsidP="007506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250E4">
              <w:rPr>
                <w:sz w:val="22"/>
                <w:szCs w:val="22"/>
              </w:rPr>
              <w:t>8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Активное сопротивление. Действующее значение силы тока и напряжения.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r w:rsidRPr="00222B5C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5061C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7250E4" w:rsidRDefault="0075061C" w:rsidP="007506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7250E4" w:rsidRDefault="0075061C" w:rsidP="007506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Резонанс в электрической цепи. Автоколебания. 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r w:rsidRPr="00AE561E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5061C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7250E4" w:rsidRDefault="0075061C" w:rsidP="007506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Pr="007250E4" w:rsidRDefault="0075061C" w:rsidP="007506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Генерирование электрической энергии. Трансформаторы. Производство, передача и использование электрической энергии.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1C" w:rsidRDefault="0075061C" w:rsidP="0075061C">
            <w:r w:rsidRPr="00AE561E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1C" w:rsidRDefault="0075061C" w:rsidP="0075061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43EF6" w:rsidTr="005255DD">
        <w:trPr>
          <w:gridAfter w:val="2"/>
          <w:wAfter w:w="1658" w:type="dxa"/>
        </w:trPr>
        <w:tc>
          <w:tcPr>
            <w:tcW w:w="100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EF6" w:rsidRPr="007520EC" w:rsidRDefault="007250E4" w:rsidP="00143EF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2.2 Механические волны (2 часа</w:t>
            </w:r>
            <w:r w:rsidR="007520EC" w:rsidRPr="007520EC">
              <w:rPr>
                <w:b/>
                <w:sz w:val="22"/>
                <w:szCs w:val="22"/>
              </w:rPr>
              <w:t>)</w:t>
            </w: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24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F641BB" w:rsidRDefault="00F641BB" w:rsidP="00F641BB">
            <w:pPr>
              <w:spacing w:line="276" w:lineRule="auto"/>
              <w:jc w:val="center"/>
            </w:pPr>
            <w:r w:rsidRPr="00F641BB"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Волновые явления. Распространение механических волн. Длина волны. Скорость волны.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8A7FB7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25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F641BB" w:rsidRDefault="00F641BB" w:rsidP="00F641BB">
            <w:pPr>
              <w:spacing w:line="276" w:lineRule="auto"/>
              <w:jc w:val="center"/>
            </w:pPr>
            <w:r w:rsidRPr="00F641BB"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Уравнение гармонической бегущей волны. Распространение волн в упругих средах.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8A7FB7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520EC" w:rsidTr="005255DD">
        <w:trPr>
          <w:gridAfter w:val="2"/>
          <w:wAfter w:w="1658" w:type="dxa"/>
        </w:trPr>
        <w:tc>
          <w:tcPr>
            <w:tcW w:w="100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0EC" w:rsidRDefault="007250E4" w:rsidP="007520E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2.3 </w:t>
            </w:r>
            <w:r w:rsidR="007520EC">
              <w:rPr>
                <w:b/>
                <w:sz w:val="22"/>
                <w:szCs w:val="22"/>
              </w:rPr>
              <w:t xml:space="preserve">Электромагнитные </w:t>
            </w:r>
            <w:r>
              <w:rPr>
                <w:b/>
                <w:sz w:val="22"/>
                <w:szCs w:val="22"/>
              </w:rPr>
              <w:t>волны (2 часа</w:t>
            </w:r>
            <w:r w:rsidR="007520EC" w:rsidRPr="007520EC">
              <w:rPr>
                <w:b/>
                <w:sz w:val="22"/>
                <w:szCs w:val="22"/>
              </w:rPr>
              <w:t>)</w:t>
            </w: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26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F641BB" w:rsidRDefault="00F641BB" w:rsidP="00F641BB">
            <w:pPr>
              <w:spacing w:line="276" w:lineRule="auto"/>
              <w:jc w:val="center"/>
            </w:pPr>
            <w:r w:rsidRPr="00F641BB"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электромагнитная волна. Свойства электромагнитных волн.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2456C1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27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F641BB" w:rsidRDefault="00F641BB" w:rsidP="00F641BB">
            <w:pPr>
              <w:spacing w:line="276" w:lineRule="auto"/>
              <w:jc w:val="center"/>
            </w:pPr>
            <w:r w:rsidRPr="00F641BB"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Изобретение радио А.С. Поповым. Принципы радиосвязи. </w:t>
            </w:r>
          </w:p>
          <w:p w:rsidR="00F641BB" w:rsidRDefault="00F641BB" w:rsidP="00F641BB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2456C1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C48BA" w:rsidTr="005255DD">
        <w:trPr>
          <w:gridAfter w:val="2"/>
          <w:wAfter w:w="1658" w:type="dxa"/>
        </w:trPr>
        <w:tc>
          <w:tcPr>
            <w:tcW w:w="100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BA" w:rsidRDefault="007250E4" w:rsidP="007250E4">
            <w:pPr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Оптика (15 часов</w:t>
            </w:r>
            <w:r w:rsidR="009C48BA">
              <w:rPr>
                <w:b/>
                <w:sz w:val="22"/>
                <w:szCs w:val="22"/>
              </w:rPr>
              <w:t>)</w:t>
            </w: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28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Гюйгенса. Закон отражения света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A972BD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29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преломления света</w:t>
            </w:r>
          </w:p>
          <w:p w:rsidR="00F641BB" w:rsidRDefault="00F641BB" w:rsidP="00F641BB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A972BD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30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3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отражение</w:t>
            </w:r>
          </w:p>
          <w:p w:rsidR="00F641BB" w:rsidRDefault="00F641BB" w:rsidP="00F641BB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A972BD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31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4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1F5E87" w:rsidRDefault="00F641BB" w:rsidP="00F641BB">
            <w:pPr>
              <w:rPr>
                <w:b/>
                <w:color w:val="538135"/>
                <w:sz w:val="22"/>
                <w:szCs w:val="22"/>
              </w:rPr>
            </w:pPr>
            <w:r w:rsidRPr="001F5E87">
              <w:rPr>
                <w:b/>
                <w:color w:val="538135"/>
                <w:sz w:val="22"/>
                <w:szCs w:val="22"/>
              </w:rPr>
              <w:t>Лабораторная работа № 4 «Измерени</w:t>
            </w:r>
            <w:r w:rsidR="001F5E87" w:rsidRPr="001F5E87">
              <w:rPr>
                <w:b/>
                <w:color w:val="538135"/>
                <w:sz w:val="22"/>
                <w:szCs w:val="22"/>
              </w:rPr>
              <w:t>е показателя преломления стекла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A972BD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Pr="001F5E87" w:rsidRDefault="00F641BB" w:rsidP="00F641BB">
            <w:pPr>
              <w:snapToGrid w:val="0"/>
              <w:spacing w:line="276" w:lineRule="auto"/>
              <w:jc w:val="both"/>
              <w:rPr>
                <w:b/>
                <w:color w:val="538135"/>
                <w:sz w:val="22"/>
                <w:szCs w:val="22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32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Линзы. Построение изображения в линзе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A972BD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33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Формула тонкой линзы</w:t>
            </w:r>
          </w:p>
          <w:p w:rsidR="00F641BB" w:rsidRDefault="00F641BB" w:rsidP="00F641BB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A972BD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1F5E87" w:rsidRDefault="00F641BB" w:rsidP="00F641BB">
            <w:pPr>
              <w:spacing w:line="276" w:lineRule="auto"/>
              <w:jc w:val="center"/>
              <w:rPr>
                <w:b/>
                <w:color w:val="538135"/>
                <w:sz w:val="22"/>
                <w:szCs w:val="22"/>
              </w:rPr>
            </w:pPr>
            <w:r w:rsidRPr="001F5E87">
              <w:rPr>
                <w:b/>
                <w:color w:val="538135"/>
                <w:sz w:val="22"/>
                <w:szCs w:val="22"/>
              </w:rPr>
              <w:t>34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1F5E87" w:rsidRDefault="00F641BB" w:rsidP="00F641BB">
            <w:pPr>
              <w:rPr>
                <w:b/>
                <w:color w:val="538135"/>
                <w:sz w:val="22"/>
                <w:szCs w:val="22"/>
              </w:rPr>
            </w:pPr>
            <w:r w:rsidRPr="001F5E87">
              <w:rPr>
                <w:b/>
                <w:color w:val="538135"/>
                <w:sz w:val="22"/>
                <w:szCs w:val="22"/>
              </w:rPr>
              <w:t>Лабораторная работа №5 «Определение оптической силы и фокусного расстояния собирающей линзы»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A972BD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Pr="001F5E87" w:rsidRDefault="00F641BB" w:rsidP="00F641BB">
            <w:pPr>
              <w:snapToGrid w:val="0"/>
              <w:spacing w:line="276" w:lineRule="auto"/>
              <w:jc w:val="both"/>
              <w:rPr>
                <w:b/>
                <w:color w:val="538135"/>
                <w:sz w:val="22"/>
                <w:szCs w:val="22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35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</w:t>
            </w:r>
          </w:p>
          <w:p w:rsidR="00F641BB" w:rsidRDefault="00F641BB" w:rsidP="00F641BB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A972BD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36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Дисперсия света</w:t>
            </w:r>
          </w:p>
          <w:p w:rsidR="00F641BB" w:rsidRDefault="00F641BB" w:rsidP="00F641BB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A972BD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37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Интерференция механических волн. Интерференция света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A972BD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38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Дифракция механических волн. Дифракция света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A972BD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39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Дифракционная решетка</w:t>
            </w:r>
          </w:p>
          <w:p w:rsidR="00F641BB" w:rsidRDefault="00F641BB" w:rsidP="00F641BB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A972BD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1F5E87" w:rsidRDefault="00F641BB" w:rsidP="00F641BB">
            <w:pPr>
              <w:rPr>
                <w:b/>
                <w:color w:val="538135"/>
                <w:sz w:val="22"/>
                <w:szCs w:val="22"/>
              </w:rPr>
            </w:pPr>
            <w:r w:rsidRPr="001F5E87">
              <w:rPr>
                <w:b/>
                <w:color w:val="538135"/>
                <w:sz w:val="22"/>
                <w:szCs w:val="22"/>
              </w:rPr>
              <w:t>Лабораторная работа №6 «Измерение длины световой волны»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A972BD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Pr="001F5E87" w:rsidRDefault="00F641BB" w:rsidP="00F641BB">
            <w:pPr>
              <w:snapToGrid w:val="0"/>
              <w:spacing w:line="276" w:lineRule="auto"/>
              <w:jc w:val="both"/>
              <w:rPr>
                <w:b/>
                <w:color w:val="538135"/>
                <w:sz w:val="22"/>
                <w:szCs w:val="22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41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Поперечность</w:t>
            </w:r>
            <w:proofErr w:type="spellEnd"/>
            <w:r>
              <w:rPr>
                <w:sz w:val="22"/>
                <w:szCs w:val="22"/>
              </w:rPr>
              <w:t xml:space="preserve"> световых волн. Поляризация света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A972BD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42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404B09" w:rsidRDefault="00F641BB" w:rsidP="00F641BB">
            <w:pPr>
              <w:rPr>
                <w:b/>
                <w:color w:val="C00000"/>
                <w:sz w:val="22"/>
                <w:szCs w:val="22"/>
              </w:rPr>
            </w:pPr>
            <w:r w:rsidRPr="00404B09">
              <w:rPr>
                <w:b/>
                <w:color w:val="C00000"/>
                <w:sz w:val="22"/>
                <w:szCs w:val="22"/>
              </w:rPr>
              <w:t>Контрольная работа № 2 «Оптика»</w:t>
            </w:r>
          </w:p>
          <w:p w:rsidR="00F641BB" w:rsidRPr="00404B09" w:rsidRDefault="00F641BB" w:rsidP="00F641BB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A972BD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Pr="00404B09" w:rsidRDefault="00F641BB" w:rsidP="00F641BB">
            <w:pPr>
              <w:snapToGrid w:val="0"/>
              <w:spacing w:line="276" w:lineRule="auto"/>
              <w:jc w:val="both"/>
              <w:rPr>
                <w:b/>
                <w:color w:val="C00000"/>
                <w:sz w:val="28"/>
                <w:szCs w:val="28"/>
              </w:rPr>
            </w:pPr>
          </w:p>
        </w:tc>
      </w:tr>
      <w:tr w:rsidR="003D5B7A" w:rsidTr="005255DD">
        <w:trPr>
          <w:gridAfter w:val="2"/>
          <w:wAfter w:w="1658" w:type="dxa"/>
        </w:trPr>
        <w:tc>
          <w:tcPr>
            <w:tcW w:w="100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B7A" w:rsidRDefault="003D5B7A" w:rsidP="007250E4">
            <w:pPr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Элемен</w:t>
            </w:r>
            <w:r w:rsidR="00CD50D8">
              <w:rPr>
                <w:b/>
                <w:sz w:val="22"/>
                <w:szCs w:val="22"/>
              </w:rPr>
              <w:t>ты теории относительности</w:t>
            </w:r>
            <w:r>
              <w:rPr>
                <w:b/>
                <w:sz w:val="22"/>
                <w:szCs w:val="22"/>
              </w:rPr>
              <w:t xml:space="preserve"> (2ч</w:t>
            </w:r>
            <w:r w:rsidR="00D00CBB">
              <w:rPr>
                <w:b/>
                <w:sz w:val="22"/>
                <w:szCs w:val="22"/>
              </w:rPr>
              <w:t>аса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43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F641BB" w:rsidRDefault="00F641BB" w:rsidP="00F641BB">
            <w:pPr>
              <w:spacing w:line="276" w:lineRule="auto"/>
              <w:jc w:val="center"/>
            </w:pPr>
            <w:r w:rsidRPr="00F641BB"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1F5E87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над ошибками к контрольной работе № 2. </w:t>
            </w:r>
            <w:r w:rsidR="00F641BB">
              <w:rPr>
                <w:sz w:val="22"/>
                <w:szCs w:val="22"/>
              </w:rPr>
              <w:t>Постулаты теории относительности. Основные следств</w:t>
            </w:r>
            <w:r>
              <w:rPr>
                <w:sz w:val="22"/>
                <w:szCs w:val="22"/>
              </w:rPr>
              <w:t>ия, вытекающие из постулатов ТО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7E758A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44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F641BB" w:rsidRDefault="00F641BB" w:rsidP="00F641BB">
            <w:pPr>
              <w:spacing w:line="276" w:lineRule="auto"/>
              <w:jc w:val="center"/>
            </w:pPr>
            <w:r w:rsidRPr="00F641BB"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релятивистской</w:t>
            </w:r>
            <w:r w:rsidR="001F5E87">
              <w:rPr>
                <w:sz w:val="22"/>
                <w:szCs w:val="22"/>
              </w:rPr>
              <w:t xml:space="preserve"> динамики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7E758A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A4F2E" w:rsidTr="005255DD">
        <w:trPr>
          <w:gridAfter w:val="2"/>
          <w:wAfter w:w="1658" w:type="dxa"/>
        </w:trPr>
        <w:tc>
          <w:tcPr>
            <w:tcW w:w="100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2E" w:rsidRDefault="00CD50D8" w:rsidP="00D00CBB">
            <w:pPr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Излучение и спектры</w:t>
            </w:r>
            <w:r w:rsidR="003A4F2E">
              <w:rPr>
                <w:b/>
                <w:sz w:val="22"/>
                <w:szCs w:val="22"/>
              </w:rPr>
              <w:t xml:space="preserve"> </w:t>
            </w:r>
            <w:r w:rsidR="00D00CBB">
              <w:rPr>
                <w:b/>
                <w:sz w:val="22"/>
                <w:szCs w:val="22"/>
              </w:rPr>
              <w:t>(</w:t>
            </w:r>
            <w:r w:rsidR="003A4F2E">
              <w:rPr>
                <w:b/>
                <w:sz w:val="22"/>
                <w:szCs w:val="22"/>
              </w:rPr>
              <w:t>4 ч</w:t>
            </w:r>
            <w:r w:rsidR="00D00CBB">
              <w:rPr>
                <w:b/>
                <w:sz w:val="22"/>
                <w:szCs w:val="22"/>
              </w:rPr>
              <w:t>аса</w:t>
            </w:r>
            <w:r w:rsidR="003A4F2E">
              <w:rPr>
                <w:b/>
                <w:sz w:val="22"/>
                <w:szCs w:val="22"/>
              </w:rPr>
              <w:t>)</w:t>
            </w: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45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излучений. Источники света.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992953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46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Спектры и спектральные аппараты Виды спектров. Спектральный </w:t>
            </w:r>
            <w:r>
              <w:rPr>
                <w:sz w:val="22"/>
                <w:szCs w:val="22"/>
              </w:rPr>
              <w:lastRenderedPageBreak/>
              <w:t>анализ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992953">
              <w:lastRenderedPageBreak/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lastRenderedPageBreak/>
              <w:t>47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3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1F5E87" w:rsidRDefault="00F641BB" w:rsidP="00F641BB">
            <w:pPr>
              <w:rPr>
                <w:b/>
                <w:color w:val="538135"/>
                <w:sz w:val="22"/>
                <w:szCs w:val="22"/>
              </w:rPr>
            </w:pPr>
            <w:r w:rsidRPr="001F5E87">
              <w:rPr>
                <w:b/>
                <w:color w:val="538135"/>
                <w:sz w:val="22"/>
                <w:szCs w:val="22"/>
              </w:rPr>
              <w:t>Лабораторная работа № 7 «Наблюдение сплошного и линейчатого спектров.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992953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Pr="001F5E87" w:rsidRDefault="00F641BB" w:rsidP="00F641BB">
            <w:pPr>
              <w:snapToGrid w:val="0"/>
              <w:spacing w:line="276" w:lineRule="auto"/>
              <w:jc w:val="both"/>
              <w:rPr>
                <w:b/>
                <w:color w:val="538135"/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48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4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pStyle w:val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Шкала электромагнитных волн.</w:t>
            </w:r>
          </w:p>
          <w:p w:rsidR="00F641BB" w:rsidRDefault="00F641BB" w:rsidP="00F641BB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992953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A4F2E" w:rsidTr="005255DD">
        <w:trPr>
          <w:gridAfter w:val="2"/>
          <w:wAfter w:w="1658" w:type="dxa"/>
        </w:trPr>
        <w:tc>
          <w:tcPr>
            <w:tcW w:w="100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2E" w:rsidRDefault="00CD50D8" w:rsidP="007250E4">
            <w:pPr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Квантовая физика (15 часов)</w:t>
            </w:r>
          </w:p>
        </w:tc>
      </w:tr>
      <w:tr w:rsidR="00CD50D8" w:rsidTr="005255DD">
        <w:trPr>
          <w:gridAfter w:val="2"/>
          <w:wAfter w:w="1658" w:type="dxa"/>
        </w:trPr>
        <w:tc>
          <w:tcPr>
            <w:tcW w:w="100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D8" w:rsidRDefault="007250E4" w:rsidP="00D00CBB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6.1 </w:t>
            </w:r>
            <w:r w:rsidR="00CD50D8">
              <w:rPr>
                <w:b/>
                <w:sz w:val="22"/>
                <w:szCs w:val="22"/>
              </w:rPr>
              <w:t>Световые кванты</w:t>
            </w:r>
            <w:r w:rsidR="00D00CBB">
              <w:rPr>
                <w:b/>
                <w:sz w:val="22"/>
                <w:szCs w:val="22"/>
              </w:rPr>
              <w:t xml:space="preserve"> (</w:t>
            </w:r>
            <w:r w:rsidR="00CD50D8">
              <w:rPr>
                <w:b/>
                <w:sz w:val="22"/>
                <w:szCs w:val="22"/>
              </w:rPr>
              <w:t>3 ч</w:t>
            </w:r>
            <w:r w:rsidR="00D00CBB">
              <w:rPr>
                <w:b/>
                <w:sz w:val="22"/>
                <w:szCs w:val="22"/>
              </w:rPr>
              <w:t>аса</w:t>
            </w:r>
            <w:r w:rsidR="00CD50D8">
              <w:rPr>
                <w:b/>
                <w:sz w:val="22"/>
                <w:szCs w:val="22"/>
              </w:rPr>
              <w:t>)</w:t>
            </w: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49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Фотоэффект. Теория фотоэффекта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8B3DD3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pStyle w:val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Фотоны. </w:t>
            </w:r>
          </w:p>
          <w:p w:rsidR="00F641BB" w:rsidRDefault="00F641BB" w:rsidP="00F641BB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8B3DD3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51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3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</w:t>
            </w:r>
          </w:p>
          <w:p w:rsidR="00F641BB" w:rsidRDefault="00F641BB" w:rsidP="00F641BB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8B3DD3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D50D8" w:rsidTr="005255DD">
        <w:trPr>
          <w:gridAfter w:val="2"/>
          <w:wAfter w:w="1658" w:type="dxa"/>
        </w:trPr>
        <w:tc>
          <w:tcPr>
            <w:tcW w:w="100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D8" w:rsidRDefault="007250E4" w:rsidP="001F5E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6.2 </w:t>
            </w:r>
            <w:r w:rsidR="00D00CBB">
              <w:rPr>
                <w:b/>
                <w:sz w:val="22"/>
                <w:szCs w:val="22"/>
              </w:rPr>
              <w:t>Атомная физика (</w:t>
            </w:r>
            <w:r w:rsidR="00CD50D8">
              <w:rPr>
                <w:b/>
                <w:sz w:val="22"/>
                <w:szCs w:val="22"/>
              </w:rPr>
              <w:t>2 ч</w:t>
            </w:r>
            <w:r w:rsidR="00D00CBB">
              <w:rPr>
                <w:b/>
                <w:sz w:val="22"/>
                <w:szCs w:val="22"/>
              </w:rPr>
              <w:t>аса</w:t>
            </w:r>
            <w:r w:rsidR="00CD50D8">
              <w:rPr>
                <w:b/>
                <w:sz w:val="22"/>
                <w:szCs w:val="22"/>
              </w:rPr>
              <w:t>)</w:t>
            </w: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52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атома. Опыты Резерфорда</w:t>
            </w:r>
          </w:p>
          <w:p w:rsidR="00F641BB" w:rsidRDefault="00F641BB" w:rsidP="00F641BB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CA5A95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53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Квантовые постулаты Бора. Модель атома водорода по Бору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CA5A95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D50D8" w:rsidTr="005255DD">
        <w:trPr>
          <w:gridAfter w:val="2"/>
          <w:wAfter w:w="1658" w:type="dxa"/>
        </w:trPr>
        <w:tc>
          <w:tcPr>
            <w:tcW w:w="100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D8" w:rsidRDefault="007250E4" w:rsidP="00D00CBB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6.3 </w:t>
            </w:r>
            <w:r w:rsidR="00D00CBB">
              <w:rPr>
                <w:b/>
                <w:sz w:val="22"/>
                <w:szCs w:val="22"/>
              </w:rPr>
              <w:t>Физика атомного ядра (</w:t>
            </w:r>
            <w:r w:rsidR="005255DD">
              <w:rPr>
                <w:b/>
                <w:sz w:val="22"/>
                <w:szCs w:val="22"/>
              </w:rPr>
              <w:t>9 ч</w:t>
            </w:r>
            <w:r w:rsidR="00D00CBB">
              <w:rPr>
                <w:b/>
                <w:sz w:val="22"/>
                <w:szCs w:val="22"/>
              </w:rPr>
              <w:t>асов</w:t>
            </w:r>
            <w:r w:rsidR="005255DD">
              <w:rPr>
                <w:b/>
                <w:sz w:val="22"/>
                <w:szCs w:val="22"/>
              </w:rPr>
              <w:t>)</w:t>
            </w: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54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наблюдения и регистрации элементарных частиц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8951F2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55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радиоактивности. Альфа, бета, гамма излучения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8951F2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56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3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Радиоактивные превращения. Закон радиоактивного распада. Период полураспада. Изотопы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8951F2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57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4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нейтрона. Строение атомного ядра. Ядерные силы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8951F2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58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Энергия связи атомных ядер. Ядерные реакции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8951F2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59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 ядер урана. Цепные ядерные реакции. Ядерный реактор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8951F2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Термоядерные реакции. Применение ядерной энергии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8951F2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61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задач. Биологическое действие радиоактивных изотопов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8951F2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62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5255DD" w:rsidRDefault="00F641BB" w:rsidP="00F641BB">
            <w:pPr>
              <w:rPr>
                <w:color w:val="C00000"/>
                <w:sz w:val="22"/>
                <w:szCs w:val="22"/>
              </w:rPr>
            </w:pPr>
            <w:r w:rsidRPr="005255DD">
              <w:rPr>
                <w:b/>
                <w:color w:val="C00000"/>
                <w:sz w:val="22"/>
                <w:szCs w:val="22"/>
              </w:rPr>
              <w:t>Контрольная работа № 3</w:t>
            </w:r>
            <w:r w:rsidRPr="005255DD">
              <w:rPr>
                <w:color w:val="C00000"/>
                <w:sz w:val="22"/>
                <w:szCs w:val="22"/>
              </w:rPr>
              <w:t xml:space="preserve"> «</w:t>
            </w:r>
            <w:r w:rsidRPr="005255DD">
              <w:rPr>
                <w:b/>
                <w:color w:val="C00000"/>
                <w:sz w:val="22"/>
                <w:szCs w:val="22"/>
              </w:rPr>
              <w:t>Квантовая физика</w:t>
            </w:r>
            <w:r w:rsidRPr="005255DD">
              <w:rPr>
                <w:color w:val="C00000"/>
                <w:sz w:val="22"/>
                <w:szCs w:val="22"/>
              </w:rPr>
              <w:t>»</w:t>
            </w:r>
          </w:p>
          <w:p w:rsidR="00F641BB" w:rsidRPr="005255DD" w:rsidRDefault="00F641BB" w:rsidP="00F641BB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8951F2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Pr="005255DD" w:rsidRDefault="00F641BB" w:rsidP="00F641BB">
            <w:pPr>
              <w:snapToGrid w:val="0"/>
              <w:spacing w:line="276" w:lineRule="auto"/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5255DD" w:rsidTr="005255DD">
        <w:trPr>
          <w:gridAfter w:val="2"/>
          <w:wAfter w:w="1658" w:type="dxa"/>
        </w:trPr>
        <w:tc>
          <w:tcPr>
            <w:tcW w:w="100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5DD" w:rsidRDefault="00D971B5" w:rsidP="007250E4">
            <w:pPr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Элементарные частицы (1 час)</w:t>
            </w:r>
          </w:p>
        </w:tc>
      </w:tr>
      <w:tr w:rsidR="00E46DCF" w:rsidTr="005255DD">
        <w:trPr>
          <w:gridAfter w:val="2"/>
          <w:wAfter w:w="1658" w:type="dxa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DCF" w:rsidRPr="00D00CBB" w:rsidRDefault="00D00CBB">
            <w:pPr>
              <w:spacing w:line="276" w:lineRule="auto"/>
              <w:jc w:val="center"/>
            </w:pPr>
            <w:r w:rsidRPr="00D00CBB">
              <w:t>63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DCF" w:rsidRDefault="00F641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0CBB">
              <w:t>1</w:t>
            </w:r>
          </w:p>
        </w:tc>
        <w:tc>
          <w:tcPr>
            <w:tcW w:w="6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DCF" w:rsidRDefault="001F5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над ошибками к контрольной работе № 3. </w:t>
            </w:r>
            <w:r w:rsidR="00B7389A">
              <w:rPr>
                <w:sz w:val="22"/>
                <w:szCs w:val="22"/>
              </w:rPr>
              <w:t xml:space="preserve">Три этапа в развитии физики элементарных частиц. </w:t>
            </w:r>
            <w:r w:rsidR="00D00CBB">
              <w:rPr>
                <w:sz w:val="22"/>
                <w:szCs w:val="22"/>
              </w:rPr>
              <w:t>Открытие позитрона. Античастицы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DCF" w:rsidRDefault="00F641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0CBB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DCF" w:rsidRDefault="00E46DC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7389A" w:rsidTr="00E46DCF">
        <w:trPr>
          <w:gridAfter w:val="2"/>
          <w:wAfter w:w="1658" w:type="dxa"/>
        </w:trPr>
        <w:tc>
          <w:tcPr>
            <w:tcW w:w="100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89A" w:rsidRDefault="00B7389A" w:rsidP="007250E4">
            <w:pPr>
              <w:widowControl w:val="0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rFonts w:ascii="Liberation Serif" w:eastAsia="Droid Sans Fallback" w:hAnsi="Liberation Serif" w:cs="FreeSans"/>
                <w:b/>
                <w:bCs/>
                <w:sz w:val="22"/>
                <w:szCs w:val="22"/>
                <w:lang w:eastAsia="zh-CN" w:bidi="hi-IN"/>
              </w:rPr>
              <w:t>Строение Вселенной (</w:t>
            </w:r>
            <w:r w:rsidRPr="00B7389A">
              <w:rPr>
                <w:rFonts w:ascii="Liberation Serif" w:eastAsia="Droid Sans Fallback" w:hAnsi="Liberation Serif" w:cs="FreeSans"/>
                <w:b/>
                <w:bCs/>
                <w:sz w:val="22"/>
                <w:szCs w:val="22"/>
                <w:lang w:eastAsia="zh-CN" w:bidi="hi-IN"/>
              </w:rPr>
              <w:t>5 ч</w:t>
            </w:r>
            <w:r>
              <w:rPr>
                <w:rFonts w:ascii="Liberation Serif" w:eastAsia="Droid Sans Fallback" w:hAnsi="Liberation Serif" w:cs="FreeSans"/>
                <w:b/>
                <w:bCs/>
                <w:sz w:val="22"/>
                <w:szCs w:val="22"/>
                <w:lang w:eastAsia="zh-CN" w:bidi="hi-IN"/>
              </w:rPr>
              <w:t>асов)</w:t>
            </w:r>
          </w:p>
        </w:tc>
      </w:tr>
      <w:tr w:rsidR="00F641BB" w:rsidTr="00E46DCF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64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Видимые движения небесных тел. Законы движения планет. Система Земля-Луна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E63FE4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:rsidR="00F641BB" w:rsidRDefault="00F641BB" w:rsidP="00F641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E46DCF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65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природа планет и малых тел солнечной системы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E63FE4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:rsidR="00F641BB" w:rsidRDefault="00F641BB" w:rsidP="00F641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E46DCF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66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3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Солнце. Основные характеристики звезд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E63FE4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:rsidR="00F641BB" w:rsidRDefault="00F641BB" w:rsidP="00F641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E46DCF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67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4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Внутреннее строение солнца и звезд главной последовательности. Эволюция звезд: рождение, жизнь и смерть звезд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E63FE4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:rsidR="00F641BB" w:rsidRDefault="00F641BB" w:rsidP="00F641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41BB" w:rsidTr="005255DD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 w:rsidRPr="00D00CBB">
              <w:t>68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Pr="00D00CBB" w:rsidRDefault="00F641BB" w:rsidP="00F641B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Млечный путь</w:t>
            </w:r>
            <w:r w:rsidR="001F5E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наша галактика. Галактики. Строение и эволюция Вселенной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BB" w:rsidRDefault="00F641BB" w:rsidP="00F641BB">
            <w:r w:rsidRPr="00E63FE4"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1BB" w:rsidRDefault="00F641BB" w:rsidP="00F641BB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:rsidR="00F641BB" w:rsidRDefault="00F641BB" w:rsidP="00F641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F641BB" w:rsidRDefault="00F641BB" w:rsidP="00F64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46DCF" w:rsidRDefault="00E46DCF">
      <w:pPr>
        <w:pageBreakBefore/>
        <w:ind w:firstLine="709"/>
        <w:jc w:val="both"/>
        <w:sectPr w:rsidR="00E46DCF" w:rsidSect="00B208D5">
          <w:type w:val="continuous"/>
          <w:pgSz w:w="11906" w:h="16838"/>
          <w:pgMar w:top="568" w:right="1134" w:bottom="907" w:left="1134" w:header="720" w:footer="720" w:gutter="0"/>
          <w:cols w:space="720"/>
          <w:docGrid w:linePitch="360"/>
        </w:sectPr>
      </w:pPr>
    </w:p>
    <w:sectPr w:rsidR="00E46DCF" w:rsidSect="00B208D5">
      <w:type w:val="continuous"/>
      <w:pgSz w:w="11906" w:h="16838"/>
      <w:pgMar w:top="568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/>
      </w:rPr>
    </w:lvl>
  </w:abstractNum>
  <w:abstractNum w:abstractNumId="3">
    <w:nsid w:val="615C596E"/>
    <w:multiLevelType w:val="hybridMultilevel"/>
    <w:tmpl w:val="C168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F3FBC"/>
    <w:rsid w:val="00007856"/>
    <w:rsid w:val="000740D0"/>
    <w:rsid w:val="00095E06"/>
    <w:rsid w:val="00143EF6"/>
    <w:rsid w:val="001F3FBC"/>
    <w:rsid w:val="001F5E87"/>
    <w:rsid w:val="00212767"/>
    <w:rsid w:val="00290A0D"/>
    <w:rsid w:val="00352E72"/>
    <w:rsid w:val="003A4F2E"/>
    <w:rsid w:val="003D5B7A"/>
    <w:rsid w:val="00404B09"/>
    <w:rsid w:val="005255DD"/>
    <w:rsid w:val="00604FF0"/>
    <w:rsid w:val="007250E4"/>
    <w:rsid w:val="0075061C"/>
    <w:rsid w:val="007520EC"/>
    <w:rsid w:val="00865722"/>
    <w:rsid w:val="009203D8"/>
    <w:rsid w:val="00956A3A"/>
    <w:rsid w:val="009C48BA"/>
    <w:rsid w:val="00B208D5"/>
    <w:rsid w:val="00B7389A"/>
    <w:rsid w:val="00CD50D8"/>
    <w:rsid w:val="00D00CBB"/>
    <w:rsid w:val="00D971B5"/>
    <w:rsid w:val="00E46DCF"/>
    <w:rsid w:val="00F109FB"/>
    <w:rsid w:val="00F6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0"/>
    <w:qFormat/>
    <w:pPr>
      <w:keepNext/>
      <w:numPr>
        <w:numId w:val="2"/>
      </w:numPr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2"/>
      </w:numPr>
      <w:jc w:val="center"/>
      <w:outlineLvl w:val="1"/>
    </w:pPr>
    <w:rPr>
      <w:b/>
      <w:bCs/>
      <w:color w:val="000000"/>
      <w:sz w:val="21"/>
      <w:szCs w:val="21"/>
    </w:rPr>
  </w:style>
  <w:style w:type="paragraph" w:styleId="3">
    <w:name w:val="heading 3"/>
    <w:basedOn w:val="a"/>
    <w:next w:val="a0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4">
    <w:name w:val="heading 4"/>
    <w:basedOn w:val="a"/>
    <w:next w:val="a0"/>
    <w:qFormat/>
    <w:pPr>
      <w:keepNext/>
      <w:numPr>
        <w:ilvl w:val="3"/>
        <w:numId w:val="2"/>
      </w:numPr>
      <w:jc w:val="center"/>
      <w:outlineLvl w:val="3"/>
    </w:pPr>
    <w:rPr>
      <w:b/>
      <w:bCs/>
      <w:lang w:eastAsia="en-US"/>
    </w:rPr>
  </w:style>
  <w:style w:type="paragraph" w:styleId="5">
    <w:name w:val="heading 5"/>
    <w:basedOn w:val="a"/>
    <w:next w:val="a0"/>
    <w:qFormat/>
    <w:pPr>
      <w:keepNext/>
      <w:numPr>
        <w:ilvl w:val="4"/>
        <w:numId w:val="2"/>
      </w:numPr>
      <w:outlineLvl w:val="4"/>
    </w:pPr>
    <w:rPr>
      <w:b/>
      <w:bCs/>
      <w:color w:val="000000"/>
      <w:sz w:val="21"/>
      <w:szCs w:val="21"/>
    </w:rPr>
  </w:style>
  <w:style w:type="paragraph" w:styleId="6">
    <w:name w:val="heading 6"/>
    <w:basedOn w:val="a"/>
    <w:next w:val="a0"/>
    <w:qFormat/>
    <w:pPr>
      <w:keepNext/>
      <w:numPr>
        <w:ilvl w:val="5"/>
        <w:numId w:val="2"/>
      </w:numPr>
      <w:outlineLvl w:val="5"/>
    </w:pPr>
    <w:rPr>
      <w:b/>
      <w:bCs/>
      <w:sz w:val="20"/>
    </w:rPr>
  </w:style>
  <w:style w:type="paragraph" w:styleId="7">
    <w:name w:val="heading 7"/>
    <w:basedOn w:val="a"/>
    <w:next w:val="a0"/>
    <w:qFormat/>
    <w:pPr>
      <w:keepNext/>
      <w:numPr>
        <w:ilvl w:val="6"/>
        <w:numId w:val="2"/>
      </w:numPr>
      <w:outlineLvl w:val="6"/>
    </w:pPr>
    <w:rPr>
      <w:b/>
      <w:bCs/>
      <w:color w:val="000000"/>
      <w:sz w:val="20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2"/>
      </w:numPr>
      <w:shd w:val="clear" w:color="auto" w:fill="FFFFFF"/>
      <w:jc w:val="center"/>
      <w:outlineLvl w:val="7"/>
    </w:pPr>
    <w:rPr>
      <w:b/>
      <w:bCs/>
      <w:color w:val="00000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b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i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Cs/>
      <w:i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Cs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Cs/>
      <w:i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Cs/>
      <w:i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Symbol" w:hAnsi="Symbol" w:cs="Times New Roman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2">
    <w:name w:val="WW8Num25z2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  <w:lang w:eastAsia="ru-RU"/>
    </w:rPr>
  </w:style>
  <w:style w:type="character" w:customStyle="1" w:styleId="21">
    <w:name w:val="Основной текст с отступом 2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 number"/>
    <w:basedOn w:val="DefaultParagraphFont"/>
  </w:style>
  <w:style w:type="character" w:customStyle="1" w:styleId="a5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rPr>
      <w:rFonts w:ascii="Times New Roman" w:eastAsia="Batang" w:hAnsi="Times New Roman" w:cs="Times New Roman"/>
      <w:sz w:val="28"/>
      <w:szCs w:val="44"/>
      <w:lang w:eastAsia="ru-RU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1">
    <w:name w:val="letter1"/>
    <w:rPr>
      <w:rFonts w:ascii="Times New Roman" w:hAnsi="Times New Roman" w:cs="Times New Roman"/>
      <w:i w:val="0"/>
      <w:iCs w:val="0"/>
      <w:spacing w:val="48"/>
      <w:sz w:val="24"/>
      <w:szCs w:val="24"/>
    </w:rPr>
  </w:style>
  <w:style w:type="character" w:customStyle="1" w:styleId="Strong">
    <w:name w:val="Strong"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a8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WW8Num49z0">
    <w:name w:val="WW8Num49z0"/>
    <w:rPr>
      <w:rFonts w:ascii="Times New Roman" w:hAnsi="Times New Roman" w:cs="Times New Roman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a">
    <w:name w:val="List"/>
    <w:basedOn w:val="a0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BodyTextIndent2">
    <w:name w:val="Body Text Indent 2"/>
    <w:basedOn w:val="a"/>
    <w:pPr>
      <w:ind w:firstLine="360"/>
    </w:pPr>
    <w:rPr>
      <w:sz w:val="28"/>
      <w:szCs w:val="20"/>
    </w:rPr>
  </w:style>
  <w:style w:type="paragraph" w:customStyle="1" w:styleId="NormalWeb">
    <w:name w:val="Normal (Web)"/>
    <w:basedOn w:val="a"/>
    <w:pPr>
      <w:spacing w:after="280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BodyText2">
    <w:name w:val="Body Text 2"/>
    <w:basedOn w:val="a"/>
    <w:pPr>
      <w:spacing w:line="360" w:lineRule="auto"/>
    </w:pPr>
    <w:rPr>
      <w:rFonts w:eastAsia="Batang"/>
      <w:sz w:val="28"/>
      <w:szCs w:val="44"/>
    </w:rPr>
  </w:style>
  <w:style w:type="paragraph" w:customStyle="1" w:styleId="BodyTextIndent3">
    <w:name w:val="Body Text Indent 3"/>
    <w:basedOn w:val="a"/>
    <w:pPr>
      <w:ind w:firstLine="708"/>
      <w:jc w:val="both"/>
    </w:pPr>
  </w:style>
  <w:style w:type="paragraph" w:customStyle="1" w:styleId="FR2">
    <w:name w:val="FR2"/>
    <w:pPr>
      <w:widowControl w:val="0"/>
      <w:suppressAutoHyphens/>
      <w:spacing w:before="200"/>
      <w:jc w:val="both"/>
    </w:pPr>
    <w:rPr>
      <w:kern w:val="1"/>
      <w:sz w:val="28"/>
      <w:szCs w:val="28"/>
    </w:rPr>
  </w:style>
  <w:style w:type="paragraph" w:customStyle="1" w:styleId="podzag2">
    <w:name w:val="podzag_2"/>
    <w:basedOn w:val="a"/>
    <w:pPr>
      <w:spacing w:after="280"/>
      <w:jc w:val="center"/>
    </w:pPr>
    <w:rPr>
      <w:b/>
      <w:bCs/>
      <w:sz w:val="29"/>
      <w:szCs w:val="29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Перечень"/>
    <w:basedOn w:val="a"/>
    <w:next w:val="a"/>
    <w:pPr>
      <w:numPr>
        <w:numId w:val="3"/>
      </w:numPr>
      <w:ind w:left="0" w:firstLine="284"/>
    </w:pPr>
  </w:style>
  <w:style w:type="paragraph" w:customStyle="1" w:styleId="23">
    <w:name w:val="стиль2"/>
    <w:basedOn w:val="a"/>
    <w:rsid w:val="003A4F2E"/>
    <w:pPr>
      <w:widowControl w:val="0"/>
    </w:pPr>
    <w:rPr>
      <w:rFonts w:ascii="Liberation Serif" w:eastAsia="Droid Sans Fallback" w:hAnsi="Liberation Serif" w:cs="FreeSans"/>
      <w:sz w:val="18"/>
      <w:szCs w:val="18"/>
      <w:lang w:eastAsia="zh-CN" w:bidi="hi-IN"/>
    </w:rPr>
  </w:style>
  <w:style w:type="paragraph" w:customStyle="1" w:styleId="12">
    <w:name w:val="Стиль1"/>
    <w:basedOn w:val="a"/>
    <w:rsid w:val="00CD50D8"/>
    <w:pPr>
      <w:widowControl w:val="0"/>
    </w:pPr>
    <w:rPr>
      <w:rFonts w:ascii="Liberation Serif" w:eastAsia="Droid Sans Fallback" w:hAnsi="Liberation Serif" w:cs="FreeSans"/>
      <w:sz w:val="18"/>
      <w:szCs w:val="18"/>
      <w:lang w:eastAsia="zh-CN" w:bidi="hi-IN"/>
    </w:rPr>
  </w:style>
  <w:style w:type="paragraph" w:styleId="af2">
    <w:name w:val="Balloon Text"/>
    <w:basedOn w:val="a"/>
    <w:link w:val="13"/>
    <w:uiPriority w:val="99"/>
    <w:semiHidden/>
    <w:unhideWhenUsed/>
    <w:rsid w:val="000740D0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link w:val="af2"/>
    <w:uiPriority w:val="99"/>
    <w:semiHidden/>
    <w:rsid w:val="000740D0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63yF/aYMRJONaB9XY54pMQ5IdRp9MHqBFN7rFu2Fhk8=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wpZEr/OKwFFXHyzOPaRZ1audmiImJluv3Zjbfzy2NXlcHE/VMHznB/MflmLKSMgb
ujdcdt8gLWPZ7XzI0No6bA==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kYpxDLiZycSyBUsR2AiGg6Or4+U=</DigestValue>
      </Reference>
      <Reference URI="/word/fontTable.xml?ContentType=application/vnd.openxmlformats-officedocument.wordprocessingml.fontTable+xml">
        <DigestMethod Algorithm="http://www.w3.org/2000/09/xmldsig#sha1"/>
        <DigestValue>5igHnpiznGiAX3xb98TEOWmI2sA=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pTq5UjpNTRMu/Lj6m6dGoIyw05g=</DigestValue>
      </Reference>
      <Reference URI="/word/settings.xml?ContentType=application/vnd.openxmlformats-officedocument.wordprocessingml.settings+xml">
        <DigestMethod Algorithm="http://www.w3.org/2000/09/xmldsig#sha1"/>
        <DigestValue>Yy8aGzdIUdMYp8oFoR2x/7DjhHE=</DigestValue>
      </Reference>
      <Reference URI="/word/styles.xml?ContentType=application/vnd.openxmlformats-officedocument.wordprocessingml.styles+xml">
        <DigestMethod Algorithm="http://www.w3.org/2000/09/xmldsig#sha1"/>
        <DigestValue>3rI2AlwQYR9PcMrEVEJ01a/i90M=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x8fR15PIKaANLOAIsYsrFBf1UoA=</DigestValue>
      </Reference>
    </Manifest>
    <SignatureProperties>
      <SignatureProperty Id="idSignatureTime" Target="#idPackageSignature">
        <mdssi:SignatureTime>
          <mdssi:Format>YYYY-MM-DDThh:mm:ssTZD</mdssi:Format>
          <mdssi:Value>2023-11-03T10:00:59Z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пк10</cp:lastModifiedBy>
  <cp:revision>2</cp:revision>
  <cp:lastPrinted>1601-01-01T00:00:00Z</cp:lastPrinted>
  <dcterms:created xsi:type="dcterms:W3CDTF">2023-11-03T10:00:00Z</dcterms:created>
  <dcterms:modified xsi:type="dcterms:W3CDTF">2023-11-03T10:00:00Z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