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13" w:rsidRPr="001961E9" w:rsidRDefault="00D562DC">
      <w:pPr>
        <w:spacing w:after="0" w:line="408" w:lineRule="auto"/>
        <w:ind w:left="120"/>
        <w:jc w:val="center"/>
        <w:rPr>
          <w:lang w:val="ru-RU"/>
        </w:rPr>
      </w:pPr>
      <w:bookmarkStart w:id="0" w:name="block-2312087"/>
      <w:r w:rsidRPr="001961E9">
        <w:rPr>
          <w:rFonts w:ascii="Times New Roman" w:hAnsi="Times New Roman"/>
          <w:b/>
          <w:color w:val="000000"/>
          <w:sz w:val="28"/>
          <w:lang w:val="ru-RU"/>
        </w:rPr>
        <w:t>МИНИСТЕРСТВО ПРОСВЕЩЕНИЯ РОССИЙСКОЙ ФЕДЕРАЦИИ</w:t>
      </w:r>
    </w:p>
    <w:p w:rsidR="000E5313" w:rsidRPr="001961E9" w:rsidRDefault="00D562DC">
      <w:pPr>
        <w:spacing w:after="0" w:line="408" w:lineRule="auto"/>
        <w:ind w:left="120"/>
        <w:jc w:val="center"/>
        <w:rPr>
          <w:lang w:val="ru-RU"/>
        </w:rPr>
      </w:pPr>
      <w:r w:rsidRPr="001961E9">
        <w:rPr>
          <w:rFonts w:ascii="Times New Roman" w:hAnsi="Times New Roman"/>
          <w:b/>
          <w:color w:val="000000"/>
          <w:sz w:val="28"/>
          <w:lang w:val="ru-RU"/>
        </w:rPr>
        <w:t>‌</w:t>
      </w:r>
      <w:bookmarkStart w:id="1" w:name="099227ef-7029-4079-ae60-1c1e725042d4"/>
      <w:r w:rsidRPr="001961E9">
        <w:rPr>
          <w:rFonts w:ascii="Times New Roman" w:hAnsi="Times New Roman"/>
          <w:b/>
          <w:color w:val="000000"/>
          <w:sz w:val="28"/>
          <w:lang w:val="ru-RU"/>
        </w:rPr>
        <w:t xml:space="preserve">Министерство образования Тверской области </w:t>
      </w:r>
      <w:bookmarkEnd w:id="1"/>
      <w:r w:rsidRPr="001961E9">
        <w:rPr>
          <w:rFonts w:ascii="Times New Roman" w:hAnsi="Times New Roman"/>
          <w:b/>
          <w:color w:val="000000"/>
          <w:sz w:val="28"/>
          <w:lang w:val="ru-RU"/>
        </w:rPr>
        <w:t xml:space="preserve">‌‌ </w:t>
      </w:r>
    </w:p>
    <w:p w:rsidR="000E5313" w:rsidRPr="001961E9" w:rsidRDefault="00D562DC">
      <w:pPr>
        <w:spacing w:after="0" w:line="408" w:lineRule="auto"/>
        <w:ind w:left="120"/>
        <w:jc w:val="center"/>
        <w:rPr>
          <w:lang w:val="ru-RU"/>
        </w:rPr>
      </w:pPr>
      <w:r w:rsidRPr="001961E9">
        <w:rPr>
          <w:rFonts w:ascii="Times New Roman" w:hAnsi="Times New Roman"/>
          <w:b/>
          <w:color w:val="000000"/>
          <w:sz w:val="28"/>
          <w:lang w:val="ru-RU"/>
        </w:rPr>
        <w:t>‌</w:t>
      </w:r>
      <w:bookmarkStart w:id="2" w:name="60108ef9-761b-4d5f-b35a-43765278bc23"/>
      <w:r w:rsidRPr="001961E9">
        <w:rPr>
          <w:rFonts w:ascii="Times New Roman" w:hAnsi="Times New Roman"/>
          <w:b/>
          <w:color w:val="000000"/>
          <w:sz w:val="28"/>
          <w:lang w:val="ru-RU"/>
        </w:rPr>
        <w:t>Управление образования Администрации города Твери</w:t>
      </w:r>
      <w:bookmarkEnd w:id="2"/>
      <w:r w:rsidRPr="001961E9">
        <w:rPr>
          <w:rFonts w:ascii="Times New Roman" w:hAnsi="Times New Roman"/>
          <w:b/>
          <w:color w:val="000000"/>
          <w:sz w:val="28"/>
          <w:lang w:val="ru-RU"/>
        </w:rPr>
        <w:t>‌</w:t>
      </w:r>
      <w:r w:rsidRPr="001961E9">
        <w:rPr>
          <w:rFonts w:ascii="Times New Roman" w:hAnsi="Times New Roman"/>
          <w:color w:val="000000"/>
          <w:sz w:val="28"/>
          <w:lang w:val="ru-RU"/>
        </w:rPr>
        <w:t>​</w:t>
      </w:r>
    </w:p>
    <w:p w:rsidR="000E5313" w:rsidRDefault="00D562DC">
      <w:pPr>
        <w:spacing w:after="0" w:line="408" w:lineRule="auto"/>
        <w:ind w:left="120"/>
        <w:jc w:val="center"/>
      </w:pPr>
      <w:r>
        <w:rPr>
          <w:rFonts w:ascii="Times New Roman" w:hAnsi="Times New Roman"/>
          <w:b/>
          <w:color w:val="000000"/>
          <w:sz w:val="28"/>
        </w:rPr>
        <w:t>МОУ СОШ №48</w:t>
      </w:r>
    </w:p>
    <w:p w:rsidR="000E5313" w:rsidRDefault="000E5313">
      <w:pPr>
        <w:spacing w:after="0"/>
        <w:ind w:left="120"/>
      </w:pPr>
    </w:p>
    <w:p w:rsidR="000E5313" w:rsidRDefault="000E5313">
      <w:pPr>
        <w:spacing w:after="0"/>
        <w:ind w:left="120"/>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1B69" w:rsidRPr="00561B69" w:rsidTr="00646B03">
        <w:tc>
          <w:tcPr>
            <w:tcW w:w="4672" w:type="dxa"/>
          </w:tcPr>
          <w:p w:rsidR="00561B69" w:rsidRPr="00561B69" w:rsidRDefault="00561B69" w:rsidP="00561B69">
            <w:pPr>
              <w:rPr>
                <w:rFonts w:ascii="Times New Roman" w:hAnsi="Times New Roman" w:cs="Times New Roman"/>
              </w:rPr>
            </w:pPr>
            <w:r w:rsidRPr="00561B69">
              <w:rPr>
                <w:rFonts w:ascii="Times New Roman" w:hAnsi="Times New Roman" w:cs="Times New Roman"/>
              </w:rPr>
              <w:t xml:space="preserve">Рассмотрено и рекомендовано </w:t>
            </w:r>
          </w:p>
          <w:p w:rsidR="00561B69" w:rsidRPr="00561B69" w:rsidRDefault="00561B69" w:rsidP="00561B69">
            <w:pPr>
              <w:rPr>
                <w:rFonts w:ascii="Times New Roman" w:hAnsi="Times New Roman" w:cs="Times New Roman"/>
              </w:rPr>
            </w:pPr>
            <w:r w:rsidRPr="00561B69">
              <w:rPr>
                <w:rFonts w:ascii="Times New Roman" w:hAnsi="Times New Roman" w:cs="Times New Roman"/>
              </w:rPr>
              <w:t>к утверждению</w:t>
            </w:r>
          </w:p>
          <w:p w:rsidR="00561B69" w:rsidRPr="00561B69" w:rsidRDefault="00561B69" w:rsidP="00561B69">
            <w:pPr>
              <w:rPr>
                <w:rFonts w:ascii="Times New Roman" w:hAnsi="Times New Roman" w:cs="Times New Roman"/>
              </w:rPr>
            </w:pPr>
            <w:r w:rsidRPr="00561B69">
              <w:rPr>
                <w:rFonts w:ascii="Times New Roman" w:hAnsi="Times New Roman" w:cs="Times New Roman"/>
              </w:rPr>
              <w:t>протокол педагогического совета</w:t>
            </w:r>
          </w:p>
          <w:p w:rsidR="00561B69" w:rsidRPr="00561B69" w:rsidRDefault="00561B69" w:rsidP="00561B69">
            <w:pPr>
              <w:rPr>
                <w:rFonts w:ascii="Times New Roman" w:hAnsi="Times New Roman" w:cs="Times New Roman"/>
                <w:vertAlign w:val="superscript"/>
              </w:rPr>
            </w:pPr>
            <w:r w:rsidRPr="00561B69">
              <w:rPr>
                <w:rFonts w:ascii="Times New Roman" w:hAnsi="Times New Roman" w:cs="Times New Roman"/>
              </w:rPr>
              <w:t xml:space="preserve">№ </w:t>
            </w:r>
            <w:proofErr w:type="gramStart"/>
            <w:r w:rsidRPr="00561B69">
              <w:rPr>
                <w:rFonts w:ascii="Times New Roman" w:hAnsi="Times New Roman" w:cs="Times New Roman"/>
              </w:rPr>
              <w:t>1  от</w:t>
            </w:r>
            <w:proofErr w:type="gramEnd"/>
            <w:r w:rsidRPr="00561B69">
              <w:rPr>
                <w:rFonts w:ascii="Times New Roman" w:hAnsi="Times New Roman" w:cs="Times New Roman"/>
              </w:rPr>
              <w:t xml:space="preserve"> 30.08.2023</w:t>
            </w:r>
          </w:p>
          <w:p w:rsidR="00561B69" w:rsidRPr="00561B69" w:rsidRDefault="00561B69" w:rsidP="00561B69">
            <w:pPr>
              <w:rPr>
                <w:rFonts w:ascii="Times New Roman" w:hAnsi="Times New Roman" w:cs="Times New Roman"/>
              </w:rPr>
            </w:pPr>
          </w:p>
        </w:tc>
        <w:tc>
          <w:tcPr>
            <w:tcW w:w="4673" w:type="dxa"/>
          </w:tcPr>
          <w:p w:rsidR="00561B69" w:rsidRPr="00561B69" w:rsidRDefault="00561B69" w:rsidP="00561B69">
            <w:pPr>
              <w:jc w:val="right"/>
              <w:rPr>
                <w:rFonts w:ascii="Times New Roman" w:hAnsi="Times New Roman" w:cs="Times New Roman"/>
              </w:rPr>
            </w:pPr>
            <w:r w:rsidRPr="00561B69">
              <w:rPr>
                <w:rFonts w:ascii="Times New Roman" w:hAnsi="Times New Roman" w:cs="Times New Roman"/>
              </w:rPr>
              <w:t>УТВЕРЖДЕНО</w:t>
            </w:r>
          </w:p>
          <w:p w:rsidR="00561B69" w:rsidRPr="00561B69" w:rsidRDefault="00561B69" w:rsidP="00561B69">
            <w:pPr>
              <w:jc w:val="right"/>
              <w:rPr>
                <w:rFonts w:ascii="Times New Roman" w:hAnsi="Times New Roman" w:cs="Times New Roman"/>
              </w:rPr>
            </w:pPr>
            <w:proofErr w:type="gramStart"/>
            <w:r w:rsidRPr="00561B69">
              <w:rPr>
                <w:rFonts w:ascii="Times New Roman" w:hAnsi="Times New Roman" w:cs="Times New Roman"/>
              </w:rPr>
              <w:t>Приказом  МОУ</w:t>
            </w:r>
            <w:proofErr w:type="gramEnd"/>
            <w:r w:rsidRPr="00561B69">
              <w:rPr>
                <w:rFonts w:ascii="Times New Roman" w:hAnsi="Times New Roman" w:cs="Times New Roman"/>
              </w:rPr>
              <w:t xml:space="preserve"> СОШ № 48 </w:t>
            </w:r>
          </w:p>
          <w:p w:rsidR="00561B69" w:rsidRPr="00561B69" w:rsidRDefault="00561B69" w:rsidP="00561B69">
            <w:pPr>
              <w:jc w:val="right"/>
              <w:rPr>
                <w:rFonts w:ascii="Times New Roman" w:hAnsi="Times New Roman" w:cs="Times New Roman"/>
              </w:rPr>
            </w:pPr>
            <w:r w:rsidRPr="00561B69">
              <w:rPr>
                <w:rFonts w:ascii="Times New Roman" w:hAnsi="Times New Roman" w:cs="Times New Roman"/>
              </w:rPr>
              <w:t xml:space="preserve">№ 115 от 30.08.2023 </w:t>
            </w:r>
          </w:p>
          <w:p w:rsidR="00561B69" w:rsidRPr="00561B69" w:rsidRDefault="00561B69" w:rsidP="00561B69">
            <w:pPr>
              <w:rPr>
                <w:rFonts w:ascii="Times New Roman" w:hAnsi="Times New Roman" w:cs="Times New Roman"/>
              </w:rPr>
            </w:pPr>
          </w:p>
        </w:tc>
      </w:tr>
    </w:tbl>
    <w:p w:rsidR="000E5313" w:rsidRPr="00561B69" w:rsidRDefault="000E531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61B69" w:rsidTr="000D4161">
        <w:tc>
          <w:tcPr>
            <w:tcW w:w="3114" w:type="dxa"/>
          </w:tcPr>
          <w:p w:rsidR="00C53FFE" w:rsidRPr="0040209D" w:rsidRDefault="00561B6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61B6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61B69" w:rsidP="00561B69">
            <w:pPr>
              <w:autoSpaceDE w:val="0"/>
              <w:autoSpaceDN w:val="0"/>
              <w:spacing w:after="0" w:line="240" w:lineRule="auto"/>
              <w:rPr>
                <w:rFonts w:ascii="Times New Roman" w:eastAsia="Times New Roman" w:hAnsi="Times New Roman"/>
                <w:color w:val="000000"/>
                <w:sz w:val="24"/>
                <w:szCs w:val="24"/>
                <w:lang w:val="ru-RU"/>
              </w:rPr>
            </w:pPr>
          </w:p>
        </w:tc>
      </w:tr>
    </w:tbl>
    <w:p w:rsidR="000E5313" w:rsidRPr="001961E9" w:rsidRDefault="000E5313">
      <w:pPr>
        <w:spacing w:after="0"/>
        <w:ind w:left="120"/>
        <w:rPr>
          <w:lang w:val="ru-RU"/>
        </w:rPr>
      </w:pPr>
    </w:p>
    <w:p w:rsidR="000E5313" w:rsidRPr="001961E9" w:rsidRDefault="00D562DC">
      <w:pPr>
        <w:spacing w:after="0"/>
        <w:ind w:left="120"/>
        <w:rPr>
          <w:lang w:val="ru-RU"/>
        </w:rPr>
      </w:pPr>
      <w:r w:rsidRPr="001961E9">
        <w:rPr>
          <w:rFonts w:ascii="Times New Roman" w:hAnsi="Times New Roman"/>
          <w:color w:val="000000"/>
          <w:sz w:val="28"/>
          <w:lang w:val="ru-RU"/>
        </w:rPr>
        <w:t>‌</w:t>
      </w:r>
    </w:p>
    <w:p w:rsidR="000E5313" w:rsidRPr="001961E9" w:rsidRDefault="000E5313">
      <w:pPr>
        <w:spacing w:after="0"/>
        <w:ind w:left="120"/>
        <w:rPr>
          <w:lang w:val="ru-RU"/>
        </w:rPr>
      </w:pPr>
    </w:p>
    <w:p w:rsidR="000E5313" w:rsidRPr="001961E9" w:rsidRDefault="000E5313">
      <w:pPr>
        <w:spacing w:after="0"/>
        <w:ind w:left="120"/>
        <w:rPr>
          <w:lang w:val="ru-RU"/>
        </w:rPr>
      </w:pPr>
    </w:p>
    <w:p w:rsidR="000E5313" w:rsidRPr="001961E9" w:rsidRDefault="000E5313">
      <w:pPr>
        <w:spacing w:after="0"/>
        <w:ind w:left="120"/>
        <w:rPr>
          <w:lang w:val="ru-RU"/>
        </w:rPr>
      </w:pPr>
    </w:p>
    <w:p w:rsidR="000E5313" w:rsidRPr="001961E9" w:rsidRDefault="00D562DC">
      <w:pPr>
        <w:spacing w:after="0" w:line="408" w:lineRule="auto"/>
        <w:ind w:left="120"/>
        <w:jc w:val="center"/>
        <w:rPr>
          <w:lang w:val="ru-RU"/>
        </w:rPr>
      </w:pPr>
      <w:r w:rsidRPr="001961E9">
        <w:rPr>
          <w:rFonts w:ascii="Times New Roman" w:hAnsi="Times New Roman"/>
          <w:b/>
          <w:color w:val="000000"/>
          <w:sz w:val="28"/>
          <w:lang w:val="ru-RU"/>
        </w:rPr>
        <w:t>РАБОЧАЯ ПРОГРАММА</w:t>
      </w:r>
    </w:p>
    <w:p w:rsidR="000E5313" w:rsidRPr="001961E9" w:rsidRDefault="00D562DC">
      <w:pPr>
        <w:spacing w:after="0" w:line="408" w:lineRule="auto"/>
        <w:ind w:left="120"/>
        <w:jc w:val="center"/>
        <w:rPr>
          <w:lang w:val="ru-RU"/>
        </w:rPr>
      </w:pPr>
      <w:r w:rsidRPr="001961E9">
        <w:rPr>
          <w:rFonts w:ascii="Times New Roman" w:hAnsi="Times New Roman"/>
          <w:color w:val="000000"/>
          <w:sz w:val="28"/>
          <w:lang w:val="ru-RU"/>
        </w:rPr>
        <w:t>(</w:t>
      </w:r>
      <w:r>
        <w:rPr>
          <w:rFonts w:ascii="Times New Roman" w:hAnsi="Times New Roman"/>
          <w:color w:val="000000"/>
          <w:sz w:val="28"/>
        </w:rPr>
        <w:t>ID</w:t>
      </w:r>
      <w:r w:rsidRPr="001961E9">
        <w:rPr>
          <w:rFonts w:ascii="Times New Roman" w:hAnsi="Times New Roman"/>
          <w:color w:val="000000"/>
          <w:sz w:val="28"/>
          <w:lang w:val="ru-RU"/>
        </w:rPr>
        <w:t xml:space="preserve"> 329799)</w:t>
      </w:r>
    </w:p>
    <w:p w:rsidR="000E5313" w:rsidRPr="001961E9" w:rsidRDefault="000E5313">
      <w:pPr>
        <w:spacing w:after="0"/>
        <w:ind w:left="120"/>
        <w:jc w:val="center"/>
        <w:rPr>
          <w:lang w:val="ru-RU"/>
        </w:rPr>
      </w:pPr>
    </w:p>
    <w:p w:rsidR="000E5313" w:rsidRPr="001961E9" w:rsidRDefault="00D562DC">
      <w:pPr>
        <w:spacing w:after="0" w:line="408" w:lineRule="auto"/>
        <w:ind w:left="120"/>
        <w:jc w:val="center"/>
        <w:rPr>
          <w:lang w:val="ru-RU"/>
        </w:rPr>
      </w:pPr>
      <w:r w:rsidRPr="001961E9">
        <w:rPr>
          <w:rFonts w:ascii="Times New Roman" w:hAnsi="Times New Roman"/>
          <w:b/>
          <w:color w:val="000000"/>
          <w:sz w:val="28"/>
          <w:lang w:val="ru-RU"/>
        </w:rPr>
        <w:t>учебного предмета «Геометрия. Базовый уровень»</w:t>
      </w:r>
    </w:p>
    <w:p w:rsidR="000E5313" w:rsidRPr="001961E9" w:rsidRDefault="00D562DC">
      <w:pPr>
        <w:spacing w:after="0" w:line="408" w:lineRule="auto"/>
        <w:ind w:left="120"/>
        <w:jc w:val="center"/>
        <w:rPr>
          <w:lang w:val="ru-RU"/>
        </w:rPr>
      </w:pPr>
      <w:r w:rsidRPr="001961E9">
        <w:rPr>
          <w:rFonts w:ascii="Times New Roman" w:hAnsi="Times New Roman"/>
          <w:color w:val="000000"/>
          <w:sz w:val="28"/>
          <w:lang w:val="ru-RU"/>
        </w:rPr>
        <w:t xml:space="preserve">для обучающихся 10-11 классов </w:t>
      </w: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1961E9" w:rsidRPr="001961E9" w:rsidRDefault="001961E9" w:rsidP="001961E9">
      <w:pPr>
        <w:spacing w:after="0"/>
        <w:ind w:left="120"/>
        <w:jc w:val="center"/>
        <w:rPr>
          <w:lang w:val="ru-RU"/>
        </w:rPr>
      </w:pPr>
      <w:bookmarkStart w:id="3" w:name="36d5ed29-4355-44c3-96c9-68a638030246"/>
      <w:r w:rsidRPr="001961E9">
        <w:rPr>
          <w:rFonts w:ascii="Times New Roman" w:hAnsi="Times New Roman"/>
          <w:b/>
          <w:color w:val="000000"/>
          <w:sz w:val="28"/>
          <w:lang w:val="ru-RU"/>
        </w:rPr>
        <w:t>г. Тверь</w:t>
      </w:r>
      <w:bookmarkEnd w:id="3"/>
      <w:r w:rsidRPr="001961E9">
        <w:rPr>
          <w:rFonts w:ascii="Times New Roman" w:hAnsi="Times New Roman"/>
          <w:b/>
          <w:color w:val="000000"/>
          <w:sz w:val="28"/>
          <w:lang w:val="ru-RU"/>
        </w:rPr>
        <w:t xml:space="preserve">‌ </w:t>
      </w:r>
      <w:bookmarkStart w:id="4" w:name="6f91944c-d6af-4ef1-8ebb-72a7d3f52a1b"/>
      <w:r w:rsidRPr="001961E9">
        <w:rPr>
          <w:rFonts w:ascii="Times New Roman" w:hAnsi="Times New Roman"/>
          <w:b/>
          <w:color w:val="000000"/>
          <w:sz w:val="28"/>
          <w:lang w:val="ru-RU"/>
        </w:rPr>
        <w:t>2023</w:t>
      </w:r>
      <w:bookmarkEnd w:id="4"/>
      <w:r w:rsidRPr="001961E9">
        <w:rPr>
          <w:rFonts w:ascii="Times New Roman" w:hAnsi="Times New Roman"/>
          <w:b/>
          <w:color w:val="000000"/>
          <w:sz w:val="28"/>
          <w:lang w:val="ru-RU"/>
        </w:rPr>
        <w:t>‌</w:t>
      </w:r>
      <w:r w:rsidRPr="001961E9">
        <w:rPr>
          <w:rFonts w:ascii="Times New Roman" w:hAnsi="Times New Roman"/>
          <w:color w:val="000000"/>
          <w:sz w:val="28"/>
          <w:lang w:val="ru-RU"/>
        </w:rPr>
        <w:t>​</w:t>
      </w:r>
    </w:p>
    <w:p w:rsidR="000E5313" w:rsidRPr="001961E9" w:rsidRDefault="000E5313">
      <w:pPr>
        <w:spacing w:after="0"/>
        <w:ind w:left="120"/>
        <w:jc w:val="center"/>
        <w:rPr>
          <w:lang w:val="ru-RU"/>
        </w:rPr>
      </w:pPr>
    </w:p>
    <w:p w:rsidR="000E5313" w:rsidRPr="001961E9" w:rsidRDefault="000E5313">
      <w:pPr>
        <w:spacing w:after="0"/>
        <w:ind w:left="120"/>
        <w:jc w:val="center"/>
        <w:rPr>
          <w:lang w:val="ru-RU"/>
        </w:rPr>
      </w:pPr>
    </w:p>
    <w:p w:rsidR="000E5313" w:rsidRPr="001961E9" w:rsidRDefault="000E5313" w:rsidP="00D562DC">
      <w:pPr>
        <w:spacing w:after="0"/>
        <w:rPr>
          <w:lang w:val="ru-RU"/>
        </w:rPr>
        <w:sectPr w:rsidR="000E5313" w:rsidRPr="001961E9">
          <w:pgSz w:w="11906" w:h="16383"/>
          <w:pgMar w:top="1134" w:right="850" w:bottom="1134" w:left="1701" w:header="720" w:footer="720" w:gutter="0"/>
          <w:cols w:space="720"/>
        </w:sectPr>
      </w:pPr>
    </w:p>
    <w:p w:rsidR="000E5313" w:rsidRPr="001961E9" w:rsidRDefault="00D562DC" w:rsidP="00D562DC">
      <w:pPr>
        <w:spacing w:after="0" w:line="264" w:lineRule="auto"/>
        <w:jc w:val="both"/>
        <w:rPr>
          <w:lang w:val="ru-RU"/>
        </w:rPr>
      </w:pPr>
      <w:bookmarkStart w:id="5" w:name="block-2312086"/>
      <w:bookmarkEnd w:id="0"/>
      <w:r w:rsidRPr="001961E9">
        <w:rPr>
          <w:rFonts w:ascii="Times New Roman" w:hAnsi="Times New Roman"/>
          <w:b/>
          <w:color w:val="000000"/>
          <w:sz w:val="28"/>
          <w:lang w:val="ru-RU"/>
        </w:rPr>
        <w:lastRenderedPageBreak/>
        <w:t>ПОЯСНИТЕЛЬНАЯ ЗАПИСКА</w:t>
      </w:r>
    </w:p>
    <w:p w:rsidR="000E5313" w:rsidRPr="001961E9" w:rsidRDefault="000E5313">
      <w:pPr>
        <w:spacing w:after="0" w:line="264" w:lineRule="auto"/>
        <w:ind w:left="120"/>
        <w:jc w:val="both"/>
        <w:rPr>
          <w:lang w:val="ru-RU"/>
        </w:rPr>
      </w:pP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0E5313" w:rsidRPr="001961E9" w:rsidRDefault="000E5313">
      <w:pPr>
        <w:spacing w:after="0" w:line="264" w:lineRule="auto"/>
        <w:ind w:left="120"/>
        <w:jc w:val="both"/>
        <w:rPr>
          <w:lang w:val="ru-RU"/>
        </w:rPr>
      </w:pPr>
    </w:p>
    <w:p w:rsidR="000E5313" w:rsidRPr="001961E9" w:rsidRDefault="00D562DC">
      <w:pPr>
        <w:spacing w:after="0" w:line="264" w:lineRule="auto"/>
        <w:ind w:left="120"/>
        <w:jc w:val="both"/>
        <w:rPr>
          <w:lang w:val="ru-RU"/>
        </w:rPr>
      </w:pPr>
      <w:r w:rsidRPr="001961E9">
        <w:rPr>
          <w:rFonts w:ascii="Times New Roman" w:hAnsi="Times New Roman"/>
          <w:b/>
          <w:color w:val="000000"/>
          <w:sz w:val="28"/>
          <w:lang w:val="ru-RU"/>
        </w:rPr>
        <w:t>ЦЕЛИ ИЗУЧЕНИЯ УЧЕБНОГО КУРСА</w:t>
      </w:r>
    </w:p>
    <w:p w:rsidR="000E5313" w:rsidRPr="001961E9" w:rsidRDefault="000E5313">
      <w:pPr>
        <w:spacing w:after="0" w:line="264" w:lineRule="auto"/>
        <w:ind w:left="120"/>
        <w:jc w:val="both"/>
        <w:rPr>
          <w:lang w:val="ru-RU"/>
        </w:rPr>
      </w:pP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1961E9">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0E5313" w:rsidRPr="001961E9" w:rsidRDefault="00D562DC">
      <w:pPr>
        <w:numPr>
          <w:ilvl w:val="0"/>
          <w:numId w:val="1"/>
        </w:numPr>
        <w:spacing w:after="0" w:line="264" w:lineRule="auto"/>
        <w:jc w:val="both"/>
        <w:rPr>
          <w:lang w:val="ru-RU"/>
        </w:rPr>
      </w:pPr>
      <w:r w:rsidRPr="001961E9">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0E5313" w:rsidRPr="001961E9" w:rsidRDefault="00D562DC">
      <w:pPr>
        <w:numPr>
          <w:ilvl w:val="0"/>
          <w:numId w:val="1"/>
        </w:numPr>
        <w:spacing w:after="0" w:line="264" w:lineRule="auto"/>
        <w:jc w:val="both"/>
        <w:rPr>
          <w:lang w:val="ru-RU"/>
        </w:rPr>
      </w:pPr>
      <w:r w:rsidRPr="001961E9">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0E5313" w:rsidRPr="001961E9" w:rsidRDefault="00D562DC">
      <w:pPr>
        <w:numPr>
          <w:ilvl w:val="0"/>
          <w:numId w:val="1"/>
        </w:numPr>
        <w:spacing w:after="0" w:line="264" w:lineRule="auto"/>
        <w:jc w:val="both"/>
        <w:rPr>
          <w:lang w:val="ru-RU"/>
        </w:rPr>
      </w:pPr>
      <w:r w:rsidRPr="001961E9">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0E5313" w:rsidRPr="001961E9" w:rsidRDefault="00D562DC">
      <w:pPr>
        <w:numPr>
          <w:ilvl w:val="0"/>
          <w:numId w:val="1"/>
        </w:numPr>
        <w:spacing w:after="0" w:line="264" w:lineRule="auto"/>
        <w:jc w:val="both"/>
        <w:rPr>
          <w:lang w:val="ru-RU"/>
        </w:rPr>
      </w:pPr>
      <w:r w:rsidRPr="001961E9">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0E5313" w:rsidRPr="001961E9" w:rsidRDefault="00D562DC">
      <w:pPr>
        <w:numPr>
          <w:ilvl w:val="0"/>
          <w:numId w:val="1"/>
        </w:numPr>
        <w:spacing w:after="0" w:line="264" w:lineRule="auto"/>
        <w:jc w:val="both"/>
        <w:rPr>
          <w:lang w:val="ru-RU"/>
        </w:rPr>
      </w:pPr>
      <w:r w:rsidRPr="001961E9">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0E5313" w:rsidRPr="001961E9" w:rsidRDefault="00D562DC">
      <w:pPr>
        <w:numPr>
          <w:ilvl w:val="0"/>
          <w:numId w:val="1"/>
        </w:numPr>
        <w:spacing w:after="0" w:line="264" w:lineRule="auto"/>
        <w:jc w:val="both"/>
        <w:rPr>
          <w:lang w:val="ru-RU"/>
        </w:rPr>
      </w:pPr>
      <w:r w:rsidRPr="001961E9">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0E5313" w:rsidRPr="001961E9" w:rsidRDefault="00D562DC">
      <w:pPr>
        <w:numPr>
          <w:ilvl w:val="0"/>
          <w:numId w:val="1"/>
        </w:numPr>
        <w:spacing w:after="0" w:line="264" w:lineRule="auto"/>
        <w:jc w:val="both"/>
        <w:rPr>
          <w:lang w:val="ru-RU"/>
        </w:rPr>
      </w:pPr>
      <w:r w:rsidRPr="001961E9">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0E5313" w:rsidRPr="001961E9" w:rsidRDefault="00D562DC">
      <w:pPr>
        <w:numPr>
          <w:ilvl w:val="0"/>
          <w:numId w:val="1"/>
        </w:numPr>
        <w:spacing w:after="0" w:line="264" w:lineRule="auto"/>
        <w:jc w:val="both"/>
        <w:rPr>
          <w:lang w:val="ru-RU"/>
        </w:rPr>
      </w:pPr>
      <w:r w:rsidRPr="001961E9">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0E5313" w:rsidRPr="001961E9" w:rsidRDefault="000E5313">
      <w:pPr>
        <w:spacing w:after="0" w:line="264" w:lineRule="auto"/>
        <w:ind w:left="120"/>
        <w:jc w:val="both"/>
        <w:rPr>
          <w:lang w:val="ru-RU"/>
        </w:rPr>
      </w:pPr>
    </w:p>
    <w:p w:rsidR="00D562DC" w:rsidRDefault="00D562DC">
      <w:pPr>
        <w:spacing w:after="0" w:line="264" w:lineRule="auto"/>
        <w:ind w:left="120"/>
        <w:jc w:val="both"/>
        <w:rPr>
          <w:rFonts w:ascii="Times New Roman" w:hAnsi="Times New Roman"/>
          <w:b/>
          <w:color w:val="000000"/>
          <w:sz w:val="28"/>
          <w:lang w:val="ru-RU"/>
        </w:rPr>
      </w:pPr>
      <w:bookmarkStart w:id="6" w:name="_Toc118726595"/>
      <w:bookmarkEnd w:id="6"/>
    </w:p>
    <w:p w:rsidR="00D562DC" w:rsidRDefault="00D562DC">
      <w:pPr>
        <w:spacing w:after="0" w:line="264" w:lineRule="auto"/>
        <w:ind w:left="120"/>
        <w:jc w:val="both"/>
        <w:rPr>
          <w:rFonts w:ascii="Times New Roman" w:hAnsi="Times New Roman"/>
          <w:b/>
          <w:color w:val="000000"/>
          <w:sz w:val="28"/>
          <w:lang w:val="ru-RU"/>
        </w:rPr>
      </w:pPr>
    </w:p>
    <w:p w:rsidR="00D562DC" w:rsidRDefault="00D562DC">
      <w:pPr>
        <w:spacing w:after="0" w:line="264" w:lineRule="auto"/>
        <w:ind w:left="120"/>
        <w:jc w:val="both"/>
        <w:rPr>
          <w:rFonts w:ascii="Times New Roman" w:hAnsi="Times New Roman"/>
          <w:b/>
          <w:color w:val="000000"/>
          <w:sz w:val="28"/>
          <w:lang w:val="ru-RU"/>
        </w:rPr>
      </w:pPr>
    </w:p>
    <w:p w:rsidR="00D562DC" w:rsidRDefault="00D562DC">
      <w:pPr>
        <w:spacing w:after="0" w:line="264" w:lineRule="auto"/>
        <w:ind w:left="120"/>
        <w:jc w:val="both"/>
        <w:rPr>
          <w:rFonts w:ascii="Times New Roman" w:hAnsi="Times New Roman"/>
          <w:b/>
          <w:color w:val="000000"/>
          <w:sz w:val="28"/>
          <w:lang w:val="ru-RU"/>
        </w:rPr>
      </w:pPr>
    </w:p>
    <w:p w:rsidR="00D562DC" w:rsidRDefault="00D562DC">
      <w:pPr>
        <w:spacing w:after="0" w:line="264" w:lineRule="auto"/>
        <w:ind w:left="120"/>
        <w:jc w:val="both"/>
        <w:rPr>
          <w:rFonts w:ascii="Times New Roman" w:hAnsi="Times New Roman"/>
          <w:b/>
          <w:color w:val="000000"/>
          <w:sz w:val="28"/>
          <w:lang w:val="ru-RU"/>
        </w:rPr>
      </w:pPr>
    </w:p>
    <w:p w:rsidR="000E5313" w:rsidRPr="001961E9" w:rsidRDefault="00D562DC">
      <w:pPr>
        <w:spacing w:after="0" w:line="264" w:lineRule="auto"/>
        <w:ind w:left="120"/>
        <w:jc w:val="both"/>
        <w:rPr>
          <w:lang w:val="ru-RU"/>
        </w:rPr>
      </w:pPr>
      <w:r w:rsidRPr="001961E9">
        <w:rPr>
          <w:rFonts w:ascii="Times New Roman" w:hAnsi="Times New Roman"/>
          <w:b/>
          <w:color w:val="000000"/>
          <w:sz w:val="28"/>
          <w:lang w:val="ru-RU"/>
        </w:rPr>
        <w:lastRenderedPageBreak/>
        <w:t>МЕСТО УЧЕБНОГО КУРСА В УЧЕБНОМ ПЛАНЕ</w:t>
      </w:r>
    </w:p>
    <w:p w:rsidR="000E5313" w:rsidRPr="001961E9" w:rsidRDefault="000E5313">
      <w:pPr>
        <w:spacing w:after="0" w:line="264" w:lineRule="auto"/>
        <w:ind w:left="120"/>
        <w:jc w:val="both"/>
        <w:rPr>
          <w:lang w:val="ru-RU"/>
        </w:rPr>
      </w:pPr>
    </w:p>
    <w:p w:rsidR="000E5313" w:rsidRPr="001961E9" w:rsidRDefault="00D562DC" w:rsidP="00D562DC">
      <w:pPr>
        <w:spacing w:after="0" w:line="264" w:lineRule="auto"/>
        <w:ind w:firstLine="600"/>
        <w:jc w:val="both"/>
        <w:rPr>
          <w:lang w:val="ru-RU"/>
        </w:rPr>
        <w:sectPr w:rsidR="000E5313" w:rsidRPr="001961E9">
          <w:pgSz w:w="11906" w:h="16383"/>
          <w:pgMar w:top="1134" w:right="850" w:bottom="1134" w:left="1701" w:header="720" w:footer="720" w:gutter="0"/>
          <w:cols w:space="720"/>
        </w:sectPr>
      </w:pPr>
      <w:r w:rsidRPr="001961E9">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w:t>
      </w:r>
      <w:r>
        <w:rPr>
          <w:rFonts w:ascii="Times New Roman" w:hAnsi="Times New Roman"/>
          <w:color w:val="000000"/>
          <w:sz w:val="28"/>
          <w:lang w:val="ru-RU"/>
        </w:rPr>
        <w:t>ода обучения - 102 учебных часа.</w:t>
      </w:r>
    </w:p>
    <w:p w:rsidR="000E5313" w:rsidRPr="001961E9" w:rsidRDefault="00D562DC" w:rsidP="00D562DC">
      <w:pPr>
        <w:spacing w:after="0" w:line="264" w:lineRule="auto"/>
        <w:jc w:val="both"/>
        <w:rPr>
          <w:lang w:val="ru-RU"/>
        </w:rPr>
      </w:pPr>
      <w:bookmarkStart w:id="7" w:name="_Toc118726599"/>
      <w:bookmarkStart w:id="8" w:name="block-2312082"/>
      <w:bookmarkEnd w:id="5"/>
      <w:bookmarkEnd w:id="7"/>
      <w:r w:rsidRPr="001961E9">
        <w:rPr>
          <w:rFonts w:ascii="Times New Roman" w:hAnsi="Times New Roman"/>
          <w:b/>
          <w:color w:val="000000"/>
          <w:sz w:val="28"/>
          <w:lang w:val="ru-RU"/>
        </w:rPr>
        <w:lastRenderedPageBreak/>
        <w:t>СОДЕРЖАНИЕ УЧЕБНОГО КУРСА</w:t>
      </w:r>
    </w:p>
    <w:p w:rsidR="000E5313" w:rsidRPr="001961E9" w:rsidRDefault="000E5313">
      <w:pPr>
        <w:spacing w:after="0" w:line="264" w:lineRule="auto"/>
        <w:ind w:left="120"/>
        <w:jc w:val="both"/>
        <w:rPr>
          <w:lang w:val="ru-RU"/>
        </w:rPr>
      </w:pPr>
    </w:p>
    <w:p w:rsidR="000E5313" w:rsidRPr="001961E9" w:rsidRDefault="00D562DC">
      <w:pPr>
        <w:spacing w:after="0" w:line="264" w:lineRule="auto"/>
        <w:ind w:left="120"/>
        <w:jc w:val="both"/>
        <w:rPr>
          <w:lang w:val="ru-RU"/>
        </w:rPr>
      </w:pPr>
      <w:bookmarkStart w:id="9" w:name="_Toc118726600"/>
      <w:bookmarkEnd w:id="9"/>
      <w:r w:rsidRPr="001961E9">
        <w:rPr>
          <w:rFonts w:ascii="Times New Roman" w:hAnsi="Times New Roman"/>
          <w:b/>
          <w:color w:val="000000"/>
          <w:sz w:val="28"/>
          <w:lang w:val="ru-RU"/>
        </w:rPr>
        <w:t>10 КЛАСС</w:t>
      </w:r>
    </w:p>
    <w:p w:rsidR="000E5313" w:rsidRPr="001961E9" w:rsidRDefault="000E5313">
      <w:pPr>
        <w:spacing w:after="0" w:line="264" w:lineRule="auto"/>
        <w:ind w:left="120"/>
        <w:jc w:val="both"/>
        <w:rPr>
          <w:lang w:val="ru-RU"/>
        </w:rPr>
      </w:pP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Прямые и плоскости в пространстве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1961E9">
        <w:rPr>
          <w:rFonts w:ascii="Times New Roman" w:hAnsi="Times New Roman"/>
          <w:color w:val="000000"/>
          <w:sz w:val="28"/>
          <w:lang w:val="ru-RU"/>
        </w:rPr>
        <w:t>сонаправленными</w:t>
      </w:r>
      <w:proofErr w:type="spellEnd"/>
      <w:r w:rsidRPr="001961E9">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Многогранники</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1961E9">
        <w:rPr>
          <w:rFonts w:ascii="Times New Roman" w:hAnsi="Times New Roman"/>
          <w:i/>
          <w:color w:val="000000"/>
          <w:sz w:val="28"/>
          <w:lang w:val="ru-RU"/>
        </w:rPr>
        <w:t>-</w:t>
      </w:r>
      <w:r w:rsidRPr="001961E9">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1961E9">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561B69">
        <w:rPr>
          <w:rFonts w:ascii="Times New Roman" w:hAnsi="Times New Roman"/>
          <w:color w:val="000000"/>
          <w:sz w:val="28"/>
          <w:lang w:val="ru-RU"/>
        </w:rPr>
        <w:t xml:space="preserve">Представление о правильных многогранниках: октаэдр, додекаэдр и икосаэдр. </w:t>
      </w:r>
      <w:r w:rsidRPr="001961E9">
        <w:rPr>
          <w:rFonts w:ascii="Times New Roman" w:hAnsi="Times New Roman"/>
          <w:color w:val="000000"/>
          <w:sz w:val="28"/>
          <w:lang w:val="ru-RU"/>
        </w:rPr>
        <w:t>Сечения призмы и пирамиды.</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0E5313" w:rsidRPr="001961E9" w:rsidRDefault="000E5313">
      <w:pPr>
        <w:spacing w:after="0" w:line="264" w:lineRule="auto"/>
        <w:ind w:left="120"/>
        <w:jc w:val="both"/>
        <w:rPr>
          <w:lang w:val="ru-RU"/>
        </w:rPr>
      </w:pPr>
    </w:p>
    <w:p w:rsidR="000E5313" w:rsidRPr="001961E9" w:rsidRDefault="00D562DC">
      <w:pPr>
        <w:spacing w:after="0" w:line="264" w:lineRule="auto"/>
        <w:ind w:left="120"/>
        <w:jc w:val="both"/>
        <w:rPr>
          <w:lang w:val="ru-RU"/>
        </w:rPr>
      </w:pPr>
      <w:bookmarkStart w:id="10" w:name="_Toc118726601"/>
      <w:bookmarkEnd w:id="10"/>
      <w:r w:rsidRPr="001961E9">
        <w:rPr>
          <w:rFonts w:ascii="Times New Roman" w:hAnsi="Times New Roman"/>
          <w:b/>
          <w:color w:val="000000"/>
          <w:sz w:val="28"/>
          <w:lang w:val="ru-RU"/>
        </w:rPr>
        <w:t>11 КЛАСС</w:t>
      </w:r>
    </w:p>
    <w:p w:rsidR="000E5313" w:rsidRPr="001961E9" w:rsidRDefault="000E5313">
      <w:pPr>
        <w:spacing w:after="0" w:line="264" w:lineRule="auto"/>
        <w:ind w:left="120"/>
        <w:jc w:val="both"/>
        <w:rPr>
          <w:lang w:val="ru-RU"/>
        </w:rPr>
      </w:pP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Тела вращения</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Изображение тел вращения на плоскости. Развёртка цилиндра и конуса.</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Векторы и координаты в пространстве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1961E9">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0E5313" w:rsidRPr="001961E9" w:rsidRDefault="000E5313">
      <w:pPr>
        <w:rPr>
          <w:lang w:val="ru-RU"/>
        </w:rPr>
        <w:sectPr w:rsidR="000E5313" w:rsidRPr="001961E9">
          <w:pgSz w:w="11906" w:h="16383"/>
          <w:pgMar w:top="1134" w:right="850" w:bottom="1134" w:left="1701" w:header="720" w:footer="720" w:gutter="0"/>
          <w:cols w:space="720"/>
        </w:sectPr>
      </w:pPr>
    </w:p>
    <w:p w:rsidR="000E5313" w:rsidRPr="001961E9" w:rsidRDefault="00D562DC">
      <w:pPr>
        <w:spacing w:after="0" w:line="264" w:lineRule="auto"/>
        <w:ind w:left="120"/>
        <w:jc w:val="both"/>
        <w:rPr>
          <w:lang w:val="ru-RU"/>
        </w:rPr>
      </w:pPr>
      <w:bookmarkStart w:id="11" w:name="_Toc118726577"/>
      <w:bookmarkStart w:id="12" w:name="block-2312081"/>
      <w:bookmarkEnd w:id="8"/>
      <w:bookmarkEnd w:id="11"/>
      <w:r w:rsidRPr="001961E9">
        <w:rPr>
          <w:rFonts w:ascii="Times New Roman" w:hAnsi="Times New Roman"/>
          <w:b/>
          <w:color w:val="000000"/>
          <w:sz w:val="28"/>
          <w:lang w:val="ru-RU"/>
        </w:rPr>
        <w:lastRenderedPageBreak/>
        <w:t>ПЛАНИРУЕМЫЕ РЕЗУЛЬТАТЫ</w:t>
      </w:r>
    </w:p>
    <w:p w:rsidR="000E5313" w:rsidRPr="001961E9" w:rsidRDefault="000E5313">
      <w:pPr>
        <w:spacing w:after="0" w:line="264" w:lineRule="auto"/>
        <w:ind w:left="120"/>
        <w:jc w:val="both"/>
        <w:rPr>
          <w:lang w:val="ru-RU"/>
        </w:rPr>
      </w:pPr>
    </w:p>
    <w:p w:rsidR="000E5313" w:rsidRPr="001961E9" w:rsidRDefault="00D562DC">
      <w:pPr>
        <w:spacing w:after="0" w:line="264" w:lineRule="auto"/>
        <w:ind w:left="120"/>
        <w:jc w:val="both"/>
        <w:rPr>
          <w:lang w:val="ru-RU"/>
        </w:rPr>
      </w:pPr>
      <w:bookmarkStart w:id="13" w:name="_Toc118726578"/>
      <w:bookmarkEnd w:id="13"/>
      <w:r w:rsidRPr="001961E9">
        <w:rPr>
          <w:rFonts w:ascii="Times New Roman" w:hAnsi="Times New Roman"/>
          <w:b/>
          <w:color w:val="000000"/>
          <w:sz w:val="28"/>
          <w:lang w:val="ru-RU"/>
        </w:rPr>
        <w:t>ЛИЧНОСТНЫЕ РЕЗУЛЬТАТЫ</w:t>
      </w:r>
    </w:p>
    <w:p w:rsidR="000E5313" w:rsidRPr="001961E9" w:rsidRDefault="000E5313">
      <w:pPr>
        <w:spacing w:after="0" w:line="264" w:lineRule="auto"/>
        <w:ind w:left="120"/>
        <w:jc w:val="both"/>
        <w:rPr>
          <w:lang w:val="ru-RU"/>
        </w:rPr>
      </w:pP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Гражданское воспитание: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Патриотическое воспитание:</w:t>
      </w:r>
    </w:p>
    <w:p w:rsidR="000E5313" w:rsidRPr="001961E9" w:rsidRDefault="00D562DC">
      <w:pPr>
        <w:shd w:val="clear" w:color="auto" w:fill="FFFFFF"/>
        <w:spacing w:after="0" w:line="264" w:lineRule="auto"/>
        <w:ind w:firstLine="600"/>
        <w:jc w:val="both"/>
        <w:rPr>
          <w:lang w:val="ru-RU"/>
        </w:rPr>
      </w:pPr>
      <w:r w:rsidRPr="001961E9">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Духовно-нравственного воспитания:</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Эстетическое воспитание: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Физическое воспитание: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Трудовое воспитание: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1961E9">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Экологическое воспитание: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E5313" w:rsidRPr="001961E9" w:rsidRDefault="00D562DC">
      <w:pPr>
        <w:spacing w:after="0" w:line="264" w:lineRule="auto"/>
        <w:ind w:firstLine="600"/>
        <w:jc w:val="both"/>
        <w:rPr>
          <w:lang w:val="ru-RU"/>
        </w:rPr>
      </w:pPr>
      <w:r w:rsidRPr="001961E9">
        <w:rPr>
          <w:rFonts w:ascii="Times New Roman" w:hAnsi="Times New Roman"/>
          <w:b/>
          <w:color w:val="000000"/>
          <w:sz w:val="28"/>
          <w:lang w:val="ru-RU"/>
        </w:rPr>
        <w:t>Ценности научного познания:</w:t>
      </w:r>
      <w:r w:rsidRPr="001961E9">
        <w:rPr>
          <w:rFonts w:ascii="Times New Roman" w:hAnsi="Times New Roman"/>
          <w:color w:val="000000"/>
          <w:sz w:val="28"/>
          <w:u w:val="single"/>
          <w:lang w:val="ru-RU"/>
        </w:rPr>
        <w:t xml:space="preserve"> </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E5313" w:rsidRPr="001961E9" w:rsidRDefault="000E5313">
      <w:pPr>
        <w:spacing w:after="0" w:line="264" w:lineRule="auto"/>
        <w:ind w:left="120"/>
        <w:jc w:val="both"/>
        <w:rPr>
          <w:lang w:val="ru-RU"/>
        </w:rPr>
      </w:pPr>
    </w:p>
    <w:p w:rsidR="000E5313" w:rsidRPr="001961E9" w:rsidRDefault="00D562DC">
      <w:pPr>
        <w:spacing w:after="0" w:line="264" w:lineRule="auto"/>
        <w:ind w:left="120"/>
        <w:jc w:val="both"/>
        <w:rPr>
          <w:lang w:val="ru-RU"/>
        </w:rPr>
      </w:pPr>
      <w:bookmarkStart w:id="14" w:name="_Toc118726579"/>
      <w:bookmarkEnd w:id="14"/>
      <w:r w:rsidRPr="001961E9">
        <w:rPr>
          <w:rFonts w:ascii="Times New Roman" w:hAnsi="Times New Roman"/>
          <w:b/>
          <w:color w:val="000000"/>
          <w:sz w:val="28"/>
          <w:lang w:val="ru-RU"/>
        </w:rPr>
        <w:t>МЕТАПРЕДМЕТНЫЕ РЕЗУЛЬТАТЫ</w:t>
      </w:r>
    </w:p>
    <w:p w:rsidR="000E5313" w:rsidRPr="001961E9" w:rsidRDefault="000E5313">
      <w:pPr>
        <w:spacing w:after="0" w:line="264" w:lineRule="auto"/>
        <w:ind w:left="120"/>
        <w:jc w:val="both"/>
        <w:rPr>
          <w:lang w:val="ru-RU"/>
        </w:rPr>
      </w:pP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1961E9">
        <w:rPr>
          <w:rFonts w:ascii="Times New Roman" w:hAnsi="Times New Roman"/>
          <w:b/>
          <w:i/>
          <w:color w:val="000000"/>
          <w:sz w:val="28"/>
          <w:lang w:val="ru-RU"/>
        </w:rPr>
        <w:t>познавательными</w:t>
      </w:r>
      <w:r w:rsidRPr="001961E9">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1) </w:t>
      </w:r>
      <w:r w:rsidRPr="001961E9">
        <w:rPr>
          <w:rFonts w:ascii="Times New Roman" w:hAnsi="Times New Roman"/>
          <w:i/>
          <w:color w:val="000000"/>
          <w:sz w:val="28"/>
          <w:lang w:val="ru-RU"/>
        </w:rPr>
        <w:t xml:space="preserve">Универсальные </w:t>
      </w:r>
      <w:r w:rsidRPr="001961E9">
        <w:rPr>
          <w:rFonts w:ascii="Times New Roman" w:hAnsi="Times New Roman"/>
          <w:b/>
          <w:i/>
          <w:color w:val="000000"/>
          <w:sz w:val="28"/>
          <w:lang w:val="ru-RU"/>
        </w:rPr>
        <w:t>познавательные</w:t>
      </w:r>
      <w:r w:rsidRPr="001961E9">
        <w:rPr>
          <w:rFonts w:ascii="Times New Roman" w:hAnsi="Times New Roman"/>
          <w:i/>
          <w:color w:val="000000"/>
          <w:sz w:val="28"/>
          <w:lang w:val="ru-RU"/>
        </w:rPr>
        <w:t xml:space="preserve"> действия, обеспечивают формирование </w:t>
      </w:r>
      <w:proofErr w:type="gramStart"/>
      <w:r w:rsidRPr="001961E9">
        <w:rPr>
          <w:rFonts w:ascii="Times New Roman" w:hAnsi="Times New Roman"/>
          <w:i/>
          <w:color w:val="000000"/>
          <w:sz w:val="28"/>
          <w:lang w:val="ru-RU"/>
        </w:rPr>
        <w:t>базовых когнитивных процессов</w:t>
      </w:r>
      <w:proofErr w:type="gramEnd"/>
      <w:r w:rsidRPr="001961E9">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1961E9">
        <w:rPr>
          <w:rFonts w:ascii="Times New Roman" w:hAnsi="Times New Roman"/>
          <w:color w:val="000000"/>
          <w:sz w:val="28"/>
          <w:lang w:val="ru-RU"/>
        </w:rPr>
        <w:t>.</w:t>
      </w:r>
    </w:p>
    <w:p w:rsidR="000E5313" w:rsidRDefault="00D562DC">
      <w:pPr>
        <w:spacing w:after="0" w:line="264" w:lineRule="auto"/>
        <w:ind w:firstLine="600"/>
        <w:jc w:val="both"/>
      </w:pPr>
      <w:r>
        <w:rPr>
          <w:rFonts w:ascii="Times New Roman" w:hAnsi="Times New Roman"/>
          <w:b/>
          <w:color w:val="000000"/>
          <w:sz w:val="28"/>
        </w:rPr>
        <w:t>Базовые логические действия:</w:t>
      </w:r>
    </w:p>
    <w:p w:rsidR="000E5313" w:rsidRPr="001961E9" w:rsidRDefault="00D562DC">
      <w:pPr>
        <w:numPr>
          <w:ilvl w:val="0"/>
          <w:numId w:val="2"/>
        </w:numPr>
        <w:spacing w:after="0" w:line="264" w:lineRule="auto"/>
        <w:jc w:val="both"/>
        <w:rPr>
          <w:lang w:val="ru-RU"/>
        </w:rPr>
      </w:pPr>
      <w:r w:rsidRPr="001961E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E5313" w:rsidRPr="001961E9" w:rsidRDefault="00D562DC">
      <w:pPr>
        <w:numPr>
          <w:ilvl w:val="0"/>
          <w:numId w:val="2"/>
        </w:numPr>
        <w:spacing w:after="0" w:line="264" w:lineRule="auto"/>
        <w:jc w:val="both"/>
        <w:rPr>
          <w:lang w:val="ru-RU"/>
        </w:rPr>
      </w:pPr>
      <w:r w:rsidRPr="001961E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E5313" w:rsidRPr="001961E9" w:rsidRDefault="00D562DC">
      <w:pPr>
        <w:numPr>
          <w:ilvl w:val="0"/>
          <w:numId w:val="2"/>
        </w:numPr>
        <w:spacing w:after="0" w:line="264" w:lineRule="auto"/>
        <w:jc w:val="both"/>
        <w:rPr>
          <w:lang w:val="ru-RU"/>
        </w:rPr>
      </w:pPr>
      <w:r w:rsidRPr="001961E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1961E9">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0E5313" w:rsidRPr="001961E9" w:rsidRDefault="00D562DC">
      <w:pPr>
        <w:numPr>
          <w:ilvl w:val="0"/>
          <w:numId w:val="2"/>
        </w:numPr>
        <w:spacing w:after="0" w:line="264" w:lineRule="auto"/>
        <w:jc w:val="both"/>
        <w:rPr>
          <w:lang w:val="ru-RU"/>
        </w:rPr>
      </w:pPr>
      <w:r w:rsidRPr="001961E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E5313" w:rsidRPr="001961E9" w:rsidRDefault="00D562DC">
      <w:pPr>
        <w:numPr>
          <w:ilvl w:val="0"/>
          <w:numId w:val="2"/>
        </w:numPr>
        <w:spacing w:after="0" w:line="264" w:lineRule="auto"/>
        <w:jc w:val="both"/>
        <w:rPr>
          <w:lang w:val="ru-RU"/>
        </w:rPr>
      </w:pPr>
      <w:r w:rsidRPr="001961E9">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E5313" w:rsidRPr="001961E9" w:rsidRDefault="00D562DC">
      <w:pPr>
        <w:numPr>
          <w:ilvl w:val="0"/>
          <w:numId w:val="2"/>
        </w:numPr>
        <w:spacing w:after="0" w:line="264" w:lineRule="auto"/>
        <w:jc w:val="both"/>
        <w:rPr>
          <w:lang w:val="ru-RU"/>
        </w:rPr>
      </w:pPr>
      <w:r w:rsidRPr="001961E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E5313" w:rsidRDefault="00D562DC">
      <w:pPr>
        <w:spacing w:after="0" w:line="264" w:lineRule="auto"/>
        <w:ind w:firstLine="600"/>
        <w:jc w:val="both"/>
      </w:pPr>
      <w:r>
        <w:rPr>
          <w:rFonts w:ascii="Times New Roman" w:hAnsi="Times New Roman"/>
          <w:b/>
          <w:color w:val="000000"/>
          <w:sz w:val="28"/>
        </w:rPr>
        <w:t>Базовые исследовательские действия:</w:t>
      </w:r>
    </w:p>
    <w:p w:rsidR="000E5313" w:rsidRPr="001961E9" w:rsidRDefault="00D562DC">
      <w:pPr>
        <w:numPr>
          <w:ilvl w:val="0"/>
          <w:numId w:val="3"/>
        </w:numPr>
        <w:spacing w:after="0" w:line="264" w:lineRule="auto"/>
        <w:jc w:val="both"/>
        <w:rPr>
          <w:lang w:val="ru-RU"/>
        </w:rPr>
      </w:pPr>
      <w:r w:rsidRPr="001961E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E5313" w:rsidRPr="001961E9" w:rsidRDefault="00D562DC">
      <w:pPr>
        <w:numPr>
          <w:ilvl w:val="0"/>
          <w:numId w:val="3"/>
        </w:numPr>
        <w:spacing w:after="0" w:line="264" w:lineRule="auto"/>
        <w:jc w:val="both"/>
        <w:rPr>
          <w:lang w:val="ru-RU"/>
        </w:rPr>
      </w:pPr>
      <w:r w:rsidRPr="001961E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E5313" w:rsidRPr="001961E9" w:rsidRDefault="00D562DC">
      <w:pPr>
        <w:numPr>
          <w:ilvl w:val="0"/>
          <w:numId w:val="3"/>
        </w:numPr>
        <w:spacing w:after="0" w:line="264" w:lineRule="auto"/>
        <w:jc w:val="both"/>
        <w:rPr>
          <w:lang w:val="ru-RU"/>
        </w:rPr>
      </w:pPr>
      <w:r w:rsidRPr="001961E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E5313" w:rsidRPr="001961E9" w:rsidRDefault="00D562DC">
      <w:pPr>
        <w:numPr>
          <w:ilvl w:val="0"/>
          <w:numId w:val="3"/>
        </w:numPr>
        <w:spacing w:after="0" w:line="264" w:lineRule="auto"/>
        <w:jc w:val="both"/>
        <w:rPr>
          <w:lang w:val="ru-RU"/>
        </w:rPr>
      </w:pPr>
      <w:r w:rsidRPr="001961E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E5313" w:rsidRDefault="00D562DC">
      <w:pPr>
        <w:spacing w:after="0" w:line="264" w:lineRule="auto"/>
        <w:ind w:firstLine="600"/>
        <w:jc w:val="both"/>
      </w:pPr>
      <w:r>
        <w:rPr>
          <w:rFonts w:ascii="Times New Roman" w:hAnsi="Times New Roman"/>
          <w:b/>
          <w:color w:val="000000"/>
          <w:sz w:val="28"/>
        </w:rPr>
        <w:t>Работа с информацией:</w:t>
      </w:r>
    </w:p>
    <w:p w:rsidR="000E5313" w:rsidRPr="001961E9" w:rsidRDefault="00D562DC">
      <w:pPr>
        <w:numPr>
          <w:ilvl w:val="0"/>
          <w:numId w:val="4"/>
        </w:numPr>
        <w:spacing w:after="0" w:line="264" w:lineRule="auto"/>
        <w:jc w:val="both"/>
        <w:rPr>
          <w:lang w:val="ru-RU"/>
        </w:rPr>
      </w:pPr>
      <w:r w:rsidRPr="001961E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0E5313" w:rsidRPr="001961E9" w:rsidRDefault="00D562DC">
      <w:pPr>
        <w:numPr>
          <w:ilvl w:val="0"/>
          <w:numId w:val="4"/>
        </w:numPr>
        <w:spacing w:after="0" w:line="264" w:lineRule="auto"/>
        <w:jc w:val="both"/>
        <w:rPr>
          <w:lang w:val="ru-RU"/>
        </w:rPr>
      </w:pPr>
      <w:r w:rsidRPr="001961E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E5313" w:rsidRPr="001961E9" w:rsidRDefault="00D562DC">
      <w:pPr>
        <w:numPr>
          <w:ilvl w:val="0"/>
          <w:numId w:val="4"/>
        </w:numPr>
        <w:spacing w:after="0" w:line="264" w:lineRule="auto"/>
        <w:jc w:val="both"/>
        <w:rPr>
          <w:lang w:val="ru-RU"/>
        </w:rPr>
      </w:pPr>
      <w:r w:rsidRPr="001961E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0E5313" w:rsidRPr="001961E9" w:rsidRDefault="00D562DC">
      <w:pPr>
        <w:numPr>
          <w:ilvl w:val="0"/>
          <w:numId w:val="4"/>
        </w:numPr>
        <w:spacing w:after="0" w:line="264" w:lineRule="auto"/>
        <w:jc w:val="both"/>
        <w:rPr>
          <w:lang w:val="ru-RU"/>
        </w:rPr>
      </w:pPr>
      <w:r w:rsidRPr="001961E9">
        <w:rPr>
          <w:rFonts w:ascii="Times New Roman" w:hAnsi="Times New Roman"/>
          <w:color w:val="000000"/>
          <w:sz w:val="28"/>
          <w:lang w:val="ru-RU"/>
        </w:rPr>
        <w:t>оценивать надёжность информации по самостоятельно сформулированным критериям.</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2) </w:t>
      </w:r>
      <w:r w:rsidRPr="001961E9">
        <w:rPr>
          <w:rFonts w:ascii="Times New Roman" w:hAnsi="Times New Roman"/>
          <w:i/>
          <w:color w:val="000000"/>
          <w:sz w:val="28"/>
          <w:lang w:val="ru-RU"/>
        </w:rPr>
        <w:t xml:space="preserve">Универсальные </w:t>
      </w:r>
      <w:r w:rsidRPr="001961E9">
        <w:rPr>
          <w:rFonts w:ascii="Times New Roman" w:hAnsi="Times New Roman"/>
          <w:b/>
          <w:i/>
          <w:color w:val="000000"/>
          <w:sz w:val="28"/>
          <w:lang w:val="ru-RU"/>
        </w:rPr>
        <w:t xml:space="preserve">коммуникативные </w:t>
      </w:r>
      <w:r w:rsidRPr="001961E9">
        <w:rPr>
          <w:rFonts w:ascii="Times New Roman" w:hAnsi="Times New Roman"/>
          <w:i/>
          <w:color w:val="000000"/>
          <w:sz w:val="28"/>
          <w:lang w:val="ru-RU"/>
        </w:rPr>
        <w:t>действия, обеспечивают сформированность социальных навыков обучающихся.</w:t>
      </w:r>
    </w:p>
    <w:p w:rsidR="000E5313" w:rsidRDefault="00D562DC">
      <w:pPr>
        <w:spacing w:after="0" w:line="264" w:lineRule="auto"/>
        <w:ind w:firstLine="600"/>
        <w:jc w:val="both"/>
      </w:pPr>
      <w:r>
        <w:rPr>
          <w:rFonts w:ascii="Times New Roman" w:hAnsi="Times New Roman"/>
          <w:b/>
          <w:color w:val="000000"/>
          <w:sz w:val="28"/>
        </w:rPr>
        <w:t>Общение:</w:t>
      </w:r>
    </w:p>
    <w:p w:rsidR="000E5313" w:rsidRPr="001961E9" w:rsidRDefault="00D562DC">
      <w:pPr>
        <w:numPr>
          <w:ilvl w:val="0"/>
          <w:numId w:val="5"/>
        </w:numPr>
        <w:spacing w:after="0" w:line="264" w:lineRule="auto"/>
        <w:jc w:val="both"/>
        <w:rPr>
          <w:lang w:val="ru-RU"/>
        </w:rPr>
      </w:pPr>
      <w:r w:rsidRPr="001961E9">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E5313" w:rsidRPr="001961E9" w:rsidRDefault="00D562DC">
      <w:pPr>
        <w:numPr>
          <w:ilvl w:val="0"/>
          <w:numId w:val="5"/>
        </w:numPr>
        <w:spacing w:after="0" w:line="264" w:lineRule="auto"/>
        <w:jc w:val="both"/>
        <w:rPr>
          <w:lang w:val="ru-RU"/>
        </w:rPr>
      </w:pPr>
      <w:r w:rsidRPr="001961E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E5313" w:rsidRPr="001961E9" w:rsidRDefault="00D562DC">
      <w:pPr>
        <w:numPr>
          <w:ilvl w:val="0"/>
          <w:numId w:val="5"/>
        </w:numPr>
        <w:spacing w:after="0" w:line="264" w:lineRule="auto"/>
        <w:jc w:val="both"/>
        <w:rPr>
          <w:lang w:val="ru-RU"/>
        </w:rPr>
      </w:pPr>
      <w:r w:rsidRPr="001961E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E5313" w:rsidRDefault="00D562DC">
      <w:pPr>
        <w:spacing w:after="0" w:line="264" w:lineRule="auto"/>
        <w:ind w:firstLine="600"/>
        <w:jc w:val="both"/>
      </w:pPr>
      <w:r>
        <w:rPr>
          <w:rFonts w:ascii="Times New Roman" w:hAnsi="Times New Roman"/>
          <w:b/>
          <w:color w:val="000000"/>
          <w:sz w:val="28"/>
        </w:rPr>
        <w:t>Сотрудничество:</w:t>
      </w:r>
    </w:p>
    <w:p w:rsidR="000E5313" w:rsidRPr="001961E9" w:rsidRDefault="00D562DC">
      <w:pPr>
        <w:numPr>
          <w:ilvl w:val="0"/>
          <w:numId w:val="6"/>
        </w:numPr>
        <w:spacing w:after="0" w:line="264" w:lineRule="auto"/>
        <w:jc w:val="both"/>
        <w:rPr>
          <w:lang w:val="ru-RU"/>
        </w:rPr>
      </w:pPr>
      <w:r w:rsidRPr="001961E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E5313" w:rsidRPr="001961E9" w:rsidRDefault="00D562DC">
      <w:pPr>
        <w:numPr>
          <w:ilvl w:val="0"/>
          <w:numId w:val="6"/>
        </w:numPr>
        <w:spacing w:after="0" w:line="264" w:lineRule="auto"/>
        <w:jc w:val="both"/>
        <w:rPr>
          <w:lang w:val="ru-RU"/>
        </w:rPr>
      </w:pPr>
      <w:r w:rsidRPr="001961E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 xml:space="preserve">3) </w:t>
      </w:r>
      <w:r w:rsidRPr="001961E9">
        <w:rPr>
          <w:rFonts w:ascii="Times New Roman" w:hAnsi="Times New Roman"/>
          <w:i/>
          <w:color w:val="000000"/>
          <w:sz w:val="28"/>
          <w:lang w:val="ru-RU"/>
        </w:rPr>
        <w:t xml:space="preserve">Универсальные </w:t>
      </w:r>
      <w:r w:rsidRPr="001961E9">
        <w:rPr>
          <w:rFonts w:ascii="Times New Roman" w:hAnsi="Times New Roman"/>
          <w:b/>
          <w:i/>
          <w:color w:val="000000"/>
          <w:sz w:val="28"/>
          <w:lang w:val="ru-RU"/>
        </w:rPr>
        <w:t xml:space="preserve">регулятивные </w:t>
      </w:r>
      <w:r w:rsidRPr="001961E9">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1961E9">
        <w:rPr>
          <w:rFonts w:ascii="Times New Roman" w:hAnsi="Times New Roman"/>
          <w:color w:val="000000"/>
          <w:sz w:val="28"/>
          <w:lang w:val="ru-RU"/>
        </w:rPr>
        <w:t>.</w:t>
      </w:r>
    </w:p>
    <w:p w:rsidR="000E5313" w:rsidRDefault="00D562DC">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0E5313" w:rsidRPr="001961E9" w:rsidRDefault="00D562DC">
      <w:pPr>
        <w:numPr>
          <w:ilvl w:val="0"/>
          <w:numId w:val="7"/>
        </w:numPr>
        <w:spacing w:after="0"/>
        <w:rPr>
          <w:lang w:val="ru-RU"/>
        </w:rPr>
      </w:pPr>
      <w:r w:rsidRPr="001961E9">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E5313" w:rsidRDefault="00D562DC">
      <w:pPr>
        <w:spacing w:after="0" w:line="264" w:lineRule="auto"/>
        <w:ind w:firstLine="600"/>
        <w:jc w:val="both"/>
      </w:pPr>
      <w:r>
        <w:rPr>
          <w:rFonts w:ascii="Times New Roman" w:hAnsi="Times New Roman"/>
          <w:b/>
          <w:color w:val="000000"/>
          <w:sz w:val="28"/>
        </w:rPr>
        <w:t>Самоконтроль:</w:t>
      </w:r>
    </w:p>
    <w:p w:rsidR="000E5313" w:rsidRPr="001961E9" w:rsidRDefault="00D562DC">
      <w:pPr>
        <w:numPr>
          <w:ilvl w:val="0"/>
          <w:numId w:val="8"/>
        </w:numPr>
        <w:spacing w:after="0" w:line="264" w:lineRule="auto"/>
        <w:jc w:val="both"/>
        <w:rPr>
          <w:lang w:val="ru-RU"/>
        </w:rPr>
      </w:pPr>
      <w:r w:rsidRPr="001961E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E5313" w:rsidRPr="001961E9" w:rsidRDefault="00D562DC">
      <w:pPr>
        <w:numPr>
          <w:ilvl w:val="0"/>
          <w:numId w:val="8"/>
        </w:numPr>
        <w:spacing w:after="0" w:line="264" w:lineRule="auto"/>
        <w:jc w:val="both"/>
        <w:rPr>
          <w:lang w:val="ru-RU"/>
        </w:rPr>
      </w:pPr>
      <w:r w:rsidRPr="001961E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E5313" w:rsidRPr="001961E9" w:rsidRDefault="00D562DC">
      <w:pPr>
        <w:numPr>
          <w:ilvl w:val="0"/>
          <w:numId w:val="8"/>
        </w:numPr>
        <w:spacing w:after="0" w:line="264" w:lineRule="auto"/>
        <w:jc w:val="both"/>
        <w:rPr>
          <w:lang w:val="ru-RU"/>
        </w:rPr>
      </w:pPr>
      <w:r w:rsidRPr="001961E9">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1961E9">
        <w:rPr>
          <w:rFonts w:ascii="Times New Roman" w:hAnsi="Times New Roman"/>
          <w:color w:val="000000"/>
          <w:sz w:val="28"/>
          <w:lang w:val="ru-RU"/>
        </w:rPr>
        <w:t>недостижения</w:t>
      </w:r>
      <w:proofErr w:type="spellEnd"/>
      <w:r w:rsidRPr="001961E9">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0E5313" w:rsidRPr="001961E9" w:rsidRDefault="000E5313">
      <w:pPr>
        <w:spacing w:after="0" w:line="264" w:lineRule="auto"/>
        <w:ind w:left="120"/>
        <w:jc w:val="both"/>
        <w:rPr>
          <w:lang w:val="ru-RU"/>
        </w:rPr>
      </w:pPr>
    </w:p>
    <w:p w:rsidR="000E5313" w:rsidRPr="001961E9" w:rsidRDefault="00D562DC">
      <w:pPr>
        <w:spacing w:after="0" w:line="264" w:lineRule="auto"/>
        <w:ind w:left="120"/>
        <w:jc w:val="both"/>
        <w:rPr>
          <w:lang w:val="ru-RU"/>
        </w:rPr>
      </w:pPr>
      <w:r w:rsidRPr="001961E9">
        <w:rPr>
          <w:rFonts w:ascii="Times New Roman" w:hAnsi="Times New Roman"/>
          <w:b/>
          <w:color w:val="000000"/>
          <w:sz w:val="28"/>
          <w:lang w:val="ru-RU"/>
        </w:rPr>
        <w:t>ПРЕДМЕТНЫЕ РЕЗУЛЬТАТЫ</w:t>
      </w:r>
    </w:p>
    <w:p w:rsidR="000E5313" w:rsidRPr="001961E9" w:rsidRDefault="000E5313">
      <w:pPr>
        <w:spacing w:after="0" w:line="264" w:lineRule="auto"/>
        <w:ind w:left="120"/>
        <w:jc w:val="both"/>
        <w:rPr>
          <w:lang w:val="ru-RU"/>
        </w:rPr>
      </w:pPr>
    </w:p>
    <w:p w:rsidR="000E5313" w:rsidRPr="001961E9" w:rsidRDefault="00D562DC">
      <w:pPr>
        <w:spacing w:after="0" w:line="264" w:lineRule="auto"/>
        <w:ind w:left="120"/>
        <w:jc w:val="both"/>
        <w:rPr>
          <w:lang w:val="ru-RU"/>
        </w:rPr>
      </w:pPr>
      <w:bookmarkStart w:id="15" w:name="_Toc118726597"/>
      <w:bookmarkEnd w:id="15"/>
      <w:r w:rsidRPr="001961E9">
        <w:rPr>
          <w:rFonts w:ascii="Times New Roman" w:hAnsi="Times New Roman"/>
          <w:b/>
          <w:color w:val="000000"/>
          <w:sz w:val="28"/>
          <w:lang w:val="ru-RU"/>
        </w:rPr>
        <w:t>10 КЛАСС</w:t>
      </w:r>
    </w:p>
    <w:p w:rsidR="000E5313" w:rsidRPr="001961E9" w:rsidRDefault="000E5313">
      <w:pPr>
        <w:spacing w:after="0" w:line="264" w:lineRule="auto"/>
        <w:ind w:left="120"/>
        <w:jc w:val="both"/>
        <w:rPr>
          <w:lang w:val="ru-RU"/>
        </w:rPr>
      </w:pP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точка, прямая, плоскость.</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параллельность и перпендикулярность прямых и плоскостей.</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Классифицировать взаимное расположение прямых и плоскостей в пространстве.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секущая плоскость, сечение многогранников.</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Объяснять принципы построения сечений, используя метод следов.</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E5313" w:rsidRPr="001961E9" w:rsidRDefault="000E5313">
      <w:pPr>
        <w:spacing w:after="0" w:line="264" w:lineRule="auto"/>
        <w:ind w:left="120"/>
        <w:jc w:val="both"/>
        <w:rPr>
          <w:lang w:val="ru-RU"/>
        </w:rPr>
      </w:pPr>
    </w:p>
    <w:p w:rsidR="000E5313" w:rsidRPr="001961E9" w:rsidRDefault="00D562DC">
      <w:pPr>
        <w:spacing w:after="0" w:line="264" w:lineRule="auto"/>
        <w:ind w:left="120"/>
        <w:jc w:val="both"/>
        <w:rPr>
          <w:lang w:val="ru-RU"/>
        </w:rPr>
      </w:pPr>
      <w:r w:rsidRPr="001961E9">
        <w:rPr>
          <w:rFonts w:ascii="Times New Roman" w:hAnsi="Times New Roman"/>
          <w:b/>
          <w:color w:val="000000"/>
          <w:sz w:val="28"/>
          <w:lang w:val="ru-RU"/>
        </w:rPr>
        <w:t>11 КЛАСС</w:t>
      </w:r>
    </w:p>
    <w:p w:rsidR="000E5313" w:rsidRPr="001961E9" w:rsidRDefault="000E5313">
      <w:pPr>
        <w:spacing w:after="0" w:line="264" w:lineRule="auto"/>
        <w:ind w:left="120"/>
        <w:jc w:val="both"/>
        <w:rPr>
          <w:lang w:val="ru-RU"/>
        </w:rPr>
      </w:pP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Распознавать тела вращения (цилиндр, конус, сфера и шар).</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Объяснять способы получения тел вращения.</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Классифицировать взаимное расположение сферы и плоскости.</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Вычислять соотношения между площадями поверхностей и объёмами подобных тел.</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понятием вектор в пространстве.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Применять правило параллелепипеда.</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Задавать плоскость уравнением в декартовой системе координат.</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0E5313" w:rsidRPr="001961E9" w:rsidRDefault="00D562DC">
      <w:pPr>
        <w:spacing w:after="0" w:line="264" w:lineRule="auto"/>
        <w:ind w:firstLine="600"/>
        <w:jc w:val="both"/>
        <w:rPr>
          <w:lang w:val="ru-RU"/>
        </w:rPr>
      </w:pPr>
      <w:r w:rsidRPr="001961E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E5313" w:rsidRPr="001961E9" w:rsidRDefault="000E5313">
      <w:pPr>
        <w:rPr>
          <w:lang w:val="ru-RU"/>
        </w:rPr>
        <w:sectPr w:rsidR="000E5313" w:rsidRPr="001961E9">
          <w:pgSz w:w="11906" w:h="16383"/>
          <w:pgMar w:top="1134" w:right="850" w:bottom="1134" w:left="1701" w:header="720" w:footer="720" w:gutter="0"/>
          <w:cols w:space="720"/>
        </w:sectPr>
      </w:pPr>
    </w:p>
    <w:p w:rsidR="000E5313" w:rsidRDefault="00D562DC">
      <w:pPr>
        <w:spacing w:after="0"/>
        <w:ind w:left="120"/>
      </w:pPr>
      <w:bookmarkStart w:id="16" w:name="block-2312083"/>
      <w:bookmarkEnd w:id="12"/>
      <w:r w:rsidRPr="001961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E5313" w:rsidRDefault="00D562D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0E5313">
        <w:trPr>
          <w:trHeight w:val="144"/>
          <w:tblCellSpacing w:w="20" w:type="nil"/>
        </w:trPr>
        <w:tc>
          <w:tcPr>
            <w:tcW w:w="446" w:type="dxa"/>
            <w:vMerge w:val="restart"/>
            <w:tcMar>
              <w:top w:w="50" w:type="dxa"/>
              <w:left w:w="100" w:type="dxa"/>
            </w:tcMar>
            <w:vAlign w:val="center"/>
          </w:tcPr>
          <w:p w:rsidR="000E5313" w:rsidRDefault="00D562DC">
            <w:pPr>
              <w:spacing w:after="0"/>
              <w:ind w:left="135"/>
            </w:pPr>
            <w:r>
              <w:rPr>
                <w:rFonts w:ascii="Times New Roman" w:hAnsi="Times New Roman"/>
                <w:b/>
                <w:color w:val="000000"/>
                <w:sz w:val="24"/>
              </w:rPr>
              <w:t xml:space="preserve">№ п/п </w:t>
            </w:r>
          </w:p>
          <w:p w:rsidR="000E5313" w:rsidRDefault="000E5313">
            <w:pPr>
              <w:spacing w:after="0"/>
              <w:ind w:left="135"/>
            </w:pPr>
          </w:p>
        </w:tc>
        <w:tc>
          <w:tcPr>
            <w:tcW w:w="3344" w:type="dxa"/>
            <w:vMerge w:val="restart"/>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5313" w:rsidRDefault="000E5313">
            <w:pPr>
              <w:spacing w:after="0"/>
              <w:ind w:left="135"/>
            </w:pPr>
          </w:p>
        </w:tc>
        <w:tc>
          <w:tcPr>
            <w:tcW w:w="0" w:type="auto"/>
            <w:gridSpan w:val="3"/>
            <w:tcMar>
              <w:top w:w="50" w:type="dxa"/>
              <w:left w:w="100" w:type="dxa"/>
            </w:tcMar>
            <w:vAlign w:val="center"/>
          </w:tcPr>
          <w:p w:rsidR="000E5313" w:rsidRDefault="00D562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5313" w:rsidRDefault="000E5313">
            <w:pPr>
              <w:spacing w:after="0"/>
              <w:ind w:left="135"/>
            </w:pPr>
          </w:p>
        </w:tc>
      </w:tr>
      <w:tr w:rsidR="000E5313">
        <w:trPr>
          <w:trHeight w:val="144"/>
          <w:tblCellSpacing w:w="20" w:type="nil"/>
        </w:trPr>
        <w:tc>
          <w:tcPr>
            <w:tcW w:w="0" w:type="auto"/>
            <w:vMerge/>
            <w:tcBorders>
              <w:top w:val="nil"/>
            </w:tcBorders>
            <w:tcMar>
              <w:top w:w="50" w:type="dxa"/>
              <w:left w:w="100" w:type="dxa"/>
            </w:tcMar>
          </w:tcPr>
          <w:p w:rsidR="000E5313" w:rsidRDefault="000E5313"/>
        </w:tc>
        <w:tc>
          <w:tcPr>
            <w:tcW w:w="0" w:type="auto"/>
            <w:vMerge/>
            <w:tcBorders>
              <w:top w:val="nil"/>
            </w:tcBorders>
            <w:tcMar>
              <w:top w:w="50" w:type="dxa"/>
              <w:left w:w="100" w:type="dxa"/>
            </w:tcMar>
          </w:tcPr>
          <w:p w:rsidR="000E5313" w:rsidRDefault="000E5313"/>
        </w:tc>
        <w:tc>
          <w:tcPr>
            <w:tcW w:w="949" w:type="dxa"/>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5313" w:rsidRDefault="000E5313">
            <w:pPr>
              <w:spacing w:after="0"/>
              <w:ind w:left="135"/>
            </w:pPr>
          </w:p>
        </w:tc>
        <w:tc>
          <w:tcPr>
            <w:tcW w:w="1667" w:type="dxa"/>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313" w:rsidRDefault="000E5313">
            <w:pPr>
              <w:spacing w:after="0"/>
              <w:ind w:left="135"/>
            </w:pPr>
          </w:p>
        </w:tc>
        <w:tc>
          <w:tcPr>
            <w:tcW w:w="1756" w:type="dxa"/>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313" w:rsidRDefault="000E5313">
            <w:pPr>
              <w:spacing w:after="0"/>
              <w:ind w:left="135"/>
            </w:pPr>
          </w:p>
        </w:tc>
        <w:tc>
          <w:tcPr>
            <w:tcW w:w="0" w:type="auto"/>
            <w:vMerge/>
            <w:tcBorders>
              <w:top w:val="nil"/>
            </w:tcBorders>
            <w:tcMar>
              <w:top w:w="50" w:type="dxa"/>
              <w:left w:w="100" w:type="dxa"/>
            </w:tcMar>
          </w:tcPr>
          <w:p w:rsidR="000E5313" w:rsidRDefault="000E5313"/>
        </w:tc>
      </w:tr>
      <w:tr w:rsidR="000E5313">
        <w:trPr>
          <w:trHeight w:val="144"/>
          <w:tblCellSpacing w:w="20" w:type="nil"/>
        </w:trPr>
        <w:tc>
          <w:tcPr>
            <w:tcW w:w="446" w:type="dxa"/>
            <w:tcMar>
              <w:top w:w="50" w:type="dxa"/>
              <w:left w:w="100" w:type="dxa"/>
            </w:tcMar>
            <w:vAlign w:val="center"/>
          </w:tcPr>
          <w:p w:rsidR="000E5313" w:rsidRDefault="00D562DC">
            <w:pPr>
              <w:spacing w:after="0"/>
            </w:pPr>
            <w:r>
              <w:rPr>
                <w:rFonts w:ascii="Times New Roman" w:hAnsi="Times New Roman"/>
                <w:color w:val="000000"/>
                <w:sz w:val="24"/>
              </w:rPr>
              <w:t>1</w:t>
            </w:r>
          </w:p>
        </w:tc>
        <w:tc>
          <w:tcPr>
            <w:tcW w:w="3344" w:type="dxa"/>
            <w:tcMar>
              <w:top w:w="50" w:type="dxa"/>
              <w:left w:w="100" w:type="dxa"/>
            </w:tcMar>
            <w:vAlign w:val="center"/>
          </w:tcPr>
          <w:p w:rsidR="000E5313" w:rsidRDefault="00D562D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0E5313" w:rsidRDefault="000E5313">
            <w:pPr>
              <w:spacing w:after="0"/>
              <w:ind w:left="135"/>
              <w:jc w:val="center"/>
            </w:pPr>
          </w:p>
        </w:tc>
        <w:tc>
          <w:tcPr>
            <w:tcW w:w="1756" w:type="dxa"/>
            <w:tcMar>
              <w:top w:w="50" w:type="dxa"/>
              <w:left w:w="100" w:type="dxa"/>
            </w:tcMar>
            <w:vAlign w:val="center"/>
          </w:tcPr>
          <w:p w:rsidR="000E5313" w:rsidRDefault="000E5313">
            <w:pPr>
              <w:spacing w:after="0"/>
              <w:ind w:left="135"/>
              <w:jc w:val="center"/>
            </w:pPr>
          </w:p>
        </w:tc>
        <w:tc>
          <w:tcPr>
            <w:tcW w:w="2568" w:type="dxa"/>
            <w:tcMar>
              <w:top w:w="50" w:type="dxa"/>
              <w:left w:w="100" w:type="dxa"/>
            </w:tcMar>
            <w:vAlign w:val="center"/>
          </w:tcPr>
          <w:p w:rsidR="000E5313" w:rsidRDefault="000E5313">
            <w:pPr>
              <w:spacing w:after="0"/>
              <w:ind w:left="135"/>
            </w:pPr>
          </w:p>
        </w:tc>
      </w:tr>
      <w:tr w:rsidR="000E5313">
        <w:trPr>
          <w:trHeight w:val="144"/>
          <w:tblCellSpacing w:w="20" w:type="nil"/>
        </w:trPr>
        <w:tc>
          <w:tcPr>
            <w:tcW w:w="446" w:type="dxa"/>
            <w:tcMar>
              <w:top w:w="50" w:type="dxa"/>
              <w:left w:w="100" w:type="dxa"/>
            </w:tcMar>
            <w:vAlign w:val="center"/>
          </w:tcPr>
          <w:p w:rsidR="000E5313" w:rsidRDefault="00D562DC">
            <w:pPr>
              <w:spacing w:after="0"/>
            </w:pPr>
            <w:r>
              <w:rPr>
                <w:rFonts w:ascii="Times New Roman" w:hAnsi="Times New Roman"/>
                <w:color w:val="000000"/>
                <w:sz w:val="24"/>
              </w:rPr>
              <w:t>2</w:t>
            </w:r>
          </w:p>
        </w:tc>
        <w:tc>
          <w:tcPr>
            <w:tcW w:w="3344" w:type="dxa"/>
            <w:tcMar>
              <w:top w:w="50" w:type="dxa"/>
              <w:left w:w="100" w:type="dxa"/>
            </w:tcMar>
            <w:vAlign w:val="center"/>
          </w:tcPr>
          <w:p w:rsidR="000E5313" w:rsidRDefault="00D562DC">
            <w:pPr>
              <w:spacing w:after="0"/>
              <w:ind w:left="135"/>
            </w:pPr>
            <w:r w:rsidRPr="001961E9">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E5313" w:rsidRDefault="000E5313">
            <w:pPr>
              <w:spacing w:after="0"/>
              <w:ind w:left="135"/>
              <w:jc w:val="center"/>
            </w:pPr>
          </w:p>
        </w:tc>
        <w:tc>
          <w:tcPr>
            <w:tcW w:w="2568" w:type="dxa"/>
            <w:tcMar>
              <w:top w:w="50" w:type="dxa"/>
              <w:left w:w="100" w:type="dxa"/>
            </w:tcMar>
            <w:vAlign w:val="center"/>
          </w:tcPr>
          <w:p w:rsidR="000E5313" w:rsidRDefault="000E5313">
            <w:pPr>
              <w:spacing w:after="0"/>
              <w:ind w:left="135"/>
            </w:pPr>
          </w:p>
        </w:tc>
      </w:tr>
      <w:tr w:rsidR="000E5313">
        <w:trPr>
          <w:trHeight w:val="144"/>
          <w:tblCellSpacing w:w="20" w:type="nil"/>
        </w:trPr>
        <w:tc>
          <w:tcPr>
            <w:tcW w:w="446" w:type="dxa"/>
            <w:tcMar>
              <w:top w:w="50" w:type="dxa"/>
              <w:left w:w="100" w:type="dxa"/>
            </w:tcMar>
            <w:vAlign w:val="center"/>
          </w:tcPr>
          <w:p w:rsidR="000E5313" w:rsidRDefault="00D562DC">
            <w:pPr>
              <w:spacing w:after="0"/>
            </w:pPr>
            <w:r>
              <w:rPr>
                <w:rFonts w:ascii="Times New Roman" w:hAnsi="Times New Roman"/>
                <w:color w:val="000000"/>
                <w:sz w:val="24"/>
              </w:rPr>
              <w:t>3</w:t>
            </w:r>
          </w:p>
        </w:tc>
        <w:tc>
          <w:tcPr>
            <w:tcW w:w="3344" w:type="dxa"/>
            <w:tcMar>
              <w:top w:w="50" w:type="dxa"/>
              <w:left w:w="100" w:type="dxa"/>
            </w:tcMar>
            <w:vAlign w:val="center"/>
          </w:tcPr>
          <w:p w:rsidR="000E5313" w:rsidRDefault="00D562DC">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E5313" w:rsidRDefault="000E5313">
            <w:pPr>
              <w:spacing w:after="0"/>
              <w:ind w:left="135"/>
              <w:jc w:val="center"/>
            </w:pPr>
          </w:p>
        </w:tc>
        <w:tc>
          <w:tcPr>
            <w:tcW w:w="1756" w:type="dxa"/>
            <w:tcMar>
              <w:top w:w="50" w:type="dxa"/>
              <w:left w:w="100" w:type="dxa"/>
            </w:tcMar>
            <w:vAlign w:val="center"/>
          </w:tcPr>
          <w:p w:rsidR="000E5313" w:rsidRDefault="000E5313">
            <w:pPr>
              <w:spacing w:after="0"/>
              <w:ind w:left="135"/>
              <w:jc w:val="center"/>
            </w:pPr>
          </w:p>
        </w:tc>
        <w:tc>
          <w:tcPr>
            <w:tcW w:w="2568" w:type="dxa"/>
            <w:tcMar>
              <w:top w:w="50" w:type="dxa"/>
              <w:left w:w="100" w:type="dxa"/>
            </w:tcMar>
            <w:vAlign w:val="center"/>
          </w:tcPr>
          <w:p w:rsidR="000E5313" w:rsidRDefault="000E5313">
            <w:pPr>
              <w:spacing w:after="0"/>
              <w:ind w:left="135"/>
            </w:pPr>
          </w:p>
        </w:tc>
      </w:tr>
      <w:tr w:rsidR="000E5313">
        <w:trPr>
          <w:trHeight w:val="144"/>
          <w:tblCellSpacing w:w="20" w:type="nil"/>
        </w:trPr>
        <w:tc>
          <w:tcPr>
            <w:tcW w:w="446" w:type="dxa"/>
            <w:tcMar>
              <w:top w:w="50" w:type="dxa"/>
              <w:left w:w="100" w:type="dxa"/>
            </w:tcMar>
            <w:vAlign w:val="center"/>
          </w:tcPr>
          <w:p w:rsidR="000E5313" w:rsidRDefault="00D562DC">
            <w:pPr>
              <w:spacing w:after="0"/>
            </w:pPr>
            <w:r>
              <w:rPr>
                <w:rFonts w:ascii="Times New Roman" w:hAnsi="Times New Roman"/>
                <w:color w:val="000000"/>
                <w:sz w:val="24"/>
              </w:rPr>
              <w:t>4</w:t>
            </w:r>
          </w:p>
        </w:tc>
        <w:tc>
          <w:tcPr>
            <w:tcW w:w="3344" w:type="dxa"/>
            <w:tcMar>
              <w:top w:w="50" w:type="dxa"/>
              <w:left w:w="100" w:type="dxa"/>
            </w:tcMar>
            <w:vAlign w:val="center"/>
          </w:tcPr>
          <w:p w:rsidR="000E5313" w:rsidRPr="001961E9" w:rsidRDefault="00D562DC">
            <w:pPr>
              <w:spacing w:after="0"/>
              <w:ind w:left="135"/>
              <w:rPr>
                <w:lang w:val="ru-RU"/>
              </w:rPr>
            </w:pPr>
            <w:r w:rsidRPr="001961E9">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0E5313" w:rsidRDefault="00D562DC">
            <w:pPr>
              <w:spacing w:after="0"/>
              <w:ind w:left="135"/>
              <w:jc w:val="center"/>
            </w:pPr>
            <w:r w:rsidRPr="001961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E5313" w:rsidRDefault="000E5313">
            <w:pPr>
              <w:spacing w:after="0"/>
              <w:ind w:left="135"/>
              <w:jc w:val="center"/>
            </w:pPr>
          </w:p>
        </w:tc>
        <w:tc>
          <w:tcPr>
            <w:tcW w:w="2568" w:type="dxa"/>
            <w:tcMar>
              <w:top w:w="50" w:type="dxa"/>
              <w:left w:w="100" w:type="dxa"/>
            </w:tcMar>
            <w:vAlign w:val="center"/>
          </w:tcPr>
          <w:p w:rsidR="000E5313" w:rsidRDefault="000E5313">
            <w:pPr>
              <w:spacing w:after="0"/>
              <w:ind w:left="135"/>
            </w:pPr>
          </w:p>
        </w:tc>
      </w:tr>
      <w:tr w:rsidR="000E5313">
        <w:trPr>
          <w:trHeight w:val="144"/>
          <w:tblCellSpacing w:w="20" w:type="nil"/>
        </w:trPr>
        <w:tc>
          <w:tcPr>
            <w:tcW w:w="446" w:type="dxa"/>
            <w:tcMar>
              <w:top w:w="50" w:type="dxa"/>
              <w:left w:w="100" w:type="dxa"/>
            </w:tcMar>
            <w:vAlign w:val="center"/>
          </w:tcPr>
          <w:p w:rsidR="000E5313" w:rsidRDefault="00D562DC">
            <w:pPr>
              <w:spacing w:after="0"/>
            </w:pPr>
            <w:r>
              <w:rPr>
                <w:rFonts w:ascii="Times New Roman" w:hAnsi="Times New Roman"/>
                <w:color w:val="000000"/>
                <w:sz w:val="24"/>
              </w:rPr>
              <w:t>5</w:t>
            </w:r>
          </w:p>
        </w:tc>
        <w:tc>
          <w:tcPr>
            <w:tcW w:w="3344" w:type="dxa"/>
            <w:tcMar>
              <w:top w:w="50" w:type="dxa"/>
              <w:left w:w="100" w:type="dxa"/>
            </w:tcMar>
            <w:vAlign w:val="center"/>
          </w:tcPr>
          <w:p w:rsidR="000E5313" w:rsidRDefault="00D562DC">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E5313" w:rsidRDefault="000E5313">
            <w:pPr>
              <w:spacing w:after="0"/>
              <w:ind w:left="135"/>
              <w:jc w:val="center"/>
            </w:pPr>
          </w:p>
        </w:tc>
        <w:tc>
          <w:tcPr>
            <w:tcW w:w="2568" w:type="dxa"/>
            <w:tcMar>
              <w:top w:w="50" w:type="dxa"/>
              <w:left w:w="100" w:type="dxa"/>
            </w:tcMar>
            <w:vAlign w:val="center"/>
          </w:tcPr>
          <w:p w:rsidR="000E5313" w:rsidRDefault="000E5313">
            <w:pPr>
              <w:spacing w:after="0"/>
              <w:ind w:left="135"/>
            </w:pPr>
          </w:p>
        </w:tc>
      </w:tr>
      <w:tr w:rsidR="000E5313">
        <w:trPr>
          <w:trHeight w:val="144"/>
          <w:tblCellSpacing w:w="20" w:type="nil"/>
        </w:trPr>
        <w:tc>
          <w:tcPr>
            <w:tcW w:w="446" w:type="dxa"/>
            <w:tcMar>
              <w:top w:w="50" w:type="dxa"/>
              <w:left w:w="100" w:type="dxa"/>
            </w:tcMar>
            <w:vAlign w:val="center"/>
          </w:tcPr>
          <w:p w:rsidR="000E5313" w:rsidRDefault="00D562DC">
            <w:pPr>
              <w:spacing w:after="0"/>
            </w:pPr>
            <w:r>
              <w:rPr>
                <w:rFonts w:ascii="Times New Roman" w:hAnsi="Times New Roman"/>
                <w:color w:val="000000"/>
                <w:sz w:val="24"/>
              </w:rPr>
              <w:t>6</w:t>
            </w:r>
          </w:p>
        </w:tc>
        <w:tc>
          <w:tcPr>
            <w:tcW w:w="3344" w:type="dxa"/>
            <w:tcMar>
              <w:top w:w="50" w:type="dxa"/>
              <w:left w:w="100" w:type="dxa"/>
            </w:tcMar>
            <w:vAlign w:val="center"/>
          </w:tcPr>
          <w:p w:rsidR="000E5313" w:rsidRDefault="00D562D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E5313" w:rsidRDefault="000E5313">
            <w:pPr>
              <w:spacing w:after="0"/>
              <w:ind w:left="135"/>
              <w:jc w:val="center"/>
            </w:pPr>
          </w:p>
        </w:tc>
        <w:tc>
          <w:tcPr>
            <w:tcW w:w="2568" w:type="dxa"/>
            <w:tcMar>
              <w:top w:w="50" w:type="dxa"/>
              <w:left w:w="100" w:type="dxa"/>
            </w:tcMar>
            <w:vAlign w:val="center"/>
          </w:tcPr>
          <w:p w:rsidR="000E5313" w:rsidRDefault="000E5313">
            <w:pPr>
              <w:spacing w:after="0"/>
              <w:ind w:left="135"/>
            </w:pPr>
          </w:p>
        </w:tc>
      </w:tr>
      <w:tr w:rsidR="000E5313">
        <w:trPr>
          <w:trHeight w:val="144"/>
          <w:tblCellSpacing w:w="20" w:type="nil"/>
        </w:trPr>
        <w:tc>
          <w:tcPr>
            <w:tcW w:w="446" w:type="dxa"/>
            <w:tcMar>
              <w:top w:w="50" w:type="dxa"/>
              <w:left w:w="100" w:type="dxa"/>
            </w:tcMar>
            <w:vAlign w:val="center"/>
          </w:tcPr>
          <w:p w:rsidR="000E5313" w:rsidRDefault="00D562DC">
            <w:pPr>
              <w:spacing w:after="0"/>
            </w:pPr>
            <w:r>
              <w:rPr>
                <w:rFonts w:ascii="Times New Roman" w:hAnsi="Times New Roman"/>
                <w:color w:val="000000"/>
                <w:sz w:val="24"/>
              </w:rPr>
              <w:t>7</w:t>
            </w:r>
          </w:p>
        </w:tc>
        <w:tc>
          <w:tcPr>
            <w:tcW w:w="3344" w:type="dxa"/>
            <w:tcMar>
              <w:top w:w="50" w:type="dxa"/>
              <w:left w:w="100" w:type="dxa"/>
            </w:tcMar>
            <w:vAlign w:val="center"/>
          </w:tcPr>
          <w:p w:rsidR="000E5313" w:rsidRPr="001961E9" w:rsidRDefault="00D562DC">
            <w:pPr>
              <w:spacing w:after="0"/>
              <w:ind w:left="135"/>
              <w:rPr>
                <w:lang w:val="ru-RU"/>
              </w:rPr>
            </w:pPr>
            <w:r w:rsidRPr="001961E9">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0E5313" w:rsidRDefault="00D562DC">
            <w:pPr>
              <w:spacing w:after="0"/>
              <w:ind w:left="135"/>
              <w:jc w:val="center"/>
            </w:pPr>
            <w:r w:rsidRPr="001961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E5313" w:rsidRDefault="000E5313">
            <w:pPr>
              <w:spacing w:after="0"/>
              <w:ind w:left="135"/>
              <w:jc w:val="center"/>
            </w:pPr>
          </w:p>
        </w:tc>
        <w:tc>
          <w:tcPr>
            <w:tcW w:w="2568" w:type="dxa"/>
            <w:tcMar>
              <w:top w:w="50" w:type="dxa"/>
              <w:left w:w="100" w:type="dxa"/>
            </w:tcMar>
            <w:vAlign w:val="center"/>
          </w:tcPr>
          <w:p w:rsidR="000E5313" w:rsidRDefault="000E5313">
            <w:pPr>
              <w:spacing w:after="0"/>
              <w:ind w:left="135"/>
            </w:pPr>
          </w:p>
        </w:tc>
      </w:tr>
      <w:tr w:rsidR="000E5313">
        <w:trPr>
          <w:trHeight w:val="144"/>
          <w:tblCellSpacing w:w="20" w:type="nil"/>
        </w:trPr>
        <w:tc>
          <w:tcPr>
            <w:tcW w:w="0" w:type="auto"/>
            <w:gridSpan w:val="2"/>
            <w:tcMar>
              <w:top w:w="50" w:type="dxa"/>
              <w:left w:w="100" w:type="dxa"/>
            </w:tcMar>
            <w:vAlign w:val="center"/>
          </w:tcPr>
          <w:p w:rsidR="000E5313" w:rsidRPr="001961E9" w:rsidRDefault="00D562DC">
            <w:pPr>
              <w:spacing w:after="0"/>
              <w:ind w:left="135"/>
              <w:rPr>
                <w:lang w:val="ru-RU"/>
              </w:rPr>
            </w:pPr>
            <w:r w:rsidRPr="001961E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0E5313" w:rsidRDefault="00D562DC">
            <w:pPr>
              <w:spacing w:after="0"/>
              <w:ind w:left="135"/>
              <w:jc w:val="center"/>
            </w:pPr>
            <w:r w:rsidRPr="001961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0E5313" w:rsidRDefault="000E5313"/>
        </w:tc>
      </w:tr>
    </w:tbl>
    <w:p w:rsidR="000E5313" w:rsidRDefault="000E5313">
      <w:pPr>
        <w:sectPr w:rsidR="000E5313">
          <w:pgSz w:w="16383" w:h="11906" w:orient="landscape"/>
          <w:pgMar w:top="1134" w:right="850" w:bottom="1134" w:left="1701" w:header="720" w:footer="720" w:gutter="0"/>
          <w:cols w:space="720"/>
        </w:sectPr>
      </w:pPr>
    </w:p>
    <w:p w:rsidR="000E5313" w:rsidRDefault="00D562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0E5313">
        <w:trPr>
          <w:trHeight w:val="144"/>
          <w:tblCellSpacing w:w="20" w:type="nil"/>
        </w:trPr>
        <w:tc>
          <w:tcPr>
            <w:tcW w:w="485" w:type="dxa"/>
            <w:vMerge w:val="restart"/>
            <w:tcMar>
              <w:top w:w="50" w:type="dxa"/>
              <w:left w:w="100" w:type="dxa"/>
            </w:tcMar>
            <w:vAlign w:val="center"/>
          </w:tcPr>
          <w:p w:rsidR="000E5313" w:rsidRDefault="00D562DC">
            <w:pPr>
              <w:spacing w:after="0"/>
              <w:ind w:left="135"/>
            </w:pPr>
            <w:r>
              <w:rPr>
                <w:rFonts w:ascii="Times New Roman" w:hAnsi="Times New Roman"/>
                <w:b/>
                <w:color w:val="000000"/>
                <w:sz w:val="24"/>
              </w:rPr>
              <w:t xml:space="preserve">№ п/п </w:t>
            </w:r>
          </w:p>
          <w:p w:rsidR="000E5313" w:rsidRDefault="000E5313">
            <w:pPr>
              <w:spacing w:after="0"/>
              <w:ind w:left="135"/>
            </w:pPr>
          </w:p>
        </w:tc>
        <w:tc>
          <w:tcPr>
            <w:tcW w:w="2640" w:type="dxa"/>
            <w:vMerge w:val="restart"/>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5313" w:rsidRDefault="000E5313">
            <w:pPr>
              <w:spacing w:after="0"/>
              <w:ind w:left="135"/>
            </w:pPr>
          </w:p>
        </w:tc>
        <w:tc>
          <w:tcPr>
            <w:tcW w:w="0" w:type="auto"/>
            <w:gridSpan w:val="3"/>
            <w:tcMar>
              <w:top w:w="50" w:type="dxa"/>
              <w:left w:w="100" w:type="dxa"/>
            </w:tcMar>
            <w:vAlign w:val="center"/>
          </w:tcPr>
          <w:p w:rsidR="000E5313" w:rsidRDefault="00D562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5313" w:rsidRDefault="000E5313">
            <w:pPr>
              <w:spacing w:after="0"/>
              <w:ind w:left="135"/>
            </w:pPr>
          </w:p>
        </w:tc>
      </w:tr>
      <w:tr w:rsidR="000E5313">
        <w:trPr>
          <w:trHeight w:val="144"/>
          <w:tblCellSpacing w:w="20" w:type="nil"/>
        </w:trPr>
        <w:tc>
          <w:tcPr>
            <w:tcW w:w="0" w:type="auto"/>
            <w:vMerge/>
            <w:tcBorders>
              <w:top w:val="nil"/>
            </w:tcBorders>
            <w:tcMar>
              <w:top w:w="50" w:type="dxa"/>
              <w:left w:w="100" w:type="dxa"/>
            </w:tcMar>
          </w:tcPr>
          <w:p w:rsidR="000E5313" w:rsidRDefault="000E5313"/>
        </w:tc>
        <w:tc>
          <w:tcPr>
            <w:tcW w:w="0" w:type="auto"/>
            <w:vMerge/>
            <w:tcBorders>
              <w:top w:val="nil"/>
            </w:tcBorders>
            <w:tcMar>
              <w:top w:w="50" w:type="dxa"/>
              <w:left w:w="100" w:type="dxa"/>
            </w:tcMar>
          </w:tcPr>
          <w:p w:rsidR="000E5313" w:rsidRDefault="000E5313"/>
        </w:tc>
        <w:tc>
          <w:tcPr>
            <w:tcW w:w="1017" w:type="dxa"/>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5313" w:rsidRDefault="000E5313">
            <w:pPr>
              <w:spacing w:after="0"/>
              <w:ind w:left="135"/>
            </w:pPr>
          </w:p>
        </w:tc>
        <w:tc>
          <w:tcPr>
            <w:tcW w:w="1745" w:type="dxa"/>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313" w:rsidRDefault="000E5313">
            <w:pPr>
              <w:spacing w:after="0"/>
              <w:ind w:left="135"/>
            </w:pPr>
          </w:p>
        </w:tc>
        <w:tc>
          <w:tcPr>
            <w:tcW w:w="1829" w:type="dxa"/>
            <w:tcMar>
              <w:top w:w="50" w:type="dxa"/>
              <w:left w:w="100" w:type="dxa"/>
            </w:tcMar>
            <w:vAlign w:val="center"/>
          </w:tcPr>
          <w:p w:rsidR="000E5313" w:rsidRDefault="00D562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313" w:rsidRDefault="000E5313">
            <w:pPr>
              <w:spacing w:after="0"/>
              <w:ind w:left="135"/>
            </w:pPr>
          </w:p>
        </w:tc>
        <w:tc>
          <w:tcPr>
            <w:tcW w:w="0" w:type="auto"/>
            <w:vMerge/>
            <w:tcBorders>
              <w:top w:val="nil"/>
            </w:tcBorders>
            <w:tcMar>
              <w:top w:w="50" w:type="dxa"/>
              <w:left w:w="100" w:type="dxa"/>
            </w:tcMar>
          </w:tcPr>
          <w:p w:rsidR="000E5313" w:rsidRDefault="000E5313"/>
        </w:tc>
      </w:tr>
      <w:tr w:rsidR="000E5313">
        <w:trPr>
          <w:trHeight w:val="144"/>
          <w:tblCellSpacing w:w="20" w:type="nil"/>
        </w:trPr>
        <w:tc>
          <w:tcPr>
            <w:tcW w:w="485" w:type="dxa"/>
            <w:tcMar>
              <w:top w:w="50" w:type="dxa"/>
              <w:left w:w="100" w:type="dxa"/>
            </w:tcMar>
            <w:vAlign w:val="center"/>
          </w:tcPr>
          <w:p w:rsidR="000E5313" w:rsidRDefault="00D562DC">
            <w:pPr>
              <w:spacing w:after="0"/>
            </w:pPr>
            <w:r>
              <w:rPr>
                <w:rFonts w:ascii="Times New Roman" w:hAnsi="Times New Roman"/>
                <w:color w:val="000000"/>
                <w:sz w:val="24"/>
              </w:rPr>
              <w:t>1</w:t>
            </w:r>
          </w:p>
        </w:tc>
        <w:tc>
          <w:tcPr>
            <w:tcW w:w="2640" w:type="dxa"/>
            <w:tcMar>
              <w:top w:w="50" w:type="dxa"/>
              <w:left w:w="100" w:type="dxa"/>
            </w:tcMar>
            <w:vAlign w:val="center"/>
          </w:tcPr>
          <w:p w:rsidR="000E5313" w:rsidRDefault="00D562DC">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0E5313" w:rsidRDefault="000E5313">
            <w:pPr>
              <w:spacing w:after="0"/>
              <w:ind w:left="135"/>
              <w:jc w:val="center"/>
            </w:pPr>
          </w:p>
        </w:tc>
        <w:tc>
          <w:tcPr>
            <w:tcW w:w="1829" w:type="dxa"/>
            <w:tcMar>
              <w:top w:w="50" w:type="dxa"/>
              <w:left w:w="100" w:type="dxa"/>
            </w:tcMar>
            <w:vAlign w:val="center"/>
          </w:tcPr>
          <w:p w:rsidR="000E5313" w:rsidRDefault="000E5313">
            <w:pPr>
              <w:spacing w:after="0"/>
              <w:ind w:left="135"/>
              <w:jc w:val="center"/>
            </w:pPr>
          </w:p>
        </w:tc>
        <w:tc>
          <w:tcPr>
            <w:tcW w:w="2757" w:type="dxa"/>
            <w:tcMar>
              <w:top w:w="50" w:type="dxa"/>
              <w:left w:w="100" w:type="dxa"/>
            </w:tcMar>
            <w:vAlign w:val="center"/>
          </w:tcPr>
          <w:p w:rsidR="000E5313" w:rsidRDefault="000E5313">
            <w:pPr>
              <w:spacing w:after="0"/>
              <w:ind w:left="135"/>
            </w:pPr>
          </w:p>
        </w:tc>
      </w:tr>
      <w:tr w:rsidR="000E5313">
        <w:trPr>
          <w:trHeight w:val="144"/>
          <w:tblCellSpacing w:w="20" w:type="nil"/>
        </w:trPr>
        <w:tc>
          <w:tcPr>
            <w:tcW w:w="485" w:type="dxa"/>
            <w:tcMar>
              <w:top w:w="50" w:type="dxa"/>
              <w:left w:w="100" w:type="dxa"/>
            </w:tcMar>
            <w:vAlign w:val="center"/>
          </w:tcPr>
          <w:p w:rsidR="000E5313" w:rsidRDefault="00D562DC">
            <w:pPr>
              <w:spacing w:after="0"/>
            </w:pPr>
            <w:r>
              <w:rPr>
                <w:rFonts w:ascii="Times New Roman" w:hAnsi="Times New Roman"/>
                <w:color w:val="000000"/>
                <w:sz w:val="24"/>
              </w:rPr>
              <w:t>2</w:t>
            </w:r>
          </w:p>
        </w:tc>
        <w:tc>
          <w:tcPr>
            <w:tcW w:w="2640" w:type="dxa"/>
            <w:tcMar>
              <w:top w:w="50" w:type="dxa"/>
              <w:left w:w="100" w:type="dxa"/>
            </w:tcMar>
            <w:vAlign w:val="center"/>
          </w:tcPr>
          <w:p w:rsidR="000E5313" w:rsidRDefault="00D562D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E5313" w:rsidRDefault="000E5313">
            <w:pPr>
              <w:spacing w:after="0"/>
              <w:ind w:left="135"/>
              <w:jc w:val="center"/>
            </w:pPr>
          </w:p>
        </w:tc>
        <w:tc>
          <w:tcPr>
            <w:tcW w:w="2757" w:type="dxa"/>
            <w:tcMar>
              <w:top w:w="50" w:type="dxa"/>
              <w:left w:w="100" w:type="dxa"/>
            </w:tcMar>
            <w:vAlign w:val="center"/>
          </w:tcPr>
          <w:p w:rsidR="000E5313" w:rsidRDefault="000E5313">
            <w:pPr>
              <w:spacing w:after="0"/>
              <w:ind w:left="135"/>
            </w:pPr>
          </w:p>
        </w:tc>
      </w:tr>
      <w:tr w:rsidR="000E5313">
        <w:trPr>
          <w:trHeight w:val="144"/>
          <w:tblCellSpacing w:w="20" w:type="nil"/>
        </w:trPr>
        <w:tc>
          <w:tcPr>
            <w:tcW w:w="485" w:type="dxa"/>
            <w:tcMar>
              <w:top w:w="50" w:type="dxa"/>
              <w:left w:w="100" w:type="dxa"/>
            </w:tcMar>
            <w:vAlign w:val="center"/>
          </w:tcPr>
          <w:p w:rsidR="000E5313" w:rsidRDefault="00D562DC">
            <w:pPr>
              <w:spacing w:after="0"/>
            </w:pPr>
            <w:r>
              <w:rPr>
                <w:rFonts w:ascii="Times New Roman" w:hAnsi="Times New Roman"/>
                <w:color w:val="000000"/>
                <w:sz w:val="24"/>
              </w:rPr>
              <w:t>3</w:t>
            </w:r>
          </w:p>
        </w:tc>
        <w:tc>
          <w:tcPr>
            <w:tcW w:w="2640" w:type="dxa"/>
            <w:tcMar>
              <w:top w:w="50" w:type="dxa"/>
              <w:left w:w="100" w:type="dxa"/>
            </w:tcMar>
            <w:vAlign w:val="center"/>
          </w:tcPr>
          <w:p w:rsidR="000E5313" w:rsidRPr="001961E9" w:rsidRDefault="00D562DC">
            <w:pPr>
              <w:spacing w:after="0"/>
              <w:ind w:left="135"/>
              <w:rPr>
                <w:lang w:val="ru-RU"/>
              </w:rPr>
            </w:pPr>
            <w:r w:rsidRPr="001961E9">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0E5313" w:rsidRDefault="00D562DC">
            <w:pPr>
              <w:spacing w:after="0"/>
              <w:ind w:left="135"/>
              <w:jc w:val="center"/>
            </w:pPr>
            <w:r w:rsidRPr="001961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E5313" w:rsidRDefault="000E5313">
            <w:pPr>
              <w:spacing w:after="0"/>
              <w:ind w:left="135"/>
              <w:jc w:val="center"/>
            </w:pPr>
          </w:p>
        </w:tc>
        <w:tc>
          <w:tcPr>
            <w:tcW w:w="2757" w:type="dxa"/>
            <w:tcMar>
              <w:top w:w="50" w:type="dxa"/>
              <w:left w:w="100" w:type="dxa"/>
            </w:tcMar>
            <w:vAlign w:val="center"/>
          </w:tcPr>
          <w:p w:rsidR="000E5313" w:rsidRDefault="000E5313">
            <w:pPr>
              <w:spacing w:after="0"/>
              <w:ind w:left="135"/>
            </w:pPr>
          </w:p>
        </w:tc>
      </w:tr>
      <w:tr w:rsidR="000E5313">
        <w:trPr>
          <w:trHeight w:val="144"/>
          <w:tblCellSpacing w:w="20" w:type="nil"/>
        </w:trPr>
        <w:tc>
          <w:tcPr>
            <w:tcW w:w="485" w:type="dxa"/>
            <w:tcMar>
              <w:top w:w="50" w:type="dxa"/>
              <w:left w:w="100" w:type="dxa"/>
            </w:tcMar>
            <w:vAlign w:val="center"/>
          </w:tcPr>
          <w:p w:rsidR="000E5313" w:rsidRDefault="00D562DC">
            <w:pPr>
              <w:spacing w:after="0"/>
            </w:pPr>
            <w:r>
              <w:rPr>
                <w:rFonts w:ascii="Times New Roman" w:hAnsi="Times New Roman"/>
                <w:color w:val="000000"/>
                <w:sz w:val="24"/>
              </w:rPr>
              <w:t>4</w:t>
            </w:r>
          </w:p>
        </w:tc>
        <w:tc>
          <w:tcPr>
            <w:tcW w:w="2640" w:type="dxa"/>
            <w:tcMar>
              <w:top w:w="50" w:type="dxa"/>
              <w:left w:w="100" w:type="dxa"/>
            </w:tcMar>
            <w:vAlign w:val="center"/>
          </w:tcPr>
          <w:p w:rsidR="000E5313" w:rsidRDefault="00D562D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E5313" w:rsidRDefault="000E5313">
            <w:pPr>
              <w:spacing w:after="0"/>
              <w:ind w:left="135"/>
              <w:jc w:val="center"/>
            </w:pPr>
          </w:p>
        </w:tc>
        <w:tc>
          <w:tcPr>
            <w:tcW w:w="2757" w:type="dxa"/>
            <w:tcMar>
              <w:top w:w="50" w:type="dxa"/>
              <w:left w:w="100" w:type="dxa"/>
            </w:tcMar>
            <w:vAlign w:val="center"/>
          </w:tcPr>
          <w:p w:rsidR="000E5313" w:rsidRDefault="000E5313">
            <w:pPr>
              <w:spacing w:after="0"/>
              <w:ind w:left="135"/>
            </w:pPr>
          </w:p>
        </w:tc>
      </w:tr>
      <w:tr w:rsidR="000E5313">
        <w:trPr>
          <w:trHeight w:val="144"/>
          <w:tblCellSpacing w:w="20" w:type="nil"/>
        </w:trPr>
        <w:tc>
          <w:tcPr>
            <w:tcW w:w="0" w:type="auto"/>
            <w:gridSpan w:val="2"/>
            <w:tcMar>
              <w:top w:w="50" w:type="dxa"/>
              <w:left w:w="100" w:type="dxa"/>
            </w:tcMar>
            <w:vAlign w:val="center"/>
          </w:tcPr>
          <w:p w:rsidR="000E5313" w:rsidRPr="001961E9" w:rsidRDefault="00D562DC">
            <w:pPr>
              <w:spacing w:after="0"/>
              <w:ind w:left="135"/>
              <w:rPr>
                <w:lang w:val="ru-RU"/>
              </w:rPr>
            </w:pPr>
            <w:r w:rsidRPr="001961E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E5313" w:rsidRDefault="00D562DC">
            <w:pPr>
              <w:spacing w:after="0"/>
              <w:ind w:left="135"/>
              <w:jc w:val="center"/>
            </w:pPr>
            <w:r w:rsidRPr="001961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0E5313" w:rsidRDefault="00D562D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E5313" w:rsidRDefault="000E5313"/>
        </w:tc>
      </w:tr>
    </w:tbl>
    <w:p w:rsidR="000E5313" w:rsidRDefault="000E5313">
      <w:pPr>
        <w:sectPr w:rsidR="000E5313">
          <w:pgSz w:w="16383" w:h="11906" w:orient="landscape"/>
          <w:pgMar w:top="1134" w:right="850" w:bottom="1134" w:left="1701" w:header="720" w:footer="720" w:gutter="0"/>
          <w:cols w:space="720"/>
        </w:sectPr>
      </w:pPr>
    </w:p>
    <w:p w:rsidR="000E5313" w:rsidRDefault="000E5313">
      <w:pPr>
        <w:sectPr w:rsidR="000E5313">
          <w:pgSz w:w="16383" w:h="11906" w:orient="landscape"/>
          <w:pgMar w:top="1134" w:right="850" w:bottom="1134" w:left="1701" w:header="720" w:footer="720" w:gutter="0"/>
          <w:cols w:space="720"/>
        </w:sectPr>
      </w:pPr>
    </w:p>
    <w:p w:rsidR="00352D49" w:rsidRDefault="00352D49">
      <w:bookmarkStart w:id="17" w:name="_GoBack"/>
      <w:bookmarkEnd w:id="16"/>
      <w:bookmarkEnd w:id="17"/>
    </w:p>
    <w:sectPr w:rsidR="00352D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343"/>
    <w:multiLevelType w:val="multilevel"/>
    <w:tmpl w:val="7898BF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A1454"/>
    <w:multiLevelType w:val="multilevel"/>
    <w:tmpl w:val="30604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E55F0"/>
    <w:multiLevelType w:val="multilevel"/>
    <w:tmpl w:val="373EA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33A87"/>
    <w:multiLevelType w:val="multilevel"/>
    <w:tmpl w:val="1F0682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32202"/>
    <w:multiLevelType w:val="multilevel"/>
    <w:tmpl w:val="A9E2C4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B321E4"/>
    <w:multiLevelType w:val="multilevel"/>
    <w:tmpl w:val="A0FEA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7022EA"/>
    <w:multiLevelType w:val="multilevel"/>
    <w:tmpl w:val="4E4667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292C59"/>
    <w:multiLevelType w:val="multilevel"/>
    <w:tmpl w:val="10643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E5313"/>
    <w:rsid w:val="000E5313"/>
    <w:rsid w:val="001961E9"/>
    <w:rsid w:val="00352D49"/>
    <w:rsid w:val="00561B69"/>
    <w:rsid w:val="00D5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C9E48-E673-4052-B50E-B2EB118A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561B6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3960</Words>
  <Characters>22574</Characters>
  <Application>Microsoft Office Word</Application>
  <DocSecurity>0</DocSecurity>
  <Lines>188</Lines>
  <Paragraphs>52</Paragraphs>
  <ScaleCrop>false</ScaleCrop>
  <Company/>
  <LinksUpToDate>false</LinksUpToDate>
  <CharactersWithSpaces>26482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4</cp:revision>
  <dcterms:created xsi:type="dcterms:W3CDTF">2023-09-15T12:41:00Z</dcterms:created>
  <dcterms:modified xsi:type="dcterms:W3CDTF">2023-09-24T19:03:00Z</dcterms:modified>
</cp:coreProperties>
</file>