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B3" w:rsidRPr="00D04165" w:rsidRDefault="001909B3" w:rsidP="001909B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1909B3" w:rsidRPr="00D04165" w:rsidRDefault="001909B3" w:rsidP="001909B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‌‌‌</w:t>
      </w:r>
      <w:r w:rsidRPr="00D0416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607914" w:rsidRPr="00B13798" w:rsidRDefault="001909B3" w:rsidP="00607914">
      <w:pPr>
        <w:spacing w:after="0" w:line="408" w:lineRule="auto"/>
        <w:ind w:left="120"/>
        <w:jc w:val="center"/>
      </w:pPr>
      <w:r w:rsidRPr="00D04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‌‌</w:t>
      </w: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="00607914" w:rsidRPr="00B13798">
        <w:rPr>
          <w:rFonts w:ascii="Times New Roman" w:hAnsi="Times New Roman"/>
          <w:b/>
          <w:color w:val="000000"/>
          <w:sz w:val="28"/>
        </w:rPr>
        <w:t>‌</w:t>
      </w:r>
      <w:bookmarkStart w:id="0" w:name="326412a7-2759-4e4f-bde6-d270fe4a688f"/>
      <w:r w:rsidR="00607914" w:rsidRPr="00B13798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0"/>
      <w:r w:rsidR="00607914" w:rsidRPr="00B1379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07914" w:rsidRPr="00B13798" w:rsidRDefault="00607914" w:rsidP="00607914">
      <w:pPr>
        <w:spacing w:after="0" w:line="408" w:lineRule="auto"/>
        <w:ind w:left="120"/>
        <w:jc w:val="center"/>
      </w:pPr>
      <w:r w:rsidRPr="00B13798">
        <w:rPr>
          <w:rFonts w:ascii="Times New Roman" w:hAnsi="Times New Roman"/>
          <w:b/>
          <w:color w:val="000000"/>
          <w:sz w:val="28"/>
        </w:rPr>
        <w:t>‌</w:t>
      </w:r>
      <w:bookmarkStart w:id="1" w:name="136dcea1-2d9e-4c3b-8c18-19bdf8f2b14a"/>
      <w:r w:rsidRPr="00B13798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Твери</w:t>
      </w:r>
      <w:bookmarkEnd w:id="1"/>
      <w:r w:rsidRPr="00B13798">
        <w:rPr>
          <w:rFonts w:ascii="Times New Roman" w:hAnsi="Times New Roman"/>
          <w:b/>
          <w:color w:val="000000"/>
          <w:sz w:val="28"/>
        </w:rPr>
        <w:t>‌</w:t>
      </w:r>
      <w:r w:rsidRPr="00B13798">
        <w:rPr>
          <w:rFonts w:ascii="Times New Roman" w:hAnsi="Times New Roman"/>
          <w:color w:val="000000"/>
          <w:sz w:val="28"/>
        </w:rPr>
        <w:t>​</w:t>
      </w:r>
    </w:p>
    <w:p w:rsidR="001909B3" w:rsidRPr="00D04165" w:rsidRDefault="001909B3" w:rsidP="001909B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09B3" w:rsidRPr="00D04165" w:rsidRDefault="001909B3" w:rsidP="001909B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СОШ №48</w:t>
      </w:r>
    </w:p>
    <w:p w:rsidR="001909B3" w:rsidRPr="00D04165" w:rsidRDefault="001909B3" w:rsidP="001909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09B3" w:rsidRPr="00D04165" w:rsidRDefault="001909B3" w:rsidP="001909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09B3" w:rsidRPr="00D04165" w:rsidRDefault="001909B3" w:rsidP="0019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РАССМОТРЕНО</w:t>
      </w:r>
    </w:p>
    <w:p w:rsidR="001909B3" w:rsidRPr="00D04165" w:rsidRDefault="001909B3" w:rsidP="0019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Педагогическим советом №1 от 30.08.2023 г.</w:t>
      </w:r>
      <w:r w:rsidR="00BD5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1909B3" w:rsidRPr="00D04165" w:rsidRDefault="001909B3" w:rsidP="001909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909B3" w:rsidRPr="00D04165" w:rsidRDefault="001909B3" w:rsidP="0019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«30</w:t>
      </w: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августа 2023</w:t>
      </w: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1909B3" w:rsidRPr="00D04165" w:rsidRDefault="001909B3" w:rsidP="0019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</w:t>
      </w:r>
    </w:p>
    <w:p w:rsidR="001909B3" w:rsidRPr="00D04165" w:rsidRDefault="001909B3" w:rsidP="0019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№115</w:t>
      </w:r>
    </w:p>
    <w:p w:rsidR="001909B3" w:rsidRPr="00D04165" w:rsidRDefault="00BD532B" w:rsidP="001909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1909B3" w:rsidRPr="00D04165" w:rsidRDefault="001909B3" w:rsidP="001909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909B3" w:rsidRPr="00D04165" w:rsidRDefault="001909B3" w:rsidP="0019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909B3" w:rsidRPr="00D04165" w:rsidRDefault="001909B3" w:rsidP="001909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:rsidR="001909B3" w:rsidRPr="00BD532B" w:rsidRDefault="001909B3" w:rsidP="001909B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1909B3" w:rsidRPr="00D04165" w:rsidRDefault="001909B3" w:rsidP="001909B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753595)</w:t>
      </w:r>
    </w:p>
    <w:p w:rsidR="001909B3" w:rsidRPr="00D04165" w:rsidRDefault="001909B3" w:rsidP="001909B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909B3" w:rsidRPr="00BD532B" w:rsidRDefault="001909B3" w:rsidP="001909B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«Русский язык»</w:t>
      </w:r>
    </w:p>
    <w:p w:rsidR="001909B3" w:rsidRPr="00D04165" w:rsidRDefault="001909B3" w:rsidP="001909B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5-9 классов</w:t>
      </w:r>
    </w:p>
    <w:p w:rsidR="001909B3" w:rsidRDefault="001909B3" w:rsidP="001909B3"/>
    <w:p w:rsidR="001909B3" w:rsidRDefault="001909B3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9B3" w:rsidRDefault="001909B3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9B3" w:rsidRDefault="001909B3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9B3" w:rsidRDefault="001909B3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9B3" w:rsidRDefault="001909B3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9B3" w:rsidRDefault="001909B3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45FE" w:rsidRDefault="00F645FE" w:rsidP="00097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Тверь</w:t>
      </w:r>
    </w:p>
    <w:p w:rsidR="001909B3" w:rsidRDefault="00E56634" w:rsidP="00097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2023</w:t>
      </w:r>
    </w:p>
    <w:p w:rsidR="00BD532B" w:rsidRDefault="00BD532B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GoBack"/>
      <w:bookmarkEnd w:id="2"/>
      <w:r w:rsidRPr="00DC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DC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ЗАПИСКА</w:t>
      </w:r>
    </w:p>
    <w:p w:rsidR="00DC652A" w:rsidRPr="00DC652A" w:rsidRDefault="00DC652A" w:rsidP="00DC652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DC652A" w:rsidRPr="00DC652A" w:rsidRDefault="00DC652A" w:rsidP="00DC652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DC652A" w:rsidRPr="00DC652A" w:rsidRDefault="00DC652A" w:rsidP="00DC652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DC652A" w:rsidRPr="00DC652A" w:rsidRDefault="00DC652A" w:rsidP="00DC652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​​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 «РУССКИЙ ЯЗЫК»</w:t>
      </w:r>
    </w:p>
    <w:p w:rsidR="00DC652A" w:rsidRPr="00DC652A" w:rsidRDefault="00DC652A" w:rsidP="00F6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C652A" w:rsidRPr="00DC652A" w:rsidRDefault="00DC652A" w:rsidP="00DC652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C652A" w:rsidRPr="00DC652A" w:rsidRDefault="00DC652A" w:rsidP="00DC652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C652A" w:rsidRPr="00DC652A" w:rsidRDefault="00DC652A" w:rsidP="00DC652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C652A" w:rsidRPr="00DC652A" w:rsidRDefault="00DC652A" w:rsidP="00DC652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ИЗУЧЕНИЯ УЧЕБНОГО ПРЕДМЕТА «РУССКИЙ ЯЗЫК»</w:t>
      </w:r>
    </w:p>
    <w:p w:rsidR="00DC652A" w:rsidRPr="00DC652A" w:rsidRDefault="00DC652A" w:rsidP="00DC652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DC652A" w:rsidRPr="00DC652A" w:rsidRDefault="00DC652A" w:rsidP="00DC652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C652A" w:rsidRPr="00DC652A" w:rsidRDefault="00DC652A" w:rsidP="00DC652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C652A" w:rsidRPr="00DC652A" w:rsidRDefault="00DC652A" w:rsidP="00DC652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DC652A" w:rsidRPr="00DC652A" w:rsidRDefault="00DC652A" w:rsidP="00DC652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DC652A" w:rsidRPr="00DC652A" w:rsidRDefault="00DC652A" w:rsidP="00DC652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C652A" w:rsidRPr="00DC652A" w:rsidRDefault="00DC652A" w:rsidP="00DC652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несплошной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инфографика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DC652A" w:rsidRPr="00DC652A" w:rsidRDefault="00DC652A" w:rsidP="00DC652A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</w:t>
      </w:r>
      <w:proofErr w:type="gram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 неделю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в 8 классе – 102 часа (3 часа в неделю), в 9 классе  – 102 часа (3 часа в неделю).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УЧЕБНОГО ПРЕДМЕТА 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Богатство и выразительность русского языка.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Лингвистика как наука о языке.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разделы лингвистики.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 речь.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диалоге на лингвистические темы (в рамках изученного) и темы на основе жизненных наблюдений.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выборочное, ознакомительное, детальное.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Микротема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текста. Ключевые слова.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 как тип речи. Рассказ.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Подробное, выборочное и сжатое изложение </w:t>
      </w:r>
      <w:proofErr w:type="gram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содержания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Фонетика. Графика. Орфоэпия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Фонетика и графика как разделы лингвистики.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 как единица языка. Смыслоразличительная роль звука.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гласных звуков.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согласных звуков.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Изменение звуков в речевом потоке. Элементы фонетической транскрипции.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Слог. Ударение. Свойства русского ударения.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Соотношение звуков и букв.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Фонетический анализ слова.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обозначения [й’], мягкости согласных.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выразительные средства фонетики.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Прописные и строчные буквы.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Интонация, её функции. Основные элементы интонации.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Орфография как раздел лингвистики.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разделительных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ъ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Лексикология как раздел лингвистики.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Синонимы. Антонимы. Омонимы. Паронимы.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Лексический анализ слов (в 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Морфемика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Орфография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Морфемика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раздел лингвистики.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Морфемный анализ слов.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корней с безударными проверяемыми, непроверяемыми гласными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непроизносимыми согласными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в корне слова.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неизменяемых на письме приставок и приставок на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-з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приставок.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слова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существительное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Род, число, падеж имени существительного.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общего рода.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существительных.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собственных имён существительных.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конце имён существительных после шипящих.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окончаний имён существительных.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после шипящих 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 имён существительных.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суффиксов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-чик-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щик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ек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ик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чик-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имён существительных.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Правописание корней с </w:t>
      </w:r>
      <w:proofErr w:type="gram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чередованием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лаг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лож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 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раст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ращ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 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зар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зор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-клан-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-клон-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-скак-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скоч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именами существительными.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существительных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прилагательное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имён прилагательных.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прилагательных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окончаний имён прилагательных.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 имён прилагательных.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именами прилагательными.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прилагательных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Инфинитив и его грамматические свойства. Основа инфинитива, основа настоящего (будущего простого) времени глагола.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Спряжение глагола.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глаголов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корней с чередованием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и: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бер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бир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блест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блист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дер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дир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жег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жиг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мир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пир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стел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стил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тир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тся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ться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глаголах, суффиксов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ова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ева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ыва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-ива-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личных окончаний глагола.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гласной перед суффиксом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-л-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формах прошедшего времени глагола.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глаголами.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глаголов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анализ словосочетания.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Тире между подлежащим и сказуемым.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союзами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 значении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Предложения с обобщающим словом при однородных членах.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союзами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прямой речью.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предложений с прямой речью.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диалога на письме.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Пунктуация как раздел лингвистики.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Пунктуационный анализ предложения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государственный язык Российской Федерации и язык межнационального общения.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литературном языке.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Монолог-описание, монолог-повествование, монолог-рассуждение; сообщение на лингвистическую тему.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диалога: побуждение к действию, обмен мнениями.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информация текста; пересказ текста.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как тип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внешности человека.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помещения.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природы.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местности.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действий.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Официально-деловой стиль. Заявление. Расписка. Научный стиль. Словарная статья. Научное сообщение.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Лексикология. Культура речи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Лексика русского языка с точки зрения её происхождения: исконно русские и заимствованные слова.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низмы).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Стилистические пласты лексики: стилистически нейтральная, высокая и сниженная лексика.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Лексический анализ слов.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Фразеологизмы. Их признаки и значение.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лексических средств в соответствии с ситуацией общения.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Эпитеты, метафоры, олицетворения.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Лексические словари.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Словообразование. Культура речи. Орфография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Формообразующие и словообразующие морфемы.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Производящая основа.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бессуффиксный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сложение, переход из одной части речи в другую).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 этимологии (общее представление).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Морфемный и словообразовательный анализ слов.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сложных и сложносокращённых слов.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корня 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кас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кос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 </w:t>
      </w:r>
      <w:proofErr w:type="gram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чередованием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гласных в приставках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слов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существительное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словообразования.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 имён существительных, нормы постановки ударения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 имён существительных.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существительных.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слитного и дефисного написания </w:t>
      </w:r>
      <w:proofErr w:type="gram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 словами.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существительных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прилагательное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Качественные, относительные и притяжательные имена прилагательные.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Степени сравнения качественных имён прилагательных.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имён прилагательных.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прилагательных.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прилагательных.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суффиксов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имён прилагательных.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сложных имён прилагательных.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 имён прилагательных, нормы ударения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Орфографический анализ имени прилагательного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числительное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 имени числительного. Синтаксические функции имён числительных.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имён числительных по строению: простые, сложные, составные числительные.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имён числительных.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количественных и порядковых имён числительных.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образование форм имён числительных.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употребление собирательных имён числительных.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числительных.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имён числительных: написание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числительных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Местоимение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 местоимения. Синтаксические функции местоимений.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местоимений.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местоимений.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местоимений.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местоимений: правописание место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имений с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слитное, раздельное и дефисное написание местоимений.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местоимений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Переходные и непереходные глаголы.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Разноспрягаемые глаголы.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Безличные глаголы. Использование личных глаголов в безличном значении.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Изъявительное, условное и повелительное наклонения глагола.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ударения в глагольных формах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 глаголов.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-временная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соотнесённость глагольных форм в тексте.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глаголов.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показателя грамматической формы в повелительном наклонении глагола.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глаголов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7 КЛАСС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Русский язык как развивающееся явление. Взаимосвязь 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языка, культуры и истории народа.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Монолог-описание, монолог-рассуждение, монолог-повествование.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диалога: побуждение к действию, обмен мнениями, запрос информации, сообщение информации.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как речевое произведение. Основные признаки текста (обобщение).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текста. Абзац.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и средства связи предложений в тексте (обобщение).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Рассуждение как функционально-смысловой тип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Структурные особенности текста-рассуждения.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Публицистический стиль. Сфера употребления, функции, языковые особенности.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публицистического стиля (репортаж, заметка, интервью).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языковых средств выразительности в текстах публицистического стиля.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Официально-деловой стиль. Сфера употребления, функции, языковые особенности. Инструкция.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Морфология как раздел науки о языке (обобщение).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Причастие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Причастный оборот. Знаки препинания в предложениях с причастным оборотом.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Действительные и страдательные причастия.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Полные и краткие формы страдательных причастий.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висящий — висячий, горящий — горячий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Ударение в некоторых формах причастий.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причастий.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гласных в суффиксах причастий. Правописание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proofErr w:type="gram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суффиксах причастий и отглагольных имён прилагательных.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причастиями.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причастий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предложений с причастным оборотом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Деепричастие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Деепричастия совершенного и несовершенного вида. Постановка ударения в деепричастиях.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деепричастий.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гласных в суффиксах деепричастий. Слитное и раздельное написание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деепричастиями.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деепричастий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предложений с деепричастным оборотом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Наречие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 наречий. Синтаксические свойства наречий. Роль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наречий.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наречий.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наречий: слитное, раздельное, дефисное написание; слитное и раздельное написание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наречиями;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наречиях на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правописание суффиксов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-</w:t>
      </w:r>
      <w:proofErr w:type="gram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наречий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приставками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до-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на-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за-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употребление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на конце наречий; правописание суффиксов наречий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наречий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 категории состояния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 о словах категории состояния в системе частей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Служебные части речи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Общая характеристика служебных частей речи. Отличие самостоятельных частей речи от служебных.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Предлог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 как служебная часть речи. Грамматические функции предлогов.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предлогов по происхождению: предлоги производ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и непроизводные. Разряды предлогов по строению: предлоги простые и составные.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предлогов.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употребления имён существительных и местоимений с предлогами. Правильное использование предлогов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Правильное образование предложно-падежных форм с предлогами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благодаря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согласно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вопреки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наперерез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производных предлогов.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Союз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союзов.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союзов.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сложных союзных предложениях (в рамках изученного). Знаки препинания в предложениях с союзом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связывающим однородные члены и части сложного предложения.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Частица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частиц по значению и употреблению: формообразующие, отрицательные, модальные.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частиц.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Смысловые различия частиц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Использование частиц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письменной речи. Различение приставки 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частицы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Слитное и раздельное написание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разными частями речи (обобщение). Правописание частиц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бы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другими словами. Дефисное написание частиц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Междометия и звукоподражательные слова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Междометия как особая группа слов.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междометий.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Звукоподражательные слова.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Омонимия слов разных частей речи. Грамматическая омонимия. Использование грамматических омонимов в речи.</w:t>
      </w:r>
    </w:p>
    <w:p w:rsidR="00DC652A" w:rsidRPr="00DC652A" w:rsidRDefault="00DC652A" w:rsidP="00DC6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652A" w:rsidRPr="00DC652A" w:rsidRDefault="00DC652A" w:rsidP="00DC652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DC652A" w:rsidRPr="00DC652A" w:rsidRDefault="00DC652A" w:rsidP="00DC6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в кругу других славянских языков.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 речь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и его основные признаки.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функционально-смысловых типов речи (повествование, описание, рассуждение).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Официально-деловой стиль. Сфера употребления, функции, языковые особенности.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Научный стиль. Сфера употребления, функции, языковые особенности.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Синтаксис как раздел лингвистики.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Словосочетание и предложение как единицы синтаксиса.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Пунктуация. Функции знаков препинания.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Словосочетание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признаки словосочетания.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словосочетаний по морфологическим свойствам главного слова: глагольные, именные, наречные.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подчинительной связи слов в словосочетании: согласование, управление, примыкание.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анализ словосочетаний.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Грамматическая синонимия словосочетаний.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словосочетаний.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оформленность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языковых форм выражения побуждения в побудительных предложениях.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количеству грамматических основ (простые, сложные).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простых предложений по наличию главных членов (двусоставные, односоставные).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полные и неполные.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Грамматические, интонационные и пунктуационные особенности предложений со словами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нет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простого предложения, использования инверсии.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Двусоставное предложение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Главные члены предложения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 и сказуемое как главные члены предложения.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выражения подлежащего.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Тире между подлежащим и сказуемым.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большинство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меньшинство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количественными сочетаниями.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Второстепенные члены предложения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Второстепенные члены предложения, их виды.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как особый вид определения.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Дополнение как второстепенный член предложения.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Дополнения прямые и косвенные.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Односоставные предложения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Односоставные предложения, их грамматические признаки.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Грамматические различия односоставных предложений и двусоставных неполных предложений.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Синтаксическая синонимия односоставных и двусоставных предложений.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односоставных предложений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Простое осложнённое предложение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с однородными членами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Однородные и неоднородные определения.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обобщающими словами при однородных членах.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предложений с однородными членами, связанными двойными союзами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только… но 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как… так 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и...</w:t>
      </w:r>
      <w:proofErr w:type="gram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или... или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либo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... 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либo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ни... ни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тo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... 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тo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 обобщающими словами при однородных членах.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простом и сложном предложениях с союзом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с обособленными членами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Уточняющие члены предложения, пояснительные и при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соединительные конструкции.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со сравнительным оборотом; правила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с обращениями, вводными и вставными конструкциями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Обращение. Основные функции обращения. Распространённое и нераспространённое обращение.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Вводные конструкции.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Вставные конструкции.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Омонимия членов предложения и вводных слов, словосочетаний и предложений.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простых предложений.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9 КЛАСС</w:t>
      </w:r>
    </w:p>
    <w:p w:rsidR="00DC652A" w:rsidRPr="00DC652A" w:rsidRDefault="00DC652A" w:rsidP="00DC652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русского языка в Российской Федерации.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в современном мире.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(повторение).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речевой деятельности: говорение, письмо,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чтение (повторение).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выборочное, ознакомительное, детальное.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Подробное, сжатое, выборочное изложение прочитанного или прослушанного текста.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Приёмы работы с учебной книгой, лингвистическими словарями, справочной литературой.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Сложное предложение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сложном предложении (повторение).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сложных предложений.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Смысловое, структурное и интонационное единство частей сложного предложения.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Сложносочинённое предложение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сложносочинённом предложении, его строении.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сложносочинённых предложений. Средства связи частей сложносочинённого предложения.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сложносочинённых предложений.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Сложноподчинённое предложение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сложноподчинённом предложении. Главная и придаточная части предложения.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Союзы и союзные слова. Различия подчинительных союзов и союзных слов.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чтобы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союзными словами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какой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который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Типичные грамматические ошибки при построении сложноподчинённых предложений.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сложноподчинённых предложениях.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сложноподчинённых предложений.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Бессоюзное сложное предложение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бессоюзном сложном предложении.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речи. Грамматическая синонимия бессоюзных сложных предложений и союзных сложных предложений.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бессоюзных сложных предложений.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сложных предложений с разными видами связи.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Прямая и косвенная речь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 и косвенная речь. Синонимия предложений с прямой и косвенной речью.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Цитирование. Способы включения цитат в высказывание.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предложений с прямой и косвенной речью; правила постановки знаков препинания в предложениях с косвенной речью, с прямой речью, при цитировании.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знаний по синтаксису и пунктуации в практике правописания.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DC652A" w:rsidRPr="00DC652A" w:rsidRDefault="00DC652A" w:rsidP="00DC652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следующие личностные результаты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воспитания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  к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участию в гуманитарной деятельности (помощь людям, нуждающимся в ней;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волонтёрство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патриотического воспитания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принимать себя и других, не осуждая;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6)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рассказать о своих планах на будущее;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</w:t>
      </w:r>
      <w:proofErr w:type="gram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знакомстве  с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следующие 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дальнейшее развитие процессов, событий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работать с информацией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общения как часть коммуникативных универсальных учебных действий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самоорганизации как части регулятивных универсальных учебных действий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 и брать ответственность за решение.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обучающегося будут сформированы следующие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самоконтроля, эмоционального интеллекта как части регулятивных универсальных учебных действий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самомотивации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рефлексии;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достижения (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 и других, не осуждая;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открытость;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совместной деятельности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DC652A" w:rsidRPr="00DC652A" w:rsidRDefault="00DC652A" w:rsidP="00DC652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Общие сведения о языке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на лингвистические темы (в рамках изученного) и в диалоге/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полилоге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жизненных наблюдений объёмом не менее 3 реплик.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выборочным, 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пунктограммы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ционально-смысловому типу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знание основных признаков текста (повествование) в практике его создания.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Фонетика. Графика. Орфоэпия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фонетический анализ слов.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орфограммы.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ъ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однозначные и многозначные слова, различать прямое и переносное значения слова.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лексический анализ слов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нимов).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Морфемика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Орфография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морфему как минимальную значимую единицу языка.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морфемный анализ слов.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знания по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морфемике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– о после шипящих в корне слова;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орфографический анализ слов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имена существительные, имена прилагательные, глаголы.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существительное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имён существительных.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имён существительных: безударных окончаний;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после шипящих 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окончаниях; суффиксов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-чик-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щик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ек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ик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(-чик-);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корней с </w:t>
      </w:r>
      <w:proofErr w:type="gram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чередованием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а 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 о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-лаг-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-лож-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-раст-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-ращ-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-рос-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-гар-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-гор-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-зар-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-зор-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-клан-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-клон-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-скак-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-скоч-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употребления (неупотребления)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конце имён существительных после шипящих; слитное и раздельное написание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 именами существительными; правописание собственных имён существительных.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прилагательное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частичный морфологический анализ имён прилагательных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имён прилагательных: безударных окончаний;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окончаниях; кратких форм имён прилагательных с основой на шипящие; правила слитного и раздельного написания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именами прилагательными.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спряжение глагола, уметь спрягать глаголы.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частичный морфологический анализ глаголов (в 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глаголов: корней с чередованием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использования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тся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ться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глаголах; суффиксов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ова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ева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ыва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-ива-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личных окончаний глагола, гласной перед суффиксом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-л-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формах прошедшего времени глагола; слитного и раздельного написания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глаголами.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652A" w:rsidRPr="00DC652A" w:rsidRDefault="00DC652A" w:rsidP="00DC652A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 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союзами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оформлять на письме диалог.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пунктуационный анализ предложения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DC652A" w:rsidRPr="00DC652A" w:rsidRDefault="00DC652A" w:rsidP="00DC652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русском литературном языке.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(побуждение к действию, обмен мнениями) объёмом не менее 4 реплик.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110 слов.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исходного текста должен составлять не менее 160 слов; для сжатого изложения – не менее 165 слов).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пунктограммы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слова с непроверяемыми написаниями); соблюдать в устной речи и на письме правила речевого этикета.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ционально-смысловому типу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-временную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соотнесённость глагольных форм.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Лексикология. Культура речи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в тексте фразеологизмы, уметь определять их значения; характеризовать ситуацию употреб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 фра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зеологизма.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Словообразование. Культура речи. Орфография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бессуффиксный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морфемике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сложных и сложносокращённых слов; правила правописания корня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кас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-кос-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proofErr w:type="gram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чередованием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гласных в приставках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словообразования имён существительных.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слитного и дефисного написания </w:t>
      </w:r>
      <w:proofErr w:type="gram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словами.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произношения, постановки ударения (в рамках изученного), словоизменения имён существительных.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прилагательных, суффиксов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имён прилагательных, сложных имён прилагательных.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употреблять собирательные имена числительные; соблюдать правила правописания имён числительных, в том числе написание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слитного, раздельного и дефисного написания местоимений.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формах глагола повелительного наклонения.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языке как развивающемся явлении.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взаимосвязь языка, культуры и истории народа (приводить примеры).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 по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диалога: диалог – запрос информации, диалог – сообщение информации.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Владеть различными видами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прослушанный или прочитанный текст объёмом не менее 120 слов.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адекватный выбор языковых средств для со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здания высказывания в соответствии с целью, темой и коммуникативным замыслом.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пунктограммы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слова с непроверяемыми написаниями); соблюдать на письме пра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вила речевого этикета.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 с точки зрения его соответствия ос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новным признакам; выявлять его структуру, особенности абзац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лексические и грамматические средства связи предложений и частей текста.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Создавать тексты различных функционально-смысловых 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нормами построения текстов публицистического стиля.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знания по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морфемике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слово с точки зрения сферы его употреб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грамматические словари и справочники в речевой практике.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Причастие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Составлять словосочетания с причастием в роли зависимого слова, конструировать причастные обороты.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 использовать причастия в речи, различать созвучные причастия и имена прилагательные (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висящий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висячий,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горящий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горячий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Правильно ставить ударение в некоторых формах причастий, применять правила правописания падежных окончаний и суффиксов причастий;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причастиях и отглагольных именах прилагательных, написания гласной перед суффиксом 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вш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действительных причастий прошедшего времени, перед суффиксом -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страдательных причастий прошедшего времени, написания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причастиями.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расставлять знаки препинания в предложениях с причастным оборотом.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Деепричастие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признаки глагола и наречия в деепричастии, синтаксическую функцию деепричастия.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деепричастия совершенного и несовершенного вида.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деепричастный оборот, определять роль деепричастия в предложении.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 использовать деепричастия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ставить ударение в деепричастиях.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написания гласных в суффиксах деепричастий, правила слитного и раздельного написания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деепричастиями.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строить предложения с одиночными деепричастиями и деепричастными оборотами.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Наречие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слитного, раздельного и дефисного написания наречий; написания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наречиях на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написания суффиксов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-а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</w:t>
      </w:r>
      <w:proofErr w:type="gram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наречий</w:t>
      </w:r>
      <w:proofErr w:type="gram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приставками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за-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употребления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конце наречий после шипящих; написания суффиксов наречий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-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шипящих; написания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приставках 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не-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ни-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наречий; слитного и раздельного написания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наречиями.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 категории состояния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Служебные части речи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Предлог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употребления имён существительных и местоимений с предлогами, предлогов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составе словосочетаний, правила правописания производных предлогов.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видов и в речевой практике.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Союз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союз как служебную часть речи, различать разряды союзов по значению, по строению, объяснять роль сою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союзов, применять это умение в речевой практике.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Частица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частиц, применять это умение в речевой практике.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Междометия и звукоподражательные слова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междометий, применять это умение в речевой практике.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пунктуационные правила оформления предложений с междометиями.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грамматические омонимы.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DC652A" w:rsidRPr="00DC652A" w:rsidRDefault="00DC652A" w:rsidP="00DC652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русском языке как одном из славянских языков.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выборочным, ознакомительным, детальным – научно-учебных, художест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венных, публицистических текстов различных функционально-смысловых типов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140 слов.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 – не менее 260 слов).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пунктограммы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со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Cинтаксис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Культура речи. Пунктуация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синтаксисе как разделе лингвистики.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словосочетание и предложение как единицы синтаксиса.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функции знаков препинания.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Словосочетание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словосочетаний.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публицистического стиля риторическое восклицание, вопросно-ответную форму изложения.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большинство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меньшинство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нет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 в речи сочетаний однородных членов разных типов.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предложений с однородными членами, связанными двойными союзами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только… но 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как… так и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и...</w:t>
      </w:r>
      <w:proofErr w:type="gram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и, или... или, 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либo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... 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либo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ни... ни, 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тo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... </w:t>
      </w: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тo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правила постановки знаков препинания в предложениях с обобщающим словом при однородных членах.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ными и вставными конструкциями, обращениями и междометиями.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группы вводных слов по значению, различать ввод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сложные предложения, конструкции с чужой речью (в рамках изученного).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C652A" w:rsidRPr="00DC652A" w:rsidRDefault="00DC652A" w:rsidP="00DC652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DC652A" w:rsidRPr="00DC652A" w:rsidRDefault="00DC652A" w:rsidP="00DC652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полилогическом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150 слов.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пунктограммы</w:t>
      </w:r>
      <w:proofErr w:type="spellEnd"/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слова с непроверяемыми написаниями).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принадлежность текста к функционально-смысловому типу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содержание текста по заголовку, ключевым словам, зачину или концовке.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отличительные признаки текстов разных жанров.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– не менее 300 слов).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тезисы, конспект, писать рецензию, реферат.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Cинтаксис</w:t>
      </w:r>
      <w:proofErr w:type="spellEnd"/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Культура речи. Пунктуация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Сложносочинённое предложение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основные средства синтаксической связи между частями сложного предложения.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употребления сложносочинённых предложений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сложносочинённого предложения.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явления грамматической синонимии сложно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сложносочинённых предложений.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постановки знаков препинания в сложносочинённых предложениях.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Сложноподчинённое предложение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подчинительные союзы и союзные слова.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однородное, неоднородное и последовательное подчинение придаточных частей.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сложноподчинённого предложения.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употребления сложноподчинённых предложений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сложноподчинённых предложений.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Бессоюзное сложное предложение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Соблюдать основные грамматические нормы построения бессоюзного сложного предложения.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употребления бессоюзных сложных предложений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бессоюзных сложных предложений.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ниях.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типы сложных предложений с разными видами связи.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сложных предложений с разными видами связи.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сложные предложения с разными видами связи в речи.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постановки знаков препинания в сложных предложениях с разными видами связи.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Прямая и косвенная речь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цитировать и применять разные способы включения цитат в высказывание.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предложений с прямой и косвенной речью, при цитировании.</w:t>
      </w:r>
    </w:p>
    <w:p w:rsidR="00DC652A" w:rsidRPr="00DC652A" w:rsidRDefault="00DC652A" w:rsidP="00DC6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C652A" w:rsidRDefault="00DC652A" w:rsidP="00DC6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DC65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DC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C652A" w:rsidRPr="00DC652A" w:rsidRDefault="00DC652A" w:rsidP="00DC652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DC652A" w:rsidRPr="00DC652A" w:rsidRDefault="00DC652A" w:rsidP="00DC652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7075"/>
        <w:gridCol w:w="672"/>
        <w:gridCol w:w="1617"/>
        <w:gridCol w:w="1674"/>
        <w:gridCol w:w="3622"/>
      </w:tblGrid>
      <w:tr w:rsidR="00DC652A" w:rsidRPr="00DC652A" w:rsidTr="00DC652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C652A" w:rsidRPr="00DC652A" w:rsidTr="00DC652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Язык и речь. Монолог. Диалог. </w:t>
            </w:r>
            <w:proofErr w:type="spellStart"/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Виды речевой деятельности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 и его основные </w:t>
            </w:r>
            <w:proofErr w:type="spellStart"/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признаки.Композиционная</w:t>
            </w:r>
            <w:proofErr w:type="spellEnd"/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 (общее представление)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</w:t>
            </w:r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Фонетика. Графика. </w:t>
            </w:r>
            <w:proofErr w:type="spellStart"/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Орфоэпия.Орфография</w:t>
            </w:r>
            <w:proofErr w:type="spellEnd"/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Синтаксис. Культура речи. Пунктуация</w:t>
            </w:r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двусоставное предложение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Морфология. Культура речи. Орфография</w:t>
            </w:r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DC652A" w:rsidTr="00DC652A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DC652A" w:rsidRPr="00BD532B" w:rsidTr="00DC652A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</w:p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DC652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Draggable</w:t>
            </w:r>
            <w:proofErr w:type="spellEnd"/>
            <w:r w:rsidRPr="00DC652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 item 64647530 was dropped over droppable area 64647531</w:t>
            </w:r>
          </w:p>
        </w:tc>
      </w:tr>
    </w:tbl>
    <w:p w:rsidR="00DC652A" w:rsidRPr="00DC652A" w:rsidRDefault="00DC652A" w:rsidP="00DC652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6558"/>
        <w:gridCol w:w="672"/>
        <w:gridCol w:w="1760"/>
        <w:gridCol w:w="1817"/>
        <w:gridCol w:w="3802"/>
      </w:tblGrid>
      <w:tr w:rsidR="00DC652A" w:rsidRPr="00DC652A" w:rsidTr="00D95EC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C652A" w:rsidRPr="00DC652A" w:rsidTr="00D95EC1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функции русского языка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Литературный язык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описания. Смысловой анализ текста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Лексикология. Культура речи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Группы лексики по </w:t>
            </w:r>
            <w:proofErr w:type="spellStart"/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происхождению.Активный</w:t>
            </w:r>
            <w:proofErr w:type="spellEnd"/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пассивный запас лексики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слова. Фразеологизмы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Словообразование. Культура речи. Орфография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словообразование как разделы лингвистики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морфем.Основные</w:t>
            </w:r>
            <w:proofErr w:type="spellEnd"/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Морфология. Культура речи. Орфография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 в русском языке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DC652A" w:rsidRPr="00DC652A" w:rsidRDefault="00DC652A" w:rsidP="00DC652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6011"/>
        <w:gridCol w:w="672"/>
        <w:gridCol w:w="1852"/>
        <w:gridCol w:w="1908"/>
        <w:gridCol w:w="4083"/>
      </w:tblGrid>
      <w:tr w:rsidR="00DC652A" w:rsidRPr="00DC652A" w:rsidTr="00D95EC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C652A" w:rsidRPr="00DC652A" w:rsidTr="00D95EC1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как развивающееся явление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его виды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и его виды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признаки текста (повторение)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 деловой стиль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Система языка. Морфология. Культура речи. </w:t>
            </w:r>
            <w:proofErr w:type="spellStart"/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Орфорграфия</w:t>
            </w:r>
            <w:proofErr w:type="spellEnd"/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науки о языке (обобщение)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Причастие как особая форма глагола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Деепричастие как особая форма глагола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слов разных частей речи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DC652A" w:rsidRPr="00DC652A" w:rsidRDefault="00DC652A" w:rsidP="00DC652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6882"/>
        <w:gridCol w:w="672"/>
        <w:gridCol w:w="1703"/>
        <w:gridCol w:w="1759"/>
        <w:gridCol w:w="3614"/>
      </w:tblGrid>
      <w:tr w:rsidR="00DC652A" w:rsidRPr="00DC652A" w:rsidTr="00D95EC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C652A" w:rsidRPr="00DC652A" w:rsidTr="00D95EC1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кругу других славянских языков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Синтаксис. Культура речи. Пунктуация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как раздел лингвистики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Словосочетание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Словосочетание </w:t>
            </w:r>
            <w:proofErr w:type="gramStart"/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  его</w:t>
            </w:r>
            <w:proofErr w:type="gramEnd"/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Предложение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и его основные признаки. Виды предложений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Односоставные предложения. Виды односоставных предложений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DC652A" w:rsidRPr="00DC652A" w:rsidRDefault="00DC652A" w:rsidP="00DC652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C65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7464"/>
        <w:gridCol w:w="598"/>
        <w:gridCol w:w="1531"/>
        <w:gridCol w:w="1580"/>
        <w:gridCol w:w="3496"/>
      </w:tblGrid>
      <w:tr w:rsidR="00DC652A" w:rsidRPr="00DC652A" w:rsidTr="00D95EC1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DC652A" w:rsidRPr="00DC652A" w:rsidTr="00D95EC1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Роль русского языка в Российской Федерации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речь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, чтение, говорение, письмо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6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52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языка. Синтаксис. Культура речи. Пунктуация</w:t>
            </w: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Сложносочинённое предложение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Сложноподчинённое предложение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Прямая и косвенная речь. Цитирование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gridSpan w:val="3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DC652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DC652A" w:rsidRPr="00DC652A" w:rsidTr="00D95EC1">
        <w:trPr>
          <w:tblCellSpacing w:w="15" w:type="dxa"/>
        </w:trPr>
        <w:tc>
          <w:tcPr>
            <w:tcW w:w="0" w:type="auto"/>
            <w:gridSpan w:val="2"/>
            <w:hideMark/>
          </w:tcPr>
          <w:p w:rsidR="00DC652A" w:rsidRPr="00DC652A" w:rsidRDefault="00DC652A" w:rsidP="00DC65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C65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C652A" w:rsidRPr="00DC652A" w:rsidRDefault="00DC652A" w:rsidP="00DC652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03955" w:rsidRDefault="00403955"/>
    <w:p w:rsidR="00D95EC1" w:rsidRDefault="00D95EC1"/>
    <w:p w:rsidR="00D95EC1" w:rsidRDefault="00D95EC1"/>
    <w:p w:rsidR="00D95EC1" w:rsidRDefault="00D95EC1"/>
    <w:p w:rsidR="00D95EC1" w:rsidRDefault="00D95EC1"/>
    <w:p w:rsidR="00D95EC1" w:rsidRDefault="00D95EC1"/>
    <w:p w:rsidR="00D95EC1" w:rsidRDefault="00D95EC1"/>
    <w:p w:rsidR="00D95EC1" w:rsidRDefault="00D95EC1"/>
    <w:p w:rsidR="00D95EC1" w:rsidRDefault="00D95EC1"/>
    <w:p w:rsidR="00D95EC1" w:rsidRDefault="00D95EC1"/>
    <w:p w:rsidR="00D95EC1" w:rsidRDefault="00D95EC1"/>
    <w:p w:rsidR="00D95EC1" w:rsidRDefault="00D95EC1"/>
    <w:p w:rsidR="00D95EC1" w:rsidRDefault="00D95EC1"/>
    <w:p w:rsidR="00D95EC1" w:rsidRDefault="00D95EC1"/>
    <w:sectPr w:rsidR="00D95EC1" w:rsidSect="00DC6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8B"/>
    <w:rsid w:val="00097B49"/>
    <w:rsid w:val="001909B3"/>
    <w:rsid w:val="00403955"/>
    <w:rsid w:val="00607914"/>
    <w:rsid w:val="00842D8B"/>
    <w:rsid w:val="009A0FB7"/>
    <w:rsid w:val="00BD532B"/>
    <w:rsid w:val="00D95EC1"/>
    <w:rsid w:val="00DC652A"/>
    <w:rsid w:val="00E56634"/>
    <w:rsid w:val="00F6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B2AD-AA42-440A-80BB-1EAB2946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52A"/>
    <w:rPr>
      <w:b/>
      <w:bCs/>
    </w:rPr>
  </w:style>
  <w:style w:type="character" w:styleId="a5">
    <w:name w:val="Hyperlink"/>
    <w:basedOn w:val="a0"/>
    <w:uiPriority w:val="99"/>
    <w:semiHidden/>
    <w:unhideWhenUsed/>
    <w:rsid w:val="00DC65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C652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1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7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0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7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2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75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6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5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2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2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7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9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0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5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0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4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3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5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4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9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1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5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9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3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5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9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3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4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9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2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6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7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7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2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34285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6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7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7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7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2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4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34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6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7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7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2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9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7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5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1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7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2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8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5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2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8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9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31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0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5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4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2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7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16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95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4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6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3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0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3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6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2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8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0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6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1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0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2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9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2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9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32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1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10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4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8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9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9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7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6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2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6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8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6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31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9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5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0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7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5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1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9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5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93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1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0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06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7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7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4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75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39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9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5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9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07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5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1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6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1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76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6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7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2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07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5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9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6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5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1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2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9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2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6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7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0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8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9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6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3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7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8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1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7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3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0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8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4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4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1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7922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7f419b78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18697</Words>
  <Characters>106578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ЛБ</dc:creator>
  <cp:keywords/>
  <dc:description/>
  <cp:lastModifiedBy>Петрова ЛБ</cp:lastModifiedBy>
  <cp:revision>13</cp:revision>
  <dcterms:created xsi:type="dcterms:W3CDTF">2023-08-23T10:45:00Z</dcterms:created>
  <dcterms:modified xsi:type="dcterms:W3CDTF">2023-09-26T07:24:00Z</dcterms:modified>
</cp:coreProperties>
</file>