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1D" w:rsidRPr="00FA18CD" w:rsidRDefault="004245F2">
      <w:pPr>
        <w:spacing w:after="0" w:line="408" w:lineRule="auto"/>
        <w:ind w:left="120"/>
        <w:jc w:val="center"/>
        <w:rPr>
          <w:lang w:val="ru-RU"/>
        </w:rPr>
      </w:pPr>
      <w:bookmarkStart w:id="0" w:name="block-3578184"/>
      <w:r w:rsidRPr="00FA18CD">
        <w:rPr>
          <w:rFonts w:ascii="Times New Roman" w:hAnsi="Times New Roman"/>
          <w:b/>
          <w:color w:val="000000"/>
          <w:sz w:val="28"/>
          <w:lang w:val="ru-RU"/>
        </w:rPr>
        <w:t>МИНИСТЕРСТВО ПРОСВЕЩЕНИЯ РОССИЙСКОЙ ФЕДЕРАЦИИ</w:t>
      </w:r>
    </w:p>
    <w:p w:rsidR="0047051D" w:rsidRPr="00FA18CD" w:rsidRDefault="004245F2">
      <w:pPr>
        <w:spacing w:after="0" w:line="408" w:lineRule="auto"/>
        <w:ind w:left="120"/>
        <w:jc w:val="center"/>
        <w:rPr>
          <w:lang w:val="ru-RU"/>
        </w:rPr>
      </w:pPr>
      <w:r w:rsidRPr="00FA18CD">
        <w:rPr>
          <w:rFonts w:ascii="Times New Roman" w:hAnsi="Times New Roman"/>
          <w:b/>
          <w:color w:val="000000"/>
          <w:sz w:val="28"/>
          <w:lang w:val="ru-RU"/>
        </w:rPr>
        <w:t>‌</w:t>
      </w:r>
      <w:bookmarkStart w:id="1" w:name="b03e9c10-2ce7-449b-aa29-64eb7189d09e"/>
      <w:r w:rsidRPr="00FA18CD">
        <w:rPr>
          <w:rFonts w:ascii="Times New Roman" w:hAnsi="Times New Roman"/>
          <w:b/>
          <w:color w:val="000000"/>
          <w:sz w:val="28"/>
          <w:lang w:val="ru-RU"/>
        </w:rPr>
        <w:t>Министерство образования Тверской области</w:t>
      </w:r>
      <w:bookmarkEnd w:id="1"/>
      <w:r w:rsidRPr="00FA18CD">
        <w:rPr>
          <w:rFonts w:ascii="Times New Roman" w:hAnsi="Times New Roman"/>
          <w:b/>
          <w:color w:val="000000"/>
          <w:sz w:val="28"/>
          <w:lang w:val="ru-RU"/>
        </w:rPr>
        <w:t xml:space="preserve">‌‌ </w:t>
      </w:r>
    </w:p>
    <w:p w:rsidR="0047051D" w:rsidRPr="00FA18CD" w:rsidRDefault="004245F2">
      <w:pPr>
        <w:spacing w:after="0" w:line="408" w:lineRule="auto"/>
        <w:ind w:left="120"/>
        <w:jc w:val="center"/>
        <w:rPr>
          <w:lang w:val="ru-RU"/>
        </w:rPr>
      </w:pPr>
      <w:r w:rsidRPr="00FA18CD">
        <w:rPr>
          <w:rFonts w:ascii="Times New Roman" w:hAnsi="Times New Roman"/>
          <w:b/>
          <w:color w:val="000000"/>
          <w:sz w:val="28"/>
          <w:lang w:val="ru-RU"/>
        </w:rPr>
        <w:t>‌</w:t>
      </w:r>
      <w:bookmarkStart w:id="2" w:name="9d00b0e7-4b94-44e8-9094-e3522730f8a6"/>
      <w:r w:rsidRPr="00FA18CD">
        <w:rPr>
          <w:rFonts w:ascii="Times New Roman" w:hAnsi="Times New Roman"/>
          <w:b/>
          <w:color w:val="000000"/>
          <w:sz w:val="28"/>
          <w:lang w:val="ru-RU"/>
        </w:rPr>
        <w:t>Управление образовани</w:t>
      </w:r>
      <w:r w:rsidR="00A64893">
        <w:rPr>
          <w:rFonts w:ascii="Times New Roman" w:hAnsi="Times New Roman"/>
          <w:b/>
          <w:color w:val="000000"/>
          <w:sz w:val="28"/>
          <w:lang w:val="ru-RU"/>
        </w:rPr>
        <w:t>я</w:t>
      </w:r>
      <w:r w:rsidR="00982660">
        <w:rPr>
          <w:rFonts w:ascii="Times New Roman" w:hAnsi="Times New Roman"/>
          <w:b/>
          <w:color w:val="000000"/>
          <w:sz w:val="28"/>
          <w:lang w:val="ru-RU"/>
        </w:rPr>
        <w:t>А</w:t>
      </w:r>
      <w:r w:rsidRPr="00FA18CD">
        <w:rPr>
          <w:rFonts w:ascii="Times New Roman" w:hAnsi="Times New Roman"/>
          <w:b/>
          <w:color w:val="000000"/>
          <w:sz w:val="28"/>
          <w:lang w:val="ru-RU"/>
        </w:rPr>
        <w:t>дминистрации города Твери</w:t>
      </w:r>
      <w:bookmarkEnd w:id="2"/>
      <w:r w:rsidRPr="00FA18CD">
        <w:rPr>
          <w:rFonts w:ascii="Times New Roman" w:hAnsi="Times New Roman"/>
          <w:b/>
          <w:color w:val="000000"/>
          <w:sz w:val="28"/>
          <w:lang w:val="ru-RU"/>
        </w:rPr>
        <w:t>‌</w:t>
      </w:r>
      <w:r w:rsidRPr="00FA18CD">
        <w:rPr>
          <w:rFonts w:ascii="Times New Roman" w:hAnsi="Times New Roman"/>
          <w:color w:val="000000"/>
          <w:sz w:val="28"/>
          <w:lang w:val="ru-RU"/>
        </w:rPr>
        <w:t>​</w:t>
      </w:r>
    </w:p>
    <w:p w:rsidR="0047051D" w:rsidRPr="00BE1CB3" w:rsidRDefault="004245F2">
      <w:pPr>
        <w:spacing w:after="0" w:line="408" w:lineRule="auto"/>
        <w:ind w:left="120"/>
        <w:jc w:val="center"/>
        <w:rPr>
          <w:lang w:val="ru-RU"/>
        </w:rPr>
      </w:pPr>
      <w:r w:rsidRPr="00BE1CB3">
        <w:rPr>
          <w:rFonts w:ascii="Times New Roman" w:hAnsi="Times New Roman"/>
          <w:b/>
          <w:color w:val="000000"/>
          <w:sz w:val="28"/>
          <w:lang w:val="ru-RU"/>
        </w:rPr>
        <w:t>МБОУ СШ №45</w:t>
      </w:r>
    </w:p>
    <w:p w:rsidR="0047051D" w:rsidRPr="00BE1CB3" w:rsidRDefault="0047051D">
      <w:pPr>
        <w:spacing w:after="0"/>
        <w:ind w:left="120"/>
        <w:rPr>
          <w:lang w:val="ru-RU"/>
        </w:rPr>
      </w:pPr>
    </w:p>
    <w:p w:rsidR="0047051D" w:rsidRPr="00BE1CB3" w:rsidRDefault="0047051D">
      <w:pPr>
        <w:spacing w:after="0"/>
        <w:ind w:left="120"/>
        <w:rPr>
          <w:lang w:val="ru-RU"/>
        </w:rPr>
      </w:pPr>
    </w:p>
    <w:p w:rsidR="0047051D" w:rsidRPr="00BE1CB3" w:rsidRDefault="0047051D">
      <w:pPr>
        <w:spacing w:after="0"/>
        <w:ind w:left="120"/>
        <w:rPr>
          <w:lang w:val="ru-RU"/>
        </w:rPr>
      </w:pPr>
    </w:p>
    <w:p w:rsidR="0047051D" w:rsidRPr="00BE1CB3" w:rsidRDefault="0047051D">
      <w:pPr>
        <w:spacing w:after="0"/>
        <w:ind w:left="120"/>
        <w:rPr>
          <w:lang w:val="ru-RU"/>
        </w:rPr>
      </w:pPr>
    </w:p>
    <w:tbl>
      <w:tblPr>
        <w:tblW w:w="0" w:type="auto"/>
        <w:tblLook w:val="04A0"/>
      </w:tblPr>
      <w:tblGrid>
        <w:gridCol w:w="3114"/>
        <w:gridCol w:w="3115"/>
        <w:gridCol w:w="3115"/>
      </w:tblGrid>
      <w:tr w:rsidR="00C53FFE" w:rsidRPr="00A64893" w:rsidTr="000D4161">
        <w:tc>
          <w:tcPr>
            <w:tcW w:w="3114" w:type="dxa"/>
          </w:tcPr>
          <w:p w:rsidR="00C53FFE" w:rsidRPr="0040209D" w:rsidRDefault="00BE1C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E1C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245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245F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0E6D86" w:rsidRDefault="004245F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245F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Раклистова Н.Н.</w:t>
            </w:r>
          </w:p>
          <w:p w:rsidR="00982660" w:rsidRDefault="0098266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4245F2" w:rsidRPr="00344265">
              <w:rPr>
                <w:rFonts w:ascii="Times New Roman" w:eastAsia="Times New Roman" w:hAnsi="Times New Roman"/>
                <w:color w:val="000000"/>
                <w:sz w:val="24"/>
                <w:szCs w:val="24"/>
                <w:lang w:val="ru-RU"/>
              </w:rPr>
              <w:t>№ 82-од</w:t>
            </w:r>
            <w:r w:rsidR="004245F2">
              <w:rPr>
                <w:rFonts w:ascii="Times New Roman" w:eastAsia="Times New Roman" w:hAnsi="Times New Roman"/>
                <w:color w:val="000000"/>
                <w:sz w:val="24"/>
                <w:szCs w:val="24"/>
                <w:lang w:val="ru-RU"/>
              </w:rPr>
              <w:t>от</w:t>
            </w:r>
          </w:p>
          <w:p w:rsidR="000E6D86" w:rsidRDefault="004245F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E1CB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7051D" w:rsidRPr="00982660" w:rsidRDefault="0047051D">
      <w:pPr>
        <w:spacing w:after="0"/>
        <w:ind w:left="120"/>
        <w:rPr>
          <w:lang w:val="ru-RU"/>
        </w:rPr>
      </w:pPr>
    </w:p>
    <w:p w:rsidR="0047051D" w:rsidRDefault="004245F2">
      <w:pPr>
        <w:spacing w:after="0"/>
        <w:ind w:left="120"/>
      </w:pPr>
      <w:r>
        <w:rPr>
          <w:rFonts w:ascii="Times New Roman" w:hAnsi="Times New Roman"/>
          <w:color w:val="000000"/>
          <w:sz w:val="28"/>
        </w:rPr>
        <w:t>‌</w:t>
      </w:r>
    </w:p>
    <w:p w:rsidR="0047051D" w:rsidRDefault="0047051D">
      <w:pPr>
        <w:spacing w:after="0"/>
        <w:ind w:left="120"/>
      </w:pPr>
    </w:p>
    <w:p w:rsidR="0047051D" w:rsidRDefault="0047051D">
      <w:pPr>
        <w:spacing w:after="0"/>
        <w:ind w:left="120"/>
      </w:pPr>
    </w:p>
    <w:p w:rsidR="0047051D" w:rsidRDefault="0047051D">
      <w:pPr>
        <w:spacing w:after="0"/>
        <w:ind w:left="120"/>
      </w:pPr>
    </w:p>
    <w:p w:rsidR="0047051D" w:rsidRDefault="004245F2">
      <w:pPr>
        <w:spacing w:after="0" w:line="408" w:lineRule="auto"/>
        <w:ind w:left="120"/>
        <w:jc w:val="center"/>
      </w:pPr>
      <w:r>
        <w:rPr>
          <w:rFonts w:ascii="Times New Roman" w:hAnsi="Times New Roman"/>
          <w:b/>
          <w:color w:val="000000"/>
          <w:sz w:val="28"/>
        </w:rPr>
        <w:t>РАБОЧАЯ ПРОГРАММА</w:t>
      </w:r>
    </w:p>
    <w:p w:rsidR="0047051D" w:rsidRPr="00A64893" w:rsidRDefault="004245F2">
      <w:pPr>
        <w:spacing w:after="0" w:line="408" w:lineRule="auto"/>
        <w:ind w:left="120"/>
        <w:jc w:val="center"/>
        <w:rPr>
          <w:lang w:val="ru-RU"/>
        </w:rPr>
      </w:pPr>
      <w:r w:rsidRPr="00A64893">
        <w:rPr>
          <w:rFonts w:ascii="Times New Roman" w:hAnsi="Times New Roman"/>
          <w:color w:val="000000"/>
          <w:sz w:val="28"/>
          <w:lang w:val="ru-RU"/>
        </w:rPr>
        <w:t>(</w:t>
      </w:r>
      <w:r>
        <w:rPr>
          <w:rFonts w:ascii="Times New Roman" w:hAnsi="Times New Roman"/>
          <w:color w:val="000000"/>
          <w:sz w:val="28"/>
        </w:rPr>
        <w:t>ID</w:t>
      </w:r>
      <w:r w:rsidRPr="00A64893">
        <w:rPr>
          <w:rFonts w:ascii="Times New Roman" w:hAnsi="Times New Roman"/>
          <w:color w:val="000000"/>
          <w:sz w:val="28"/>
          <w:lang w:val="ru-RU"/>
        </w:rPr>
        <w:t xml:space="preserve"> 510617)</w:t>
      </w:r>
    </w:p>
    <w:p w:rsidR="0047051D" w:rsidRPr="00A64893" w:rsidRDefault="0047051D">
      <w:pPr>
        <w:spacing w:after="0"/>
        <w:ind w:left="120"/>
        <w:jc w:val="center"/>
        <w:rPr>
          <w:lang w:val="ru-RU"/>
        </w:rPr>
      </w:pPr>
    </w:p>
    <w:p w:rsidR="0047051D" w:rsidRPr="00FA18CD" w:rsidRDefault="004245F2">
      <w:pPr>
        <w:spacing w:after="0" w:line="408" w:lineRule="auto"/>
        <w:ind w:left="120"/>
        <w:jc w:val="center"/>
        <w:rPr>
          <w:lang w:val="ru-RU"/>
        </w:rPr>
      </w:pPr>
      <w:r w:rsidRPr="00FA18CD">
        <w:rPr>
          <w:rFonts w:ascii="Times New Roman" w:hAnsi="Times New Roman"/>
          <w:b/>
          <w:color w:val="000000"/>
          <w:sz w:val="28"/>
          <w:lang w:val="ru-RU"/>
        </w:rPr>
        <w:t>учебного предмета «Физика» (углубленный уровень)</w:t>
      </w:r>
    </w:p>
    <w:p w:rsidR="0047051D" w:rsidRPr="00FA18CD" w:rsidRDefault="004245F2">
      <w:pPr>
        <w:spacing w:after="0" w:line="408" w:lineRule="auto"/>
        <w:ind w:left="120"/>
        <w:jc w:val="center"/>
        <w:rPr>
          <w:lang w:val="ru-RU"/>
        </w:rPr>
      </w:pPr>
      <w:r w:rsidRPr="00FA18CD">
        <w:rPr>
          <w:rFonts w:ascii="Times New Roman" w:hAnsi="Times New Roman"/>
          <w:color w:val="000000"/>
          <w:sz w:val="28"/>
          <w:lang w:val="ru-RU"/>
        </w:rPr>
        <w:t xml:space="preserve">для обучающихся 7 – 9 классов </w:t>
      </w: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BE1CB3">
      <w:pPr>
        <w:spacing w:after="0"/>
        <w:ind w:left="120"/>
        <w:jc w:val="cente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74930</wp:posOffset>
            </wp:positionV>
            <wp:extent cx="3333750" cy="1285875"/>
            <wp:effectExtent l="19050" t="0" r="0" b="0"/>
            <wp:wrapNone/>
            <wp:docPr id="2"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7051D">
      <w:pPr>
        <w:spacing w:after="0"/>
        <w:ind w:left="120"/>
        <w:jc w:val="center"/>
        <w:rPr>
          <w:lang w:val="ru-RU"/>
        </w:rPr>
      </w:pPr>
    </w:p>
    <w:p w:rsidR="0047051D" w:rsidRPr="00FA18CD" w:rsidRDefault="004245F2">
      <w:pPr>
        <w:spacing w:after="0"/>
        <w:ind w:left="120"/>
        <w:jc w:val="center"/>
        <w:rPr>
          <w:lang w:val="ru-RU"/>
        </w:rPr>
      </w:pPr>
      <w:r w:rsidRPr="00FA18CD">
        <w:rPr>
          <w:rFonts w:ascii="Times New Roman" w:hAnsi="Times New Roman"/>
          <w:color w:val="000000"/>
          <w:sz w:val="28"/>
          <w:lang w:val="ru-RU"/>
        </w:rPr>
        <w:t>​</w:t>
      </w:r>
      <w:bookmarkStart w:id="3" w:name="393fb069-47bd-470a-b8b5-4cc09f8a5d9a"/>
      <w:r w:rsidRPr="00FA18CD">
        <w:rPr>
          <w:rFonts w:ascii="Times New Roman" w:hAnsi="Times New Roman"/>
          <w:b/>
          <w:color w:val="000000"/>
          <w:sz w:val="28"/>
          <w:lang w:val="ru-RU"/>
        </w:rPr>
        <w:t>город Тверь</w:t>
      </w:r>
      <w:bookmarkEnd w:id="3"/>
      <w:r w:rsidRPr="00FA18CD">
        <w:rPr>
          <w:rFonts w:ascii="Times New Roman" w:hAnsi="Times New Roman"/>
          <w:b/>
          <w:color w:val="000000"/>
          <w:sz w:val="28"/>
          <w:lang w:val="ru-RU"/>
        </w:rPr>
        <w:t xml:space="preserve">‌ </w:t>
      </w:r>
      <w:bookmarkStart w:id="4" w:name="bae5e4a9-b067-4060-ba1a-aca5a7dbe1a7"/>
      <w:r w:rsidRPr="00FA18CD">
        <w:rPr>
          <w:rFonts w:ascii="Times New Roman" w:hAnsi="Times New Roman"/>
          <w:b/>
          <w:color w:val="000000"/>
          <w:sz w:val="28"/>
          <w:lang w:val="ru-RU"/>
        </w:rPr>
        <w:t>2023</w:t>
      </w:r>
      <w:bookmarkEnd w:id="4"/>
      <w:r w:rsidRPr="00FA18CD">
        <w:rPr>
          <w:rFonts w:ascii="Times New Roman" w:hAnsi="Times New Roman"/>
          <w:b/>
          <w:color w:val="000000"/>
          <w:sz w:val="28"/>
          <w:lang w:val="ru-RU"/>
        </w:rPr>
        <w:t>‌</w:t>
      </w:r>
      <w:r w:rsidRPr="00FA18CD">
        <w:rPr>
          <w:rFonts w:ascii="Times New Roman" w:hAnsi="Times New Roman"/>
          <w:color w:val="000000"/>
          <w:sz w:val="28"/>
          <w:lang w:val="ru-RU"/>
        </w:rPr>
        <w:t>​</w:t>
      </w:r>
    </w:p>
    <w:p w:rsidR="0047051D" w:rsidRPr="00FA18CD" w:rsidRDefault="0047051D">
      <w:pPr>
        <w:rPr>
          <w:lang w:val="ru-RU"/>
        </w:rPr>
        <w:sectPr w:rsidR="0047051D" w:rsidRPr="00FA18CD">
          <w:pgSz w:w="11906" w:h="16383"/>
          <w:pgMar w:top="1134" w:right="850" w:bottom="1134" w:left="1701" w:header="720" w:footer="720" w:gutter="0"/>
          <w:cols w:space="720"/>
        </w:sectPr>
      </w:pPr>
    </w:p>
    <w:p w:rsidR="0047051D" w:rsidRPr="00FA18CD" w:rsidRDefault="004245F2" w:rsidP="00982660">
      <w:pPr>
        <w:spacing w:after="0" w:line="264" w:lineRule="auto"/>
        <w:jc w:val="both"/>
        <w:rPr>
          <w:lang w:val="ru-RU"/>
        </w:rPr>
      </w:pPr>
      <w:bookmarkStart w:id="5" w:name="block-3578185"/>
      <w:bookmarkEnd w:id="0"/>
      <w:r w:rsidRPr="00FA18CD">
        <w:rPr>
          <w:rFonts w:ascii="Times New Roman" w:hAnsi="Times New Roman"/>
          <w:b/>
          <w:color w:val="000000"/>
          <w:sz w:val="28"/>
          <w:lang w:val="ru-RU"/>
        </w:rPr>
        <w:lastRenderedPageBreak/>
        <w:t>ПОЯСНИТЕЛЬНАЯ ЗАПИСКА</w:t>
      </w:r>
    </w:p>
    <w:p w:rsidR="0047051D" w:rsidRPr="00FA18CD" w:rsidRDefault="0047051D">
      <w:pPr>
        <w:spacing w:after="0" w:line="264" w:lineRule="auto"/>
        <w:ind w:left="120"/>
        <w:jc w:val="both"/>
        <w:rPr>
          <w:lang w:val="ru-RU"/>
        </w:rPr>
      </w:pP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углублённом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Содержание программы по физике направлено на удовлетворение повышенных запросов обучающихся, стремящихся к более глубокому освоению физических знаний, и на формирование </w:t>
      </w:r>
      <w:proofErr w:type="gramStart"/>
      <w:r w:rsidRPr="00FA18CD">
        <w:rPr>
          <w:rFonts w:ascii="Times New Roman" w:hAnsi="Times New Roman"/>
          <w:color w:val="000000"/>
          <w:sz w:val="28"/>
          <w:lang w:val="ru-RU"/>
        </w:rPr>
        <w:t>естественно-научной</w:t>
      </w:r>
      <w:proofErr w:type="gramEnd"/>
      <w:r w:rsidRPr="00FA18CD">
        <w:rPr>
          <w:rFonts w:ascii="Times New Roman" w:hAnsi="Times New Roman"/>
          <w:color w:val="000000"/>
          <w:sz w:val="28"/>
          <w:lang w:val="ru-RU"/>
        </w:rPr>
        <w:t xml:space="preserve"> грамотности обучающихся. В программе по физике учитываются возможности учебного предмета в реализации требований ФГОС ООО к планируемым личностным и </w:t>
      </w:r>
      <w:proofErr w:type="spellStart"/>
      <w:r w:rsidRPr="00FA18CD">
        <w:rPr>
          <w:rFonts w:ascii="Times New Roman" w:hAnsi="Times New Roman"/>
          <w:color w:val="000000"/>
          <w:sz w:val="28"/>
          <w:lang w:val="ru-RU"/>
        </w:rPr>
        <w:t>метапредметным</w:t>
      </w:r>
      <w:proofErr w:type="spellEnd"/>
      <w:r w:rsidRPr="00FA18CD">
        <w:rPr>
          <w:rFonts w:ascii="Times New Roman" w:hAnsi="Times New Roman"/>
          <w:color w:val="000000"/>
          <w:sz w:val="28"/>
          <w:lang w:val="ru-RU"/>
        </w:rPr>
        <w:t xml:space="preserve"> результатам обучения, а также </w:t>
      </w:r>
      <w:proofErr w:type="spellStart"/>
      <w:r w:rsidRPr="00FA18CD">
        <w:rPr>
          <w:rFonts w:ascii="Times New Roman" w:hAnsi="Times New Roman"/>
          <w:color w:val="000000"/>
          <w:sz w:val="28"/>
          <w:lang w:val="ru-RU"/>
        </w:rPr>
        <w:t>межпредметные</w:t>
      </w:r>
      <w:proofErr w:type="spellEnd"/>
      <w:r w:rsidRPr="00FA18CD">
        <w:rPr>
          <w:rFonts w:ascii="Times New Roman" w:hAnsi="Times New Roman"/>
          <w:color w:val="000000"/>
          <w:sz w:val="28"/>
          <w:lang w:val="ru-RU"/>
        </w:rPr>
        <w:t xml:space="preserve"> связи </w:t>
      </w:r>
      <w:proofErr w:type="spellStart"/>
      <w:proofErr w:type="gramStart"/>
      <w:r w:rsidRPr="00FA18CD">
        <w:rPr>
          <w:rFonts w:ascii="Times New Roman" w:hAnsi="Times New Roman"/>
          <w:color w:val="000000"/>
          <w:sz w:val="28"/>
          <w:lang w:val="ru-RU"/>
        </w:rPr>
        <w:t>естественно-научных</w:t>
      </w:r>
      <w:proofErr w:type="spellEnd"/>
      <w:proofErr w:type="gramEnd"/>
      <w:r w:rsidRPr="00FA18CD">
        <w:rPr>
          <w:rFonts w:ascii="Times New Roman" w:hAnsi="Times New Roman"/>
          <w:color w:val="000000"/>
          <w:sz w:val="28"/>
          <w:lang w:val="ru-RU"/>
        </w:rPr>
        <w:t xml:space="preserve"> учебных предметов на уровне основного общего образования.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FA18CD">
        <w:rPr>
          <w:rFonts w:ascii="Times New Roman" w:hAnsi="Times New Roman"/>
          <w:color w:val="000000"/>
          <w:sz w:val="28"/>
          <w:lang w:val="ru-RU"/>
        </w:rPr>
        <w:t>у</w:t>
      </w:r>
      <w:proofErr w:type="gramEnd"/>
      <w:r w:rsidRPr="00FA18CD">
        <w:rPr>
          <w:rFonts w:ascii="Times New Roman" w:hAnsi="Times New Roman"/>
          <w:color w:val="000000"/>
          <w:sz w:val="28"/>
          <w:lang w:val="ru-RU"/>
        </w:rPr>
        <w:t xml:space="preserve"> обучающихся.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Изучение физики на углублённом уровне предполагает уверенное владение следующими компетентностями, характеризующими естественно­научную грамотность: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научно объяснять явления;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оценивать и понимать особенности научного исследования;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FA18CD">
        <w:rPr>
          <w:rFonts w:ascii="Times New Roman" w:hAnsi="Times New Roman"/>
          <w:color w:val="000000"/>
          <w:sz w:val="28"/>
          <w:lang w:val="ru-RU"/>
        </w:rPr>
        <w:lastRenderedPageBreak/>
        <w:t>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Цели изучения физики на углублённом уровне: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развитие интереса и </w:t>
      </w:r>
      <w:proofErr w:type="gramStart"/>
      <w:r w:rsidRPr="00FA18CD">
        <w:rPr>
          <w:rFonts w:ascii="Times New Roman" w:hAnsi="Times New Roman"/>
          <w:color w:val="000000"/>
          <w:sz w:val="28"/>
          <w:lang w:val="ru-RU"/>
        </w:rPr>
        <w:t>стремления</w:t>
      </w:r>
      <w:proofErr w:type="gramEnd"/>
      <w:r w:rsidRPr="00FA18CD">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формирование умений применять физические знания и научные доказательства для объяснения окружающих явлений;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задач: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приобретение знаний о дискретном строении вещества, механических, тепловых, электромагнитных и квантовых явлениях;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приобретение умений анализировать и объяснять физические явления на основе изученных физических законов и закономерностей;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освоение методов решения расчётных и качественных задач, требующих создания и использования физических моделей, включая творческие и практико-ориентированные задачи;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развитие исследовательских умений: наблюдать явления и измерять физические величины, выдвигать гипотезы и предлагать экспериментальные способы их проверки, планировать и проводить опыты, экспериментальные исследования, анализировать полученные данные и делать выводы;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интерпретация и критическое оценивание информации;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w:t>
      </w:r>
      <w:bookmarkStart w:id="6" w:name="92df4e3c-4b7a-487d-b41e-af020a4d7c6e"/>
      <w:r w:rsidRPr="00FA18CD">
        <w:rPr>
          <w:rFonts w:ascii="Times New Roman" w:hAnsi="Times New Roman"/>
          <w:color w:val="000000"/>
          <w:sz w:val="28"/>
          <w:lang w:val="ru-RU"/>
        </w:rPr>
        <w:t>На изучение физики (углублённый уровень) на уровне основного общего образования отводится 340 часов: в 7 классе – 102 часа (3 часа в неделю), в 8 классе – 102 часа (3 часа в неделю), в 9 классе – 136 часов (4 часа в неделю).</w:t>
      </w:r>
      <w:bookmarkEnd w:id="6"/>
      <w:r w:rsidRPr="00FA18CD">
        <w:rPr>
          <w:rFonts w:ascii="Times New Roman" w:hAnsi="Times New Roman"/>
          <w:color w:val="000000"/>
          <w:sz w:val="28"/>
          <w:lang w:val="ru-RU"/>
        </w:rPr>
        <w:t>‌‌</w:t>
      </w:r>
    </w:p>
    <w:p w:rsidR="0047051D" w:rsidRPr="00FA18CD" w:rsidRDefault="0047051D">
      <w:pPr>
        <w:rPr>
          <w:lang w:val="ru-RU"/>
        </w:rPr>
        <w:sectPr w:rsidR="0047051D" w:rsidRPr="00FA18CD">
          <w:pgSz w:w="11906" w:h="16383"/>
          <w:pgMar w:top="1134" w:right="850" w:bottom="1134" w:left="1701" w:header="720" w:footer="720" w:gutter="0"/>
          <w:cols w:space="720"/>
        </w:sectPr>
      </w:pPr>
    </w:p>
    <w:p w:rsidR="0047051D" w:rsidRPr="00FA18CD" w:rsidRDefault="004245F2">
      <w:pPr>
        <w:spacing w:after="0" w:line="264" w:lineRule="auto"/>
        <w:ind w:left="120"/>
        <w:jc w:val="both"/>
        <w:rPr>
          <w:lang w:val="ru-RU"/>
        </w:rPr>
      </w:pPr>
      <w:bookmarkStart w:id="7" w:name="block-3578186"/>
      <w:bookmarkEnd w:id="5"/>
      <w:r w:rsidRPr="00FA18CD">
        <w:rPr>
          <w:rFonts w:ascii="Times New Roman" w:hAnsi="Times New Roman"/>
          <w:b/>
          <w:color w:val="000000"/>
          <w:sz w:val="28"/>
          <w:lang w:val="ru-RU"/>
        </w:rPr>
        <w:lastRenderedPageBreak/>
        <w:t>СОДЕРЖАНИЕ ОБУЧЕНИЯ</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7 КЛАСС</w:t>
      </w:r>
    </w:p>
    <w:p w:rsidR="0047051D" w:rsidRPr="00FA18CD" w:rsidRDefault="0047051D">
      <w:pPr>
        <w:spacing w:after="0" w:line="264" w:lineRule="auto"/>
        <w:ind w:left="120"/>
        <w:jc w:val="both"/>
        <w:rPr>
          <w:lang w:val="ru-RU"/>
        </w:rPr>
      </w:pPr>
    </w:p>
    <w:p w:rsidR="0047051D" w:rsidRPr="00FA18CD" w:rsidRDefault="004245F2">
      <w:pPr>
        <w:spacing w:after="0" w:line="264" w:lineRule="auto"/>
        <w:ind w:firstLine="600"/>
        <w:jc w:val="both"/>
        <w:rPr>
          <w:lang w:val="ru-RU"/>
        </w:rPr>
      </w:pPr>
      <w:bookmarkStart w:id="8" w:name="_Toc124426200"/>
      <w:bookmarkEnd w:id="8"/>
      <w:r w:rsidRPr="00FA18CD">
        <w:rPr>
          <w:rFonts w:ascii="Times New Roman" w:hAnsi="Times New Roman"/>
          <w:b/>
          <w:color w:val="000000"/>
          <w:sz w:val="28"/>
          <w:lang w:val="ru-RU"/>
        </w:rPr>
        <w:t>Раздел 1. Физика и её роль в познании окружающего мира.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Физика – наука о природе. Явления природы (элементы содержания, включающие </w:t>
      </w:r>
      <w:proofErr w:type="spellStart"/>
      <w:r w:rsidRPr="00FA18CD">
        <w:rPr>
          <w:rFonts w:ascii="Times New Roman" w:hAnsi="Times New Roman"/>
          <w:color w:val="000000"/>
          <w:sz w:val="28"/>
          <w:lang w:val="ru-RU"/>
        </w:rPr>
        <w:t>межпредметные</w:t>
      </w:r>
      <w:proofErr w:type="spellEnd"/>
      <w:r w:rsidRPr="00FA18CD">
        <w:rPr>
          <w:rFonts w:ascii="Times New Roman" w:hAnsi="Times New Roman"/>
          <w:color w:val="000000"/>
          <w:sz w:val="28"/>
          <w:lang w:val="ru-RU"/>
        </w:rPr>
        <w:t xml:space="preserve"> связи). Физические явления: механические, тепловые, электрические, магнитные, световые, звуковые.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Физические величины. </w:t>
      </w:r>
      <w:r w:rsidRPr="00982660">
        <w:rPr>
          <w:rFonts w:ascii="Times New Roman" w:hAnsi="Times New Roman"/>
          <w:color w:val="000000"/>
          <w:sz w:val="28"/>
          <w:lang w:val="ru-RU"/>
        </w:rPr>
        <w:t xml:space="preserve">Размерность. Единицы физических величин. Измерение физических величин. Эталоны. </w:t>
      </w:r>
      <w:r w:rsidRPr="00A64893">
        <w:rPr>
          <w:rFonts w:ascii="Times New Roman" w:hAnsi="Times New Roman"/>
          <w:color w:val="000000"/>
          <w:sz w:val="28"/>
          <w:lang w:val="ru-RU"/>
        </w:rPr>
        <w:t xml:space="preserve">Физические приборы. </w:t>
      </w:r>
      <w:r w:rsidRPr="00FA18CD">
        <w:rPr>
          <w:rFonts w:ascii="Times New Roman" w:hAnsi="Times New Roman"/>
          <w:color w:val="000000"/>
          <w:sz w:val="28"/>
          <w:lang w:val="ru-RU"/>
        </w:rPr>
        <w:t>Цена деления. Погрешность измерений. Правила безопасного труда при работе с лабораторным оборудованием. Международная система единиц. Перевод внесистемных единиц в единицы СИ.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Как физика и другие естественные науки изучают природу. </w:t>
      </w:r>
      <w:proofErr w:type="gramStart"/>
      <w:r w:rsidRPr="00FA18CD">
        <w:rPr>
          <w:rFonts w:ascii="Times New Roman" w:hAnsi="Times New Roman"/>
          <w:color w:val="000000"/>
          <w:sz w:val="28"/>
          <w:lang w:val="ru-RU"/>
        </w:rPr>
        <w:t>Естественно-научный</w:t>
      </w:r>
      <w:proofErr w:type="gramEnd"/>
      <w:r w:rsidRPr="00FA18CD">
        <w:rPr>
          <w:rFonts w:ascii="Times New Roman" w:hAnsi="Times New Roman"/>
          <w:color w:val="000000"/>
          <w:sz w:val="28"/>
          <w:lang w:val="ru-RU"/>
        </w:rP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Механические, тепловые, электрические, магнитные, световые, звуковые явления.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цены деления шкалы измерительного прибора.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Измерение расстояний.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площади и объёма. Метод палетки.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времени.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Измерение объёма жидкости и твёрдого тела.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размеров малых тел. Метод рядов.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Проведение исследования по проверке гипотезы: дальность полёта шарика, пущенного горизонтально, тем больше, чем больше высота пуска.</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2. Первоначальные сведения о строении вещества.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Строение вещества: атомы и молекулы, их размеры и массы. Опыты, доказывающие дискретное строение вещества. </w:t>
      </w:r>
    </w:p>
    <w:p w:rsidR="0047051D" w:rsidRPr="00A64893" w:rsidRDefault="004245F2">
      <w:pPr>
        <w:spacing w:after="0" w:line="264" w:lineRule="auto"/>
        <w:ind w:firstLine="600"/>
        <w:jc w:val="both"/>
        <w:rPr>
          <w:lang w:val="ru-RU"/>
        </w:rPr>
      </w:pPr>
      <w:r w:rsidRPr="00FA18CD">
        <w:rPr>
          <w:rFonts w:ascii="Times New Roman" w:hAnsi="Times New Roman"/>
          <w:color w:val="000000"/>
          <w:sz w:val="28"/>
          <w:lang w:val="ru-RU"/>
        </w:rPr>
        <w:t xml:space="preserve">Движение частиц вещества. Связь скорости движения частиц с температурой. </w:t>
      </w:r>
      <w:r w:rsidRPr="00A64893">
        <w:rPr>
          <w:rFonts w:ascii="Times New Roman" w:hAnsi="Times New Roman"/>
          <w:color w:val="000000"/>
          <w:sz w:val="28"/>
          <w:lang w:val="ru-RU"/>
        </w:rPr>
        <w:t xml:space="preserve">Броуновское движение. Диффузия. Взаимодействие частиц вещества: притяжение и отталкивание.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982660">
        <w:rPr>
          <w:rFonts w:ascii="Times New Roman" w:hAnsi="Times New Roman"/>
          <w:color w:val="000000"/>
          <w:sz w:val="28"/>
          <w:lang w:val="ru-RU"/>
        </w:rPr>
        <w:t xml:space="preserve">Взаимосвязь между свойствами веществ в разных </w:t>
      </w:r>
      <w:r w:rsidRPr="00982660">
        <w:rPr>
          <w:rFonts w:ascii="Times New Roman" w:hAnsi="Times New Roman"/>
          <w:color w:val="000000"/>
          <w:sz w:val="28"/>
          <w:lang w:val="ru-RU"/>
        </w:rPr>
        <w:lastRenderedPageBreak/>
        <w:t xml:space="preserve">агрегатных состояниях и их атомно-молекулярным строением. </w:t>
      </w:r>
      <w:r w:rsidRPr="00FA18CD">
        <w:rPr>
          <w:rFonts w:ascii="Times New Roman" w:hAnsi="Times New Roman"/>
          <w:color w:val="000000"/>
          <w:sz w:val="28"/>
          <w:lang w:val="ru-RU"/>
        </w:rPr>
        <w:t>Особенности агрегатных состояний воды.</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броуновского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диффузии.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явлений, объясняющихся притяжением или отталкиванием частиц вещества.</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Оценка диаметра атома методом рядов (с использованием фотографий).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по наблюдению теплового расширения газов.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по обнаружению действия сил молекулярного притяжения.</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3. Движение и взаимодействие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Механическое движение. Путь и перемещение. Равномерное и неравномерное движение. Свободное падение как пример неравномерного движения тел. </w:t>
      </w:r>
      <w:r w:rsidRPr="00A64893">
        <w:rPr>
          <w:rFonts w:ascii="Times New Roman" w:hAnsi="Times New Roman"/>
          <w:color w:val="000000"/>
          <w:sz w:val="28"/>
          <w:lang w:val="ru-RU"/>
        </w:rPr>
        <w:t xml:space="preserve">Скорость. </w:t>
      </w:r>
      <w:r w:rsidRPr="00FA18CD">
        <w:rPr>
          <w:rFonts w:ascii="Times New Roman" w:hAnsi="Times New Roman"/>
          <w:color w:val="000000"/>
          <w:sz w:val="28"/>
          <w:lang w:val="ru-RU"/>
        </w:rPr>
        <w:t>Средняя скорость при неравномерном движении. Расчёт пути и времени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Графики зависимостей величин, описывающих движение. Общие понятия об относительности движения. Сложение скоростей для тел, движущихся параллельно.</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64893">
        <w:rPr>
          <w:rFonts w:ascii="Times New Roman" w:hAnsi="Times New Roman"/>
          <w:color w:val="000000"/>
          <w:sz w:val="28"/>
          <w:lang w:val="ru-RU"/>
        </w:rPr>
        <w:t xml:space="preserve">Масса как мера инертности тела в поступательном движении. </w:t>
      </w:r>
      <w:r w:rsidRPr="00FA18CD">
        <w:rPr>
          <w:rFonts w:ascii="Times New Roman" w:hAnsi="Times New Roman"/>
          <w:color w:val="000000"/>
          <w:sz w:val="28"/>
          <w:lang w:val="ru-RU"/>
        </w:rPr>
        <w:t>Плотность вещества. Связь плотности с количеством молекул в единице объёма вещества. Смеси и сплавы. Поверхностная и линейная плотность.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Сила как характеристика взаимодействия тел. </w:t>
      </w:r>
      <w:r w:rsidRPr="00982660">
        <w:rPr>
          <w:rFonts w:ascii="Times New Roman" w:hAnsi="Times New Roman"/>
          <w:color w:val="000000"/>
          <w:sz w:val="28"/>
          <w:lang w:val="ru-RU"/>
        </w:rPr>
        <w:t xml:space="preserve">Сила упругости и закон Гука. </w:t>
      </w:r>
      <w:r w:rsidRPr="00FA18CD">
        <w:rPr>
          <w:rFonts w:ascii="Times New Roman" w:hAnsi="Times New Roman"/>
          <w:color w:val="000000"/>
          <w:sz w:val="28"/>
          <w:lang w:val="ru-RU"/>
        </w:rPr>
        <w:t xml:space="preserve">Измерение силы с помощью динамометра. Явление тяготения и сила тяжести. </w:t>
      </w:r>
      <w:r w:rsidRPr="00982660">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FA18CD">
        <w:rPr>
          <w:rFonts w:ascii="Times New Roman" w:hAnsi="Times New Roman"/>
          <w:color w:val="000000"/>
          <w:sz w:val="28"/>
          <w:lang w:val="ru-RU"/>
        </w:rPr>
        <w:t xml:space="preserve">Равнодействующая сил. Сила трения. Трение скольжения и трение покоя, вязкое трение. Трение в природе и технике. </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механического движения тела.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скорости прямолинейного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явления инерции.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изменения скорости при взаимодействии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Сравнение масс по взаимодействию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Сложение сил, направленных по одной прямой.</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Определение скорости равномерного движения (шарика в жидкости, модели электрического автомобиля и так далее).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средней скорости скольжения бруска или шарика по наклонной плоскости.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плотности твёрдого тела.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демонстрирующие зависимость растяжения (деформации) пружины от приложенной силы.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демонстрирующие зависимость силы трения скольжения от силы давления и характера соприкасающихся поверхностей.</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4. Давление твёрдых тел, жидкостей и газов.</w:t>
      </w:r>
    </w:p>
    <w:p w:rsidR="0047051D" w:rsidRPr="00A64893" w:rsidRDefault="004245F2">
      <w:pPr>
        <w:spacing w:after="0" w:line="264" w:lineRule="auto"/>
        <w:ind w:firstLine="600"/>
        <w:jc w:val="both"/>
        <w:rPr>
          <w:lang w:val="ru-RU"/>
        </w:rPr>
      </w:pPr>
      <w:r w:rsidRPr="00BE1CB3">
        <w:rPr>
          <w:rFonts w:ascii="Times New Roman" w:hAnsi="Times New Roman"/>
          <w:color w:val="000000"/>
          <w:sz w:val="28"/>
          <w:lang w:val="ru-RU"/>
        </w:rPr>
        <w:t xml:space="preserve">Давление. </w:t>
      </w:r>
      <w:proofErr w:type="spellStart"/>
      <w:r w:rsidRPr="00BE1CB3">
        <w:rPr>
          <w:rFonts w:ascii="Times New Roman" w:hAnsi="Times New Roman"/>
          <w:color w:val="000000"/>
          <w:sz w:val="28"/>
          <w:lang w:val="ru-RU"/>
        </w:rPr>
        <w:t>Силадавления</w:t>
      </w:r>
      <w:proofErr w:type="gramStart"/>
      <w:r w:rsidRPr="00BE1CB3">
        <w:rPr>
          <w:rFonts w:ascii="Times New Roman" w:hAnsi="Times New Roman"/>
          <w:color w:val="000000"/>
          <w:sz w:val="28"/>
          <w:lang w:val="ru-RU"/>
        </w:rPr>
        <w:t>.</w:t>
      </w:r>
      <w:r w:rsidRPr="00FA18CD">
        <w:rPr>
          <w:rFonts w:ascii="Times New Roman" w:hAnsi="Times New Roman"/>
          <w:color w:val="000000"/>
          <w:sz w:val="28"/>
          <w:lang w:val="ru-RU"/>
        </w:rPr>
        <w:t>С</w:t>
      </w:r>
      <w:proofErr w:type="gramEnd"/>
      <w:r w:rsidRPr="00FA18CD">
        <w:rPr>
          <w:rFonts w:ascii="Times New Roman" w:hAnsi="Times New Roman"/>
          <w:color w:val="000000"/>
          <w:sz w:val="28"/>
          <w:lang w:val="ru-RU"/>
        </w:rPr>
        <w:t>пособы</w:t>
      </w:r>
      <w:proofErr w:type="spellEnd"/>
      <w:r w:rsidRPr="00FA18CD">
        <w:rPr>
          <w:rFonts w:ascii="Times New Roman" w:hAnsi="Times New Roman"/>
          <w:color w:val="000000"/>
          <w:sz w:val="28"/>
          <w:lang w:val="ru-RU"/>
        </w:rPr>
        <w:t xml:space="preserve"> уменьшения и увеличения давления. Давление газа. Зависимость давления газа от объёма и температуры. Передача давления твёрдыми телами, жидкостями и газами. </w:t>
      </w:r>
      <w:r w:rsidRPr="00A64893">
        <w:rPr>
          <w:rFonts w:ascii="Times New Roman" w:hAnsi="Times New Roman"/>
          <w:color w:val="000000"/>
          <w:sz w:val="28"/>
          <w:lang w:val="ru-RU"/>
        </w:rPr>
        <w:t xml:space="preserve">Закон Паскаля. Пневматические машины.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Зависимость давления жидкости от глубины погружения. Гидростатический парадокс. Сообщающиеся сосуды. Гидравлические механизмы. Использование высоких давлений в современных технологиях. Устройство водопровода.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A64893">
        <w:rPr>
          <w:rFonts w:ascii="Times New Roman" w:hAnsi="Times New Roman"/>
          <w:color w:val="000000"/>
          <w:sz w:val="28"/>
          <w:lang w:val="ru-RU"/>
        </w:rPr>
        <w:t xml:space="preserve">Опыт Торричелли. Измерение атмосферного давления. </w:t>
      </w:r>
      <w:r w:rsidRPr="00FA18CD">
        <w:rPr>
          <w:rFonts w:ascii="Times New Roman" w:hAnsi="Times New Roman"/>
          <w:color w:val="000000"/>
          <w:sz w:val="28"/>
          <w:lang w:val="ru-RU"/>
        </w:rPr>
        <w:t>Зависимость атмосферного давления от высоты над уровнем моря. Приборы для измерения атмосферного давления.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Условие возникновения выталкивающей (архимедовой) силы, </w:t>
      </w:r>
      <w:proofErr w:type="spellStart"/>
      <w:r w:rsidRPr="00FA18CD">
        <w:rPr>
          <w:rFonts w:ascii="Times New Roman" w:hAnsi="Times New Roman"/>
          <w:color w:val="000000"/>
          <w:sz w:val="28"/>
          <w:lang w:val="ru-RU"/>
        </w:rPr>
        <w:t>подтекание</w:t>
      </w:r>
      <w:proofErr w:type="spellEnd"/>
      <w:r w:rsidRPr="00FA18CD">
        <w:rPr>
          <w:rFonts w:ascii="Times New Roman" w:hAnsi="Times New Roman"/>
          <w:color w:val="000000"/>
          <w:sz w:val="28"/>
          <w:lang w:val="ru-RU"/>
        </w:rPr>
        <w:t xml:space="preserve">. Плавание тел. Воздухоплавание. </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Зависимость давления газа от температуры.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Передача давления жидкостью и газом.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Сообщающиеся сосуды.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Гидравлический пресс.</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Проявление действия атмосферного давления.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Сифон.</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Зависимость выталкивающей силы от объёма погружённой в жидкость части тела и плотности жидкости.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Равенство выталкивающей силы весу вытесненной жидкости.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Условие плавания тел: плавание или погружение тел в зависимости от соотношения плотностей тела и жидкости.</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 xml:space="preserve">Исследование зависимости веса тела в </w:t>
      </w:r>
      <w:proofErr w:type="gramStart"/>
      <w:r w:rsidRPr="00FA18CD">
        <w:rPr>
          <w:rFonts w:ascii="Times New Roman" w:hAnsi="Times New Roman"/>
          <w:color w:val="000000"/>
          <w:sz w:val="28"/>
          <w:lang w:val="ru-RU"/>
        </w:rPr>
        <w:t>воде</w:t>
      </w:r>
      <w:proofErr w:type="gramEnd"/>
      <w:r w:rsidRPr="00FA18CD">
        <w:rPr>
          <w:rFonts w:ascii="Times New Roman" w:hAnsi="Times New Roman"/>
          <w:color w:val="000000"/>
          <w:sz w:val="28"/>
          <w:lang w:val="ru-RU"/>
        </w:rPr>
        <w:t xml:space="preserve"> от объёма погружённой в жидкость части тела.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выталкивающей силы, действующей на тело, погружённое в жидкость.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Проверка независимости выталкивающей силы, действующей на тело в жидкости, от массы тела.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Конструирование ареометра или конструирование лодки и определение её грузоподъёмности.</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5. Работа и мощность. Энергия.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Механическая работа для сил, направленных вдоль линии перемещения. Мощность.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Простые механизмы: рычаг, ворот, блок, полиспаст, наклонная плоскость, ножничный механизм. Момент силы. Равновесие рычага. Правило моментов. Применение правила равновесия рычага к блоку. «Золотое правило» механики. КПД простых механизмов. Простые механизмы в быту, технике, живых организмах.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Механическая энергия. Кинетическая и потенциальная энергия. Превращение одного вида механической энергии в другой. Закон сохранения и превращения энергии в механике.</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Примеры простых механизмов.</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условий равновесия рычага.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КПД наклонной плоскости.</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Изучение правила рычага для подвижного и неподвижного блоков.</w:t>
      </w:r>
      <w:proofErr w:type="gramEnd"/>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КПД подвижного и неподвижного блока.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работы силы упругости при подъёме грузов при помощи подвижного блока.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Изучение закона сохранения механической энергии.</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8 КЛАСС</w:t>
      </w:r>
    </w:p>
    <w:p w:rsidR="0047051D" w:rsidRPr="00FA18CD" w:rsidRDefault="0047051D">
      <w:pPr>
        <w:spacing w:after="0" w:line="264" w:lineRule="auto"/>
        <w:ind w:left="120"/>
        <w:jc w:val="both"/>
        <w:rPr>
          <w:lang w:val="ru-RU"/>
        </w:rPr>
      </w:pP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6. Тепловые явления.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 xml:space="preserve">Модели твёрдого, жидкого и газообразного состояний вещества. Кристаллические и аморфные тела. </w:t>
      </w:r>
      <w:proofErr w:type="spellStart"/>
      <w:r w:rsidRPr="00FA18CD">
        <w:rPr>
          <w:rFonts w:ascii="Times New Roman" w:hAnsi="Times New Roman"/>
          <w:color w:val="000000"/>
          <w:sz w:val="28"/>
          <w:lang w:val="ru-RU"/>
        </w:rPr>
        <w:t>Графен</w:t>
      </w:r>
      <w:proofErr w:type="spellEnd"/>
      <w:r w:rsidRPr="00FA18CD">
        <w:rPr>
          <w:rFonts w:ascii="Times New Roman" w:hAnsi="Times New Roman"/>
          <w:color w:val="000000"/>
          <w:sz w:val="28"/>
          <w:lang w:val="ru-RU"/>
        </w:rPr>
        <w:t xml:space="preserve"> – новый материал для новых технологий. Технологии получения искусственных алмазов. Объяснение свойств газов, жидкостей и твёрдых тел на основе положений молекулярно-кинетической теории. Поверхностное натяжение, смачивание, капиллярные явления. Тепловое расширение и сжатие. Зависимость давления газа от объёма, температуры.</w:t>
      </w:r>
    </w:p>
    <w:p w:rsidR="0047051D" w:rsidRPr="00FA18CD" w:rsidRDefault="004245F2">
      <w:pPr>
        <w:spacing w:after="0" w:line="264" w:lineRule="auto"/>
        <w:ind w:firstLine="600"/>
        <w:jc w:val="both"/>
        <w:rPr>
          <w:lang w:val="ru-RU"/>
        </w:rPr>
      </w:pPr>
      <w:r w:rsidRPr="00982660">
        <w:rPr>
          <w:rFonts w:ascii="Times New Roman" w:hAnsi="Times New Roman"/>
          <w:color w:val="000000"/>
          <w:sz w:val="28"/>
          <w:lang w:val="ru-RU"/>
        </w:rPr>
        <w:t xml:space="preserve">Температура. Связь температуры со средней кинетической энергией теплового движения частиц. </w:t>
      </w:r>
      <w:r w:rsidRPr="00FA18CD">
        <w:rPr>
          <w:rFonts w:ascii="Times New Roman" w:hAnsi="Times New Roman"/>
          <w:color w:val="000000"/>
          <w:sz w:val="28"/>
          <w:lang w:val="ru-RU"/>
        </w:rPr>
        <w:t>Температурные шкалы.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 Виды теплопередачи в природе и технике. Необратимость тепловых процессов.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Закон </w:t>
      </w:r>
      <w:proofErr w:type="spellStart"/>
      <w:r w:rsidRPr="00FA18CD">
        <w:rPr>
          <w:rFonts w:ascii="Times New Roman" w:hAnsi="Times New Roman"/>
          <w:color w:val="000000"/>
          <w:sz w:val="28"/>
          <w:lang w:val="ru-RU"/>
        </w:rPr>
        <w:t>Ньютона-Рихмана</w:t>
      </w:r>
      <w:proofErr w:type="spellEnd"/>
      <w:r w:rsidRPr="00FA18CD">
        <w:rPr>
          <w:rFonts w:ascii="Times New Roman" w:hAnsi="Times New Roman"/>
          <w:color w:val="000000"/>
          <w:sz w:val="28"/>
          <w:lang w:val="ru-RU"/>
        </w:rPr>
        <w:t>. Уравнение теплового баланса.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Плавление и отвердевание кристаллических веществ. Удельная теплота плавления. Парообразование и конденсация. </w:t>
      </w:r>
      <w:r w:rsidRPr="00A64893">
        <w:rPr>
          <w:rFonts w:ascii="Times New Roman" w:hAnsi="Times New Roman"/>
          <w:color w:val="000000"/>
          <w:sz w:val="28"/>
          <w:lang w:val="ru-RU"/>
        </w:rPr>
        <w:t xml:space="preserve">Испарение. Кипение. Удельная теплота парообразования. </w:t>
      </w:r>
      <w:r w:rsidRPr="00FA18CD">
        <w:rPr>
          <w:rFonts w:ascii="Times New Roman" w:hAnsi="Times New Roman"/>
          <w:color w:val="000000"/>
          <w:sz w:val="28"/>
          <w:lang w:val="ru-RU"/>
        </w:rPr>
        <w:t xml:space="preserve">Зависимость температуры кипения от атмосферного давления. Насыщенный и ненасыщенный пар. Влажность воздуха.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Энергия топлива. Удельная теплота сгорания.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Принципы работы тепловых двигателей. КПД теплового двигателя. Тепловые двигатели и защита окружающей среды. Тепловые потери в теплосетях.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Закон сохранения и превращения энергии в механических и тепловых процессах.</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броуновского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диффузии.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явлений поверхностного натяжения, смачивания и капиллярных явлений.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теплового расширения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Изменение давления газа при изменении объёма и нагревании или охлаждении.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Правила измерения температуры.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Виды теплопередачи.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Охлаждение при совершении работы.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Нагревание при совершении работы внешними силами.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Сравнение теплоёмкостей различных веществ.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Наблюдение кипения.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постоянства температуры при плавлении.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Модели тепловых двигателей.</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по обнаружению действия сил молекулярного притяжения.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по выращиванию кристаллов поваренной соли или сахара.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температуры при помощи жидкостного термометра и датчика температуры.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по наблюдению теплового расширения газов, жидкостей и твёрдых тел.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Определение давления воздуха в баллоне шприца.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давления воздуха от его объёма и температуры.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Проверка </w:t>
      </w:r>
      <w:proofErr w:type="gramStart"/>
      <w:r w:rsidRPr="00FA18CD">
        <w:rPr>
          <w:rFonts w:ascii="Times New Roman" w:hAnsi="Times New Roman"/>
          <w:color w:val="000000"/>
          <w:sz w:val="28"/>
          <w:lang w:val="ru-RU"/>
        </w:rPr>
        <w:t>гипотезы линейной зависимости длины столбика жидкости</w:t>
      </w:r>
      <w:proofErr w:type="gramEnd"/>
      <w:r w:rsidRPr="00FA18CD">
        <w:rPr>
          <w:rFonts w:ascii="Times New Roman" w:hAnsi="Times New Roman"/>
          <w:color w:val="000000"/>
          <w:sz w:val="28"/>
          <w:lang w:val="ru-RU"/>
        </w:rPr>
        <w:t xml:space="preserve"> в термометрической трубке от температуры.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изменения внутренней энергии тела в результате теплопередачи и работы внешних сил.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явления теплообмена при смешивании холодной и горячей воды.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Определение мощности тепловых потерь (закон </w:t>
      </w:r>
      <w:proofErr w:type="spellStart"/>
      <w:r w:rsidRPr="00FA18CD">
        <w:rPr>
          <w:rFonts w:ascii="Times New Roman" w:hAnsi="Times New Roman"/>
          <w:color w:val="000000"/>
          <w:sz w:val="28"/>
          <w:lang w:val="ru-RU"/>
        </w:rPr>
        <w:t>Ньютона-Рихмана</w:t>
      </w:r>
      <w:proofErr w:type="spellEnd"/>
      <w:r w:rsidRPr="00FA18CD">
        <w:rPr>
          <w:rFonts w:ascii="Times New Roman" w:hAnsi="Times New Roman"/>
          <w:color w:val="000000"/>
          <w:sz w:val="28"/>
          <w:lang w:val="ru-RU"/>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удельной теплоёмкости вещества.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Исследование процесса испарения.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Определение относительной влажности воздуха.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удельной теплоты плавления льда.</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7. Электрические и магнитные явления.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диэлектрики и полупроводники. Закон сохранения электрического заряда.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металлах, жидкостях и газах.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Электрическая цепь. Сила тока. Электрическое напряжение. Амперметр и вольтметр в цепи постоянного тока. Сопротивление проводника. Удельное </w:t>
      </w:r>
      <w:r w:rsidRPr="00FA18CD">
        <w:rPr>
          <w:rFonts w:ascii="Times New Roman" w:hAnsi="Times New Roman"/>
          <w:color w:val="000000"/>
          <w:sz w:val="28"/>
          <w:lang w:val="ru-RU"/>
        </w:rPr>
        <w:lastRenderedPageBreak/>
        <w:t xml:space="preserve">сопротивление вещества. Закон Ома для участка цепи. Последовательное и параллельное соединение проводников. ЭДС в цепи постоянного тока. </w:t>
      </w:r>
      <w:r w:rsidRPr="00982660">
        <w:rPr>
          <w:rFonts w:ascii="Times New Roman" w:hAnsi="Times New Roman"/>
          <w:color w:val="000000"/>
          <w:sz w:val="28"/>
          <w:lang w:val="ru-RU"/>
        </w:rPr>
        <w:t xml:space="preserve">Закон Ома для полной цепи. Правила Кирхгофа. Расчёт простых электрических цепей. </w:t>
      </w:r>
      <w:r w:rsidRPr="00FA18CD">
        <w:rPr>
          <w:rFonts w:ascii="Times New Roman" w:hAnsi="Times New Roman"/>
          <w:color w:val="000000"/>
          <w:sz w:val="28"/>
          <w:lang w:val="ru-RU"/>
        </w:rPr>
        <w:t>Нелинейные элементы.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Работа и мощность электрического тока. Закон </w:t>
      </w:r>
      <w:proofErr w:type="gramStart"/>
      <w:r w:rsidRPr="00FA18CD">
        <w:rPr>
          <w:rFonts w:ascii="Times New Roman" w:hAnsi="Times New Roman"/>
          <w:color w:val="000000"/>
          <w:sz w:val="28"/>
          <w:lang w:val="ru-RU"/>
        </w:rPr>
        <w:t>Джоуля-Ленца</w:t>
      </w:r>
      <w:proofErr w:type="gramEnd"/>
      <w:r w:rsidRPr="00FA18CD">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982660">
        <w:rPr>
          <w:rFonts w:ascii="Times New Roman" w:hAnsi="Times New Roman"/>
          <w:color w:val="000000"/>
          <w:sz w:val="28"/>
          <w:lang w:val="ru-RU"/>
        </w:rPr>
        <w:t xml:space="preserve">Опыт Эрстеда. Магнитное поле электрического тока. Опыт Ампера. Применение электромагнитов в технике. </w:t>
      </w:r>
      <w:r w:rsidRPr="00FA18CD">
        <w:rPr>
          <w:rFonts w:ascii="Times New Roman" w:hAnsi="Times New Roman"/>
          <w:color w:val="000000"/>
          <w:sz w:val="28"/>
          <w:lang w:val="ru-RU"/>
        </w:rPr>
        <w:t xml:space="preserve">Действие магнитного поля на проводник с током. Сила Ампера и определение её направления. Электродвигатель постоянного тока. Использование электродвигателей в технических </w:t>
      </w:r>
      <w:proofErr w:type="gramStart"/>
      <w:r w:rsidRPr="00FA18CD">
        <w:rPr>
          <w:rFonts w:ascii="Times New Roman" w:hAnsi="Times New Roman"/>
          <w:color w:val="000000"/>
          <w:sz w:val="28"/>
          <w:lang w:val="ru-RU"/>
        </w:rPr>
        <w:t>уст­ройствах</w:t>
      </w:r>
      <w:proofErr w:type="gramEnd"/>
      <w:r w:rsidRPr="00FA18CD">
        <w:rPr>
          <w:rFonts w:ascii="Times New Roman" w:hAnsi="Times New Roman"/>
          <w:color w:val="000000"/>
          <w:sz w:val="28"/>
          <w:lang w:val="ru-RU"/>
        </w:rPr>
        <w:t xml:space="preserve"> и на транспорте.</w:t>
      </w:r>
    </w:p>
    <w:p w:rsidR="0047051D" w:rsidRPr="00FA18CD" w:rsidRDefault="004245F2">
      <w:pPr>
        <w:spacing w:after="0" w:line="264" w:lineRule="auto"/>
        <w:ind w:firstLine="600"/>
        <w:jc w:val="both"/>
        <w:rPr>
          <w:lang w:val="ru-RU"/>
        </w:rPr>
      </w:pPr>
      <w:r w:rsidRPr="00982660">
        <w:rPr>
          <w:rFonts w:ascii="Times New Roman" w:hAnsi="Times New Roman"/>
          <w:color w:val="000000"/>
          <w:sz w:val="28"/>
          <w:lang w:val="ru-RU"/>
        </w:rPr>
        <w:t xml:space="preserve">Опыты Фарадея. Явление электромагнитной индукции. Правило Ленца. </w:t>
      </w:r>
      <w:r w:rsidRPr="00A64893">
        <w:rPr>
          <w:rFonts w:ascii="Times New Roman" w:hAnsi="Times New Roman"/>
          <w:color w:val="000000"/>
          <w:sz w:val="28"/>
          <w:lang w:val="ru-RU"/>
        </w:rPr>
        <w:t xml:space="preserve">Электрогенератор. Способы получения электрической энергии. </w:t>
      </w:r>
      <w:r w:rsidRPr="00FA18CD">
        <w:rPr>
          <w:rFonts w:ascii="Times New Roman" w:hAnsi="Times New Roman"/>
          <w:color w:val="000000"/>
          <w:sz w:val="28"/>
          <w:lang w:val="ru-RU"/>
        </w:rPr>
        <w:t>Электростанции на возобновляемых источниках энергии. Экологические проблемы энергетики. Топливные элементы и электромобили.</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Электризация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Два рода электрических зарядов и взаимодействие заряженных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Устройство и действие электроскопа.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Электростатическая индукция.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Закон сохранения электрических зарядов.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Моделирование силовых линий электрического поля с помощью бумажных султанов.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Проводники и диэлектрики.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Источники постоянного тока.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Действия электрического тока.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Электрический ток в жидкости.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Газовый разряд.</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Измерение силы тока амперметром.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Измерение электрического напряжения вольтметром.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Реостат и магазин сопротивлений.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Взаимодействие постоянных магнитов.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Моделирование невозможности разделения полюсов магнита.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Моделирование магнитных полей постоянных магнитов.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 Эрстеда.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Магнитное поле тока. Электромагнит.</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Действие магнитного поля на проводник с током.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Электродвигатель постоянного тока.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Фарадея.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Электрогенератор постоянного тока.</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по наблюдению электризации тел при соприкосновении и индукцией.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действия электрического поля на проводники и диэлектрики.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Сборка и испытание электрической цепи постоянного тока.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силы тока, протекающего через резистор, от напряжения на резисторе и сопротивления резистора.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демонстрирующие зависимость электрического сопротивления проводника от его длины, площади поперечного сечения и материала.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удельного сопротивления проводника.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Проверка правила сложения напряжений при последовательном соединении двух резисторов.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Проверка правила для силы тока при параллельном соединении резисторов.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ЭДС и внутреннего сопротивления источника тока.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Проверка правил Кирхгофа.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Проверка выполнения закона Ома для полной цепи.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Изучение вольтамперных характеристик нелинейных элементов (лампы накаливания или полупроводникового диода).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работы электрического тока, идущего через резистор.</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мощности электрического тока, выделяемой на резисторе.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КПД нагревателя.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магнитного взаимодействия постоянных магнитов.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Изучение магнитного поля постоянных магнитов при их объединении и разделении.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Исследование действия электрического тока на магнитную стрелку.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и направления тока в катушке и от наличия (отсутствия) сердечника в катушке.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Изучение действия магнитного поля на проводник с током.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Конструирование и изучение работы электродвигателя.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КПД электродвигательной установки.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по исследованию явления </w:t>
      </w:r>
      <w:proofErr w:type="spellStart"/>
      <w:r w:rsidRPr="00FA18CD">
        <w:rPr>
          <w:rFonts w:ascii="Times New Roman" w:hAnsi="Times New Roman"/>
          <w:color w:val="000000"/>
          <w:sz w:val="28"/>
          <w:lang w:val="ru-RU"/>
        </w:rPr>
        <w:t>электромагнитнои</w:t>
      </w:r>
      <w:proofErr w:type="spellEnd"/>
      <w:r w:rsidRPr="00FA18CD">
        <w:rPr>
          <w:rFonts w:ascii="Times New Roman" w:hAnsi="Times New Roman"/>
          <w:color w:val="000000"/>
          <w:sz w:val="28"/>
          <w:lang w:val="ru-RU"/>
        </w:rPr>
        <w:t>̆ индукции: исследование изменений значения и направления индукционного тока.</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lastRenderedPageBreak/>
        <w:t>9 КЛАСС</w:t>
      </w:r>
    </w:p>
    <w:p w:rsidR="0047051D" w:rsidRPr="00FA18CD" w:rsidRDefault="0047051D">
      <w:pPr>
        <w:spacing w:after="0" w:line="264" w:lineRule="auto"/>
        <w:ind w:left="120"/>
        <w:jc w:val="both"/>
        <w:rPr>
          <w:lang w:val="ru-RU"/>
        </w:rPr>
      </w:pP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8. Механические явления.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Механическое движение. Материальная точка. Способы описания механического движения: табличный, графический, аналитический. Система отсчёта. Относительность механического движения.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Векторные величины, операции с векторами, проекции вектора. Радиус-вектор материальной точки, перемещение на плоскости. Равномерное прямолинейное движение. Неравномерное прямолинейное движение. Средняя и мгновенная скорость тела при неравномерном движении.</w:t>
      </w:r>
    </w:p>
    <w:p w:rsidR="0047051D" w:rsidRPr="00FA18CD" w:rsidRDefault="004245F2">
      <w:pPr>
        <w:spacing w:after="0" w:line="264" w:lineRule="auto"/>
        <w:ind w:firstLine="600"/>
        <w:jc w:val="both"/>
        <w:rPr>
          <w:lang w:val="ru-RU"/>
        </w:rPr>
      </w:pPr>
      <w:r w:rsidRPr="00A64893">
        <w:rPr>
          <w:rFonts w:ascii="Times New Roman" w:hAnsi="Times New Roman"/>
          <w:color w:val="000000"/>
          <w:sz w:val="28"/>
          <w:lang w:val="ru-RU"/>
        </w:rPr>
        <w:t xml:space="preserve">Ускорение. Равноускоренное прямолинейное движение. </w:t>
      </w:r>
      <w:r w:rsidRPr="00FA18CD">
        <w:rPr>
          <w:rFonts w:ascii="Times New Roman" w:hAnsi="Times New Roman"/>
          <w:color w:val="000000"/>
          <w:sz w:val="28"/>
          <w:lang w:val="ru-RU"/>
        </w:rPr>
        <w:t xml:space="preserve">Ускорение свободного падения. Опыты Галилея.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Графическая интерпретация ускорения, скорости, пройденного пути и перемещения для прямолинейного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Движение тела, брошенного под углом к горизонту.</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Движение по окружности. Линейная скорость, угловая скорость, период и частота обращения при равномерном движении по окружности. Скорость и ускорение при движении по окружности.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Вектор силы. Равнодействующая сила.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7051D" w:rsidRPr="00FA18CD" w:rsidRDefault="004245F2">
      <w:pPr>
        <w:spacing w:after="0" w:line="264" w:lineRule="auto"/>
        <w:ind w:firstLine="600"/>
        <w:jc w:val="both"/>
        <w:rPr>
          <w:lang w:val="ru-RU"/>
        </w:rPr>
      </w:pPr>
      <w:r w:rsidRPr="0098266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r w:rsidRPr="00FA18CD">
        <w:rPr>
          <w:rFonts w:ascii="Times New Roman" w:hAnsi="Times New Roman"/>
          <w:color w:val="000000"/>
          <w:sz w:val="28"/>
          <w:lang w:val="ru-RU"/>
        </w:rPr>
        <w:t>Коэффициент трения.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Движение тел по окружности под действием нескольких сил.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Закон Бернулли и подъёмная сила крыла. Современные летательные аппараты, суда на подводных крыльях, антикрыло на скоростных автомобилях. Движение поезда на магнитной подушке.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Сила тяжести и закон всемирного тяготения. Движение тел вокруг гравитационного центра (в том числе планет вокруг Солнца). Первая космическая скорость. Невесомость и перегрузки.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Импульс тела. Изменение импульса. Импульс силы. Упругое и неупругое взаимодействие. Законы изменения и сохранения импульса. Реактивное движение.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изменения и сохранения механической энергии. </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lastRenderedPageBreak/>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механического движения тела относительно разных тел отсчёта.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Сравнение путей и траекторий движения одного и того же тела относительно разных тел отсчёта.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скорости и ускорения прямолинейного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признаков равноускоренного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движения тела по окружности.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равновесия тел, свободного падения, колебания маятника в инерциальных системах как подтверждение принципа относительности.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Зависимость ускорения тела от его массы и действующей на него силы.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Наблюдение равенства сил при взаимодействии тел.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Изменение веса тела при ускоренном движении.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Передача импульса при взаимодействии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Преобразования энергии при взаимодействии тел.</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Сохранение импульса при абсолютно неупругом взаимодействии.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Сохранение импульса при упругом взаимодействии.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реактивного движения.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Сохранение энергии при свободном падении.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Сохранение энергии при движении тела под действием пружины.</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Конструирование тракта для разгона и дальнейшего равномерного движения шарика или тележки.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средней скорости скольжения бруска или движения шарика по наклонной плоскости.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ускорения тела при равноускоренном движении по наклонной плоскости.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пути от времени при равноускоренном движении без начальной скорости.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Проверка гипотезы: если при равноускоренном движении без начальной скорости пути относятся как ряд нечётных чисел, то времена одинаковы.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движения тела, брошенного под углом к горизонту.</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силы трения скольжения от силы нормального давления.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коэффициента трения скольжения.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жёсткости пружины.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Исследование зависимости силы упругости, возникающей в пружине, от степени деформации пружины.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работы силы трения при равномерном движении тела по горизонтальной поверхности.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работы силы упругости при подъёме груза с использованием неподвижного и подвижного блоков.</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9. Механические колебания и волны.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Гармонические колебания. Затухающие колебания. Вынужденные колебания. Резонанс.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Математический и пружинный маятники. Превращение энергии при колебательном движении.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Механические волны. Продольные и поперечные волны. Свойства механических волн: интерференция и дифракция. Длина волны и скорость её распространения. Механические волны в твёрдом теле, сейсмические волны.</w:t>
      </w:r>
    </w:p>
    <w:p w:rsidR="0047051D" w:rsidRPr="00FA18CD" w:rsidRDefault="004245F2">
      <w:pPr>
        <w:spacing w:after="0" w:line="264" w:lineRule="auto"/>
        <w:ind w:firstLine="600"/>
        <w:jc w:val="both"/>
        <w:rPr>
          <w:lang w:val="ru-RU"/>
        </w:rPr>
      </w:pPr>
      <w:r w:rsidRPr="00982660">
        <w:rPr>
          <w:rFonts w:ascii="Times New Roman" w:hAnsi="Times New Roman"/>
          <w:color w:val="000000"/>
          <w:sz w:val="28"/>
          <w:lang w:val="ru-RU"/>
        </w:rPr>
        <w:t xml:space="preserve">Звук. Распространение и отражение звука. </w:t>
      </w:r>
      <w:r w:rsidRPr="00FA18CD">
        <w:rPr>
          <w:rFonts w:ascii="Times New Roman" w:hAnsi="Times New Roman"/>
          <w:color w:val="000000"/>
          <w:sz w:val="28"/>
          <w:lang w:val="ru-RU"/>
        </w:rPr>
        <w:t>Громкость звука и высота тона. Резонанс в акустике. Инфразвук и ультразвук. Использование ультразвука в современных технологиях.</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колебаний тел под действием силы тяжести и силы упругости.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колебаний груза на нити и на пружине.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вынужденных колебаний и резонанса.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Распространение продольных и поперечных волн (на модели).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интерференции и дифракции волн на поверхности воды.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зависимости высоты звука от частоты.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Акустический резонанс.</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частоты и периода колебаний математического маятника.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частоты и периода колебаний пружинного маятника.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периода колебаний груза на нити от длины нити.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периода колебаний пружинного маятника от массы груза.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Проверка независимости периода колебаний груза, подвешенного к ленте, от массы груза.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ускорения свободного падения.</w:t>
      </w:r>
    </w:p>
    <w:p w:rsidR="0047051D" w:rsidRPr="00982660" w:rsidRDefault="004245F2">
      <w:pPr>
        <w:spacing w:after="0" w:line="264" w:lineRule="auto"/>
        <w:ind w:firstLine="600"/>
        <w:jc w:val="both"/>
        <w:rPr>
          <w:lang w:val="ru-RU"/>
        </w:rPr>
      </w:pPr>
      <w:r w:rsidRPr="00FA18CD">
        <w:rPr>
          <w:rFonts w:ascii="Times New Roman" w:hAnsi="Times New Roman"/>
          <w:b/>
          <w:color w:val="000000"/>
          <w:sz w:val="28"/>
          <w:lang w:val="ru-RU"/>
        </w:rPr>
        <w:lastRenderedPageBreak/>
        <w:t xml:space="preserve">Раздел 10. </w:t>
      </w:r>
      <w:r w:rsidRPr="00982660">
        <w:rPr>
          <w:rFonts w:ascii="Times New Roman" w:hAnsi="Times New Roman"/>
          <w:b/>
          <w:color w:val="000000"/>
          <w:sz w:val="28"/>
          <w:lang w:val="ru-RU"/>
        </w:rPr>
        <w:t>Электромагнитное поле и электромагнитные волны.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Радиолокация. Космическая связь.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Электромагнитная природа света. Скорость света. Волновые свойства света: интерференция и дифракция.</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Свойства электромагнитных волн.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Интерференция и дифракция света. </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Изучение свойств электромагнитных волн с помощью мобильного телефона.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Проведение опытов по наблюдению интерференции и дифракции света.</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11. Световые явления.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Лучевая модель света и геометрическая оптика. Источники света. Прямолинейное распространение света. </w:t>
      </w:r>
      <w:r w:rsidRPr="00982660">
        <w:rPr>
          <w:rFonts w:ascii="Times New Roman" w:hAnsi="Times New Roman"/>
          <w:color w:val="000000"/>
          <w:sz w:val="28"/>
          <w:lang w:val="ru-RU"/>
        </w:rPr>
        <w:t xml:space="preserve">Затмения Солнца и Луны. Отражение света. </w:t>
      </w:r>
      <w:r w:rsidRPr="00FA18CD">
        <w:rPr>
          <w:rFonts w:ascii="Times New Roman" w:hAnsi="Times New Roman"/>
          <w:color w:val="000000"/>
          <w:sz w:val="28"/>
          <w:lang w:val="ru-RU"/>
        </w:rPr>
        <w:t>Плоское зеркало. Закон отражения света. Построение изображений, сформированных зеркалом.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Преломление света. Закон преломления света. Полное отражение света. Использование полного отражения в </w:t>
      </w:r>
      <w:proofErr w:type="spellStart"/>
      <w:r w:rsidRPr="00FA18CD">
        <w:rPr>
          <w:rFonts w:ascii="Times New Roman" w:hAnsi="Times New Roman"/>
          <w:color w:val="000000"/>
          <w:sz w:val="28"/>
          <w:lang w:val="ru-RU"/>
        </w:rPr>
        <w:t>оптическихсветоводах</w:t>
      </w:r>
      <w:proofErr w:type="spellEnd"/>
      <w:r w:rsidRPr="00FA18CD">
        <w:rPr>
          <w:rFonts w:ascii="Times New Roman" w:hAnsi="Times New Roman"/>
          <w:color w:val="000000"/>
          <w:sz w:val="28"/>
          <w:lang w:val="ru-RU"/>
        </w:rPr>
        <w:t>, оптоволоконная связь.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Линза, ход лучей в линзе. Формула тонкой линзы. Построение изображений, сформированных тонкой линзой. Оптическая система фотоаппарата, микроскопа и телескопа. Глаз, как оптическая система. Близорукость и дальнозоркость.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Разложение белого света в спектр. Опыты Ньютона. Сложение спектральных цветов. Дисперсия света.</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Прямолинейное распространение света.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Отражение света.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Получение изображений в плоском зеркале.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Преломление света.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Оптический </w:t>
      </w:r>
      <w:proofErr w:type="spellStart"/>
      <w:r w:rsidRPr="00FA18CD">
        <w:rPr>
          <w:rFonts w:ascii="Times New Roman" w:hAnsi="Times New Roman"/>
          <w:color w:val="000000"/>
          <w:sz w:val="28"/>
          <w:lang w:val="ru-RU"/>
        </w:rPr>
        <w:t>световод</w:t>
      </w:r>
      <w:proofErr w:type="spellEnd"/>
      <w:r w:rsidRPr="00FA18CD">
        <w:rPr>
          <w:rFonts w:ascii="Times New Roman" w:hAnsi="Times New Roman"/>
          <w:color w:val="000000"/>
          <w:sz w:val="28"/>
          <w:lang w:val="ru-RU"/>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Ход лучей в собирающей линзе.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Ход лучей в рассеивающей линзе.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Получение изображений с помощью линз.</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Принцип действия фотоаппарата, микроскопа и телескопа.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Модель глаза.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Разложение белого света в спектр.</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Получение белого света при сложении света разных цветов.</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зависимости угла отражения светового луча от угла падения.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Изучение свойств изображения в плоском зеркале.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Исследование зависимости угла преломления от угла падения светового луча на границе «воздух–стекло».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Получение изображений с помощью собирающей линзы.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Определение фокусного расстояния и оптической силы собирающей линзы.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по разложению белого света в спектр.</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Опыты по восприятию цвета предметов при их наблюдении через цветовые фильтры.</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Раздел 12. Квантовые явления.</w:t>
      </w:r>
    </w:p>
    <w:p w:rsidR="0047051D" w:rsidRPr="00982660" w:rsidRDefault="004245F2">
      <w:pPr>
        <w:spacing w:after="0" w:line="264" w:lineRule="auto"/>
        <w:ind w:firstLine="600"/>
        <w:jc w:val="both"/>
        <w:rPr>
          <w:lang w:val="ru-RU"/>
        </w:rPr>
      </w:pPr>
      <w:r w:rsidRPr="00FA18CD">
        <w:rPr>
          <w:rFonts w:ascii="Times New Roman" w:hAnsi="Times New Roman"/>
          <w:color w:val="000000"/>
          <w:sz w:val="28"/>
          <w:lang w:val="ru-RU"/>
        </w:rPr>
        <w:t xml:space="preserve">Опыты Резерфорда и планетарная модель атома. </w:t>
      </w:r>
      <w:r w:rsidRPr="00982660">
        <w:rPr>
          <w:rFonts w:ascii="Times New Roman" w:hAnsi="Times New Roman"/>
          <w:color w:val="000000"/>
          <w:sz w:val="28"/>
          <w:lang w:val="ru-RU"/>
        </w:rPr>
        <w:t xml:space="preserve">Модель атома Бора. Испускание и поглощение света атомом. Кванты. Линейчатые спектры. </w:t>
      </w:r>
    </w:p>
    <w:p w:rsidR="0047051D" w:rsidRPr="00FA18CD" w:rsidRDefault="004245F2">
      <w:pPr>
        <w:spacing w:after="0" w:line="264" w:lineRule="auto"/>
        <w:ind w:firstLine="600"/>
        <w:jc w:val="both"/>
        <w:rPr>
          <w:lang w:val="ru-RU"/>
        </w:rPr>
      </w:pPr>
      <w:r w:rsidRPr="00982660">
        <w:rPr>
          <w:rFonts w:ascii="Times New Roman" w:hAnsi="Times New Roman"/>
          <w:color w:val="000000"/>
          <w:sz w:val="28"/>
          <w:lang w:val="ru-RU"/>
        </w:rPr>
        <w:t>Радиоактивность. Альфа-, бет</w:t>
      </w:r>
      <w:proofErr w:type="gramStart"/>
      <w:r w:rsidRPr="00982660">
        <w:rPr>
          <w:rFonts w:ascii="Times New Roman" w:hAnsi="Times New Roman"/>
          <w:color w:val="000000"/>
          <w:sz w:val="28"/>
          <w:lang w:val="ru-RU"/>
        </w:rPr>
        <w:t>а-</w:t>
      </w:r>
      <w:proofErr w:type="gramEnd"/>
      <w:r w:rsidRPr="00982660">
        <w:rPr>
          <w:rFonts w:ascii="Times New Roman" w:hAnsi="Times New Roman"/>
          <w:color w:val="000000"/>
          <w:sz w:val="28"/>
          <w:lang w:val="ru-RU"/>
        </w:rPr>
        <w:t xml:space="preserve"> и гамма-излучения. </w:t>
      </w:r>
      <w:r w:rsidRPr="00FA18CD">
        <w:rPr>
          <w:rFonts w:ascii="Times New Roman" w:hAnsi="Times New Roman"/>
          <w:color w:val="000000"/>
          <w:sz w:val="28"/>
          <w:lang w:val="ru-RU"/>
        </w:rPr>
        <w:t xml:space="preserve">Строение атомного ядра. Нуклонная модель атомного ядра. </w:t>
      </w:r>
      <w:r w:rsidRPr="00982660">
        <w:rPr>
          <w:rFonts w:ascii="Times New Roman" w:hAnsi="Times New Roman"/>
          <w:color w:val="000000"/>
          <w:sz w:val="28"/>
          <w:lang w:val="ru-RU"/>
        </w:rPr>
        <w:t xml:space="preserve">Изотопы. Радиоактивные превращения. </w:t>
      </w:r>
      <w:r w:rsidRPr="00FA18CD">
        <w:rPr>
          <w:rFonts w:ascii="Times New Roman" w:hAnsi="Times New Roman"/>
          <w:color w:val="000000"/>
          <w:sz w:val="28"/>
          <w:lang w:val="ru-RU"/>
        </w:rPr>
        <w:t>Период полураспада атомных ядер. Действие радиоактивных излучений на живые организмы. Защита от радиоактивного излучения.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Экологические проблемы ядерной энергетики.</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Демонстрации.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Спектры излучения и поглощения.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Спектры различных газов.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Спектр водорода.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Наблюдение треков в камере Вильсона.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Работа счётчика ионизирующих излучений.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Регистрация излучения природных минералов и продуктов.</w:t>
      </w:r>
    </w:p>
    <w:p w:rsidR="0047051D" w:rsidRPr="00FA18CD" w:rsidRDefault="004245F2">
      <w:pPr>
        <w:spacing w:after="0" w:line="264" w:lineRule="auto"/>
        <w:ind w:firstLine="600"/>
        <w:jc w:val="both"/>
        <w:rPr>
          <w:lang w:val="ru-RU"/>
        </w:rPr>
      </w:pPr>
      <w:r w:rsidRPr="00FA18CD">
        <w:rPr>
          <w:rFonts w:ascii="Times New Roman" w:hAnsi="Times New Roman"/>
          <w:b/>
          <w:i/>
          <w:color w:val="000000"/>
          <w:sz w:val="28"/>
          <w:lang w:val="ru-RU"/>
        </w:rPr>
        <w:t>Лабораторные работы и опыты.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Наблюдение сплошных и линейчатых спектров излучения.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Исследование треков: измерение энергии частицы по тормозному пути (по фотографиям).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Измерение радиоактивного фона.</w:t>
      </w:r>
    </w:p>
    <w:p w:rsidR="0047051D" w:rsidRPr="00FA18CD" w:rsidRDefault="004245F2">
      <w:pPr>
        <w:spacing w:after="0" w:line="264" w:lineRule="auto"/>
        <w:ind w:firstLine="600"/>
        <w:jc w:val="both"/>
        <w:rPr>
          <w:lang w:val="ru-RU"/>
        </w:rPr>
      </w:pPr>
      <w:r w:rsidRPr="00FA18CD">
        <w:rPr>
          <w:rFonts w:ascii="Times New Roman" w:hAnsi="Times New Roman"/>
          <w:b/>
          <w:color w:val="000000"/>
          <w:sz w:val="28"/>
          <w:lang w:val="ru-RU"/>
        </w:rPr>
        <w:t>Повторительно-обобщающий модуль.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углублённого уровня, а также для подготовки к основному государственному экзамену по физике.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В процессе изучения данного модуля реализуются и получают дальнейшее развитие учебные действия, обеспечивающие достижение предметных и </w:t>
      </w:r>
      <w:proofErr w:type="spellStart"/>
      <w:r w:rsidRPr="00FA18CD">
        <w:rPr>
          <w:rFonts w:ascii="Times New Roman" w:hAnsi="Times New Roman"/>
          <w:color w:val="000000"/>
          <w:sz w:val="28"/>
          <w:lang w:val="ru-RU"/>
        </w:rPr>
        <w:t>метапредметных</w:t>
      </w:r>
      <w:proofErr w:type="spellEnd"/>
      <w:r w:rsidRPr="00FA18CD">
        <w:rPr>
          <w:rFonts w:ascii="Times New Roman" w:hAnsi="Times New Roman"/>
          <w:color w:val="000000"/>
          <w:sz w:val="28"/>
          <w:lang w:val="ru-RU"/>
        </w:rPr>
        <w:t xml:space="preserve"> результатов обучения, формирование </w:t>
      </w:r>
      <w:proofErr w:type="gramStart"/>
      <w:r w:rsidRPr="00FA18CD">
        <w:rPr>
          <w:rFonts w:ascii="Times New Roman" w:hAnsi="Times New Roman"/>
          <w:color w:val="000000"/>
          <w:sz w:val="28"/>
          <w:lang w:val="ru-RU"/>
        </w:rPr>
        <w:t>естественно-научной</w:t>
      </w:r>
      <w:proofErr w:type="gramEnd"/>
      <w:r w:rsidRPr="00FA18CD">
        <w:rPr>
          <w:rFonts w:ascii="Times New Roman" w:hAnsi="Times New Roman"/>
          <w:color w:val="000000"/>
          <w:sz w:val="28"/>
          <w:lang w:val="ru-RU"/>
        </w:rPr>
        <w:t xml:space="preserve"> грамотности: объяснение и описание явлений на основе применения физических знаний, исследовательские действия (выдвижение гипотез, постановка цели и планирование исследования, анализ данных и получение выводов).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Предпочтительной формой освоения модуля является практикум, программа которого включает: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решение задач, относящихся к различным разделам и темам курса физики, в том числе задач, интегрирующих содержание разных разделов;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выполнение лабораторных работ и опытов (включая работы и опыты из перечней к разделам курса) в условиях самостоятельного планирования проведения исследования, выбора и обоснования метода измерения величин, сборки экспериментальной установки;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выполнение проблемных заданий практико-ориентированного характера (задания по </w:t>
      </w:r>
      <w:proofErr w:type="gramStart"/>
      <w:r w:rsidRPr="00FA18CD">
        <w:rPr>
          <w:rFonts w:ascii="Times New Roman" w:hAnsi="Times New Roman"/>
          <w:color w:val="000000"/>
          <w:sz w:val="28"/>
          <w:lang w:val="ru-RU"/>
        </w:rPr>
        <w:t>естественно-научной</w:t>
      </w:r>
      <w:proofErr w:type="gramEnd"/>
      <w:r w:rsidRPr="00FA18CD">
        <w:rPr>
          <w:rFonts w:ascii="Times New Roman" w:hAnsi="Times New Roman"/>
          <w:color w:val="000000"/>
          <w:sz w:val="28"/>
          <w:lang w:val="ru-RU"/>
        </w:rPr>
        <w:t xml:space="preserve"> грамотности), в том числе заданий с </w:t>
      </w:r>
      <w:proofErr w:type="spellStart"/>
      <w:r w:rsidRPr="00FA18CD">
        <w:rPr>
          <w:rFonts w:ascii="Times New Roman" w:hAnsi="Times New Roman"/>
          <w:color w:val="000000"/>
          <w:sz w:val="28"/>
          <w:lang w:val="ru-RU"/>
        </w:rPr>
        <w:t>межпредметным</w:t>
      </w:r>
      <w:proofErr w:type="spellEnd"/>
      <w:r w:rsidRPr="00FA18CD">
        <w:rPr>
          <w:rFonts w:ascii="Times New Roman" w:hAnsi="Times New Roman"/>
          <w:color w:val="000000"/>
          <w:sz w:val="28"/>
          <w:lang w:val="ru-RU"/>
        </w:rPr>
        <w:t xml:space="preserve"> содержанием;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работу над групповыми или </w:t>
      </w:r>
      <w:proofErr w:type="gramStart"/>
      <w:r w:rsidRPr="00FA18CD">
        <w:rPr>
          <w:rFonts w:ascii="Times New Roman" w:hAnsi="Times New Roman"/>
          <w:color w:val="000000"/>
          <w:sz w:val="28"/>
          <w:lang w:val="ru-RU"/>
        </w:rPr>
        <w:t>индивидуальными проектами</w:t>
      </w:r>
      <w:proofErr w:type="gramEnd"/>
      <w:r w:rsidRPr="00FA18CD">
        <w:rPr>
          <w:rFonts w:ascii="Times New Roman" w:hAnsi="Times New Roman"/>
          <w:color w:val="000000"/>
          <w:sz w:val="28"/>
          <w:lang w:val="ru-RU"/>
        </w:rPr>
        <w:t xml:space="preserve">, связанными с содержанием курса физики.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Изучение повторительно-обобщающего модуля может заканчиваться проведением диагностической работы за курс физики углублённого уровня, включающей задания разного уровня сложности. Результаты выполнения диагностической работы могут показывать степень готовности </w:t>
      </w:r>
      <w:proofErr w:type="gramStart"/>
      <w:r w:rsidRPr="00FA18CD">
        <w:rPr>
          <w:rFonts w:ascii="Times New Roman" w:hAnsi="Times New Roman"/>
          <w:color w:val="000000"/>
          <w:sz w:val="28"/>
          <w:lang w:val="ru-RU"/>
        </w:rPr>
        <w:t>обучающихся</w:t>
      </w:r>
      <w:proofErr w:type="gramEnd"/>
      <w:r w:rsidRPr="00FA18CD">
        <w:rPr>
          <w:rFonts w:ascii="Times New Roman" w:hAnsi="Times New Roman"/>
          <w:color w:val="000000"/>
          <w:sz w:val="28"/>
          <w:lang w:val="ru-RU"/>
        </w:rPr>
        <w:t xml:space="preserve"> к основному государственному экзамену по физике, а также свидетельствовать о достигнутом уровне естественно-научной грамотности.</w:t>
      </w:r>
    </w:p>
    <w:p w:rsidR="0047051D" w:rsidRPr="00FA18CD" w:rsidRDefault="0047051D">
      <w:pPr>
        <w:rPr>
          <w:lang w:val="ru-RU"/>
        </w:rPr>
        <w:sectPr w:rsidR="0047051D" w:rsidRPr="00FA18CD">
          <w:pgSz w:w="11906" w:h="16383"/>
          <w:pgMar w:top="1134" w:right="850" w:bottom="1134" w:left="1701" w:header="720" w:footer="720" w:gutter="0"/>
          <w:cols w:space="720"/>
        </w:sectPr>
      </w:pPr>
    </w:p>
    <w:p w:rsidR="0047051D" w:rsidRPr="00FA18CD" w:rsidRDefault="004245F2">
      <w:pPr>
        <w:spacing w:after="0" w:line="264" w:lineRule="auto"/>
        <w:ind w:left="120"/>
        <w:jc w:val="both"/>
        <w:rPr>
          <w:lang w:val="ru-RU"/>
        </w:rPr>
      </w:pPr>
      <w:bookmarkStart w:id="9" w:name="block-3578183"/>
      <w:bookmarkEnd w:id="7"/>
      <w:r w:rsidRPr="00FA18CD">
        <w:rPr>
          <w:rFonts w:ascii="Times New Roman" w:hAnsi="Times New Roman"/>
          <w:color w:val="000000"/>
          <w:sz w:val="28"/>
          <w:lang w:val="ru-RU"/>
        </w:rPr>
        <w:lastRenderedPageBreak/>
        <w:t>ПЛАНИРУЕМЫЕ РЕЗУЛЬТАТЫ ОСВОЕНИЯ ПРОГРАММЫ ПО ФИЗИКЕ НА УГЛУБЛЕННОМ УРОВНЕ ОСНОВНОГО ОБЩЕГО ОБРАЗОВАНИЯ</w:t>
      </w:r>
    </w:p>
    <w:p w:rsidR="0047051D" w:rsidRPr="00FA18CD" w:rsidRDefault="0047051D">
      <w:pPr>
        <w:spacing w:after="0" w:line="264" w:lineRule="auto"/>
        <w:ind w:left="120"/>
        <w:jc w:val="both"/>
        <w:rPr>
          <w:lang w:val="ru-RU"/>
        </w:rPr>
      </w:pP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FA18CD">
        <w:rPr>
          <w:rFonts w:ascii="Times New Roman" w:hAnsi="Times New Roman"/>
          <w:color w:val="000000"/>
          <w:sz w:val="28"/>
          <w:lang w:val="ru-RU"/>
        </w:rPr>
        <w:t>метапредметных</w:t>
      </w:r>
      <w:proofErr w:type="spellEnd"/>
      <w:r w:rsidRPr="00FA18CD">
        <w:rPr>
          <w:rFonts w:ascii="Times New Roman" w:hAnsi="Times New Roman"/>
          <w:color w:val="000000"/>
          <w:sz w:val="28"/>
          <w:lang w:val="ru-RU"/>
        </w:rPr>
        <w:t xml:space="preserve"> и предметных образовательных результатов.</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ЛИЧНОСТНЫЕ РЕЗУЛЬТАТЫ</w:t>
      </w:r>
    </w:p>
    <w:p w:rsidR="0047051D" w:rsidRPr="00FA18CD" w:rsidRDefault="004245F2">
      <w:pPr>
        <w:spacing w:after="0" w:line="264" w:lineRule="auto"/>
        <w:ind w:left="120"/>
        <w:rPr>
          <w:lang w:val="ru-RU"/>
        </w:rPr>
      </w:pPr>
      <w:r w:rsidRPr="00FA18CD">
        <w:rPr>
          <w:rFonts w:ascii="Times New Roman" w:hAnsi="Times New Roman"/>
          <w:color w:val="000000"/>
          <w:sz w:val="28"/>
          <w:lang w:val="ru-RU"/>
        </w:rPr>
        <w:t>​</w:t>
      </w:r>
    </w:p>
    <w:p w:rsidR="0047051D" w:rsidRPr="00FA18CD" w:rsidRDefault="004245F2">
      <w:pPr>
        <w:spacing w:after="0" w:line="264" w:lineRule="auto"/>
        <w:ind w:firstLine="600"/>
        <w:jc w:val="both"/>
        <w:rPr>
          <w:lang w:val="ru-RU"/>
        </w:rPr>
      </w:pPr>
      <w:bookmarkStart w:id="10" w:name="_Toc124412006"/>
      <w:bookmarkEnd w:id="10"/>
      <w:r w:rsidRPr="00FA18CD">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FA18CD">
        <w:rPr>
          <w:rFonts w:ascii="Times New Roman" w:hAnsi="Times New Roman"/>
          <w:color w:val="000000"/>
          <w:sz w:val="28"/>
          <w:lang w:val="ru-RU"/>
        </w:rPr>
        <w:t>у</w:t>
      </w:r>
      <w:proofErr w:type="gramEnd"/>
      <w:r w:rsidRPr="00FA18CD">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47051D" w:rsidRDefault="004245F2">
      <w:pPr>
        <w:numPr>
          <w:ilvl w:val="0"/>
          <w:numId w:val="1"/>
        </w:numPr>
        <w:spacing w:after="0" w:line="264" w:lineRule="auto"/>
      </w:pPr>
      <w:r>
        <w:rPr>
          <w:rFonts w:ascii="Times New Roman" w:hAnsi="Times New Roman"/>
          <w:b/>
          <w:i/>
          <w:color w:val="000000"/>
          <w:sz w:val="28"/>
        </w:rPr>
        <w:t>1)</w:t>
      </w:r>
      <w:proofErr w:type="spellStart"/>
      <w:r>
        <w:rPr>
          <w:rFonts w:ascii="Times New Roman" w:hAnsi="Times New Roman"/>
          <w:b/>
          <w:i/>
          <w:color w:val="000000"/>
          <w:sz w:val="28"/>
        </w:rPr>
        <w:t>патриотическоговоспитания</w:t>
      </w:r>
      <w:proofErr w:type="spellEnd"/>
      <w:r>
        <w:rPr>
          <w:rFonts w:ascii="Times New Roman" w:hAnsi="Times New Roman"/>
          <w:b/>
          <w:i/>
          <w:color w:val="000000"/>
          <w:sz w:val="28"/>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проявление интереса к истории и современному состоянию российской физической науки;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ценностное отношение к достижениям российских учёных-физиков;</w:t>
      </w:r>
    </w:p>
    <w:p w:rsidR="0047051D" w:rsidRPr="00FA18CD" w:rsidRDefault="004245F2">
      <w:pPr>
        <w:numPr>
          <w:ilvl w:val="0"/>
          <w:numId w:val="2"/>
        </w:numPr>
        <w:spacing w:after="0" w:line="264" w:lineRule="auto"/>
        <w:rPr>
          <w:lang w:val="ru-RU"/>
        </w:rPr>
      </w:pPr>
      <w:r w:rsidRPr="00FA18CD">
        <w:rPr>
          <w:rFonts w:ascii="Times New Roman" w:hAnsi="Times New Roman"/>
          <w:b/>
          <w:i/>
          <w:color w:val="000000"/>
          <w:sz w:val="28"/>
          <w:lang w:val="ru-RU"/>
        </w:rPr>
        <w:t>2)гражданского и духовно-нравственного воспитания: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осознание важности морально-этических принципов в деятельности учёного;</w:t>
      </w:r>
    </w:p>
    <w:p w:rsidR="0047051D" w:rsidRDefault="004245F2">
      <w:pPr>
        <w:numPr>
          <w:ilvl w:val="0"/>
          <w:numId w:val="3"/>
        </w:numPr>
        <w:spacing w:after="0" w:line="264" w:lineRule="auto"/>
      </w:pPr>
      <w:r>
        <w:rPr>
          <w:rFonts w:ascii="Times New Roman" w:hAnsi="Times New Roman"/>
          <w:b/>
          <w:i/>
          <w:color w:val="000000"/>
          <w:sz w:val="28"/>
        </w:rPr>
        <w:t>3)</w:t>
      </w:r>
      <w:proofErr w:type="spellStart"/>
      <w:r>
        <w:rPr>
          <w:rFonts w:ascii="Times New Roman" w:hAnsi="Times New Roman"/>
          <w:b/>
          <w:i/>
          <w:color w:val="000000"/>
          <w:sz w:val="28"/>
        </w:rPr>
        <w:t>эстетическоговоспитания</w:t>
      </w:r>
      <w:proofErr w:type="spellEnd"/>
      <w:r>
        <w:rPr>
          <w:rFonts w:ascii="Times New Roman" w:hAnsi="Times New Roman"/>
          <w:b/>
          <w:i/>
          <w:color w:val="000000"/>
          <w:sz w:val="28"/>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восприятие эстетических качеств физической науки: её </w:t>
      </w:r>
      <w:proofErr w:type="gramStart"/>
      <w:r w:rsidRPr="00FA18CD">
        <w:rPr>
          <w:rFonts w:ascii="Times New Roman" w:hAnsi="Times New Roman"/>
          <w:color w:val="000000"/>
          <w:sz w:val="28"/>
          <w:lang w:val="ru-RU"/>
        </w:rPr>
        <w:t>гармоничного построения</w:t>
      </w:r>
      <w:proofErr w:type="gramEnd"/>
      <w:r w:rsidRPr="00FA18CD">
        <w:rPr>
          <w:rFonts w:ascii="Times New Roman" w:hAnsi="Times New Roman"/>
          <w:color w:val="000000"/>
          <w:sz w:val="28"/>
          <w:lang w:val="ru-RU"/>
        </w:rPr>
        <w:t>, строгости, точности, лаконичности;</w:t>
      </w:r>
    </w:p>
    <w:p w:rsidR="0047051D" w:rsidRDefault="004245F2">
      <w:pPr>
        <w:numPr>
          <w:ilvl w:val="0"/>
          <w:numId w:val="4"/>
        </w:numPr>
        <w:spacing w:after="0" w:line="264" w:lineRule="auto"/>
      </w:pPr>
      <w:r>
        <w:rPr>
          <w:rFonts w:ascii="Times New Roman" w:hAnsi="Times New Roman"/>
          <w:b/>
          <w:i/>
          <w:color w:val="000000"/>
          <w:sz w:val="28"/>
        </w:rPr>
        <w:t>4)</w:t>
      </w:r>
      <w:proofErr w:type="spellStart"/>
      <w:r>
        <w:rPr>
          <w:rFonts w:ascii="Times New Roman" w:hAnsi="Times New Roman"/>
          <w:b/>
          <w:i/>
          <w:color w:val="000000"/>
          <w:sz w:val="28"/>
        </w:rPr>
        <w:t>ценностинаучногопознания</w:t>
      </w:r>
      <w:proofErr w:type="spellEnd"/>
      <w:r>
        <w:rPr>
          <w:rFonts w:ascii="Times New Roman" w:hAnsi="Times New Roman"/>
          <w:b/>
          <w:i/>
          <w:color w:val="000000"/>
          <w:sz w:val="28"/>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природы;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развитие научной любознательности, интереса к исследовательской деятельности;</w:t>
      </w:r>
    </w:p>
    <w:p w:rsidR="0047051D" w:rsidRPr="00FA18CD" w:rsidRDefault="004245F2">
      <w:pPr>
        <w:numPr>
          <w:ilvl w:val="0"/>
          <w:numId w:val="5"/>
        </w:numPr>
        <w:spacing w:after="0" w:line="264" w:lineRule="auto"/>
        <w:rPr>
          <w:lang w:val="ru-RU"/>
        </w:rPr>
      </w:pPr>
      <w:r w:rsidRPr="00FA18CD">
        <w:rPr>
          <w:rFonts w:ascii="Times New Roman" w:hAnsi="Times New Roman"/>
          <w:b/>
          <w:i/>
          <w:color w:val="000000"/>
          <w:sz w:val="28"/>
          <w:lang w:val="ru-RU"/>
        </w:rPr>
        <w:t>5)формирования культуры здоровья и эмоционального благополучия: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7051D" w:rsidRPr="00FA18CD" w:rsidRDefault="004245F2">
      <w:pPr>
        <w:spacing w:after="0" w:line="264" w:lineRule="auto"/>
        <w:ind w:firstLine="600"/>
        <w:jc w:val="both"/>
        <w:rPr>
          <w:lang w:val="ru-RU"/>
        </w:rPr>
      </w:pPr>
      <w:proofErr w:type="spellStart"/>
      <w:r w:rsidRPr="00FA18CD">
        <w:rPr>
          <w:rFonts w:ascii="Times New Roman" w:hAnsi="Times New Roman"/>
          <w:color w:val="000000"/>
          <w:sz w:val="28"/>
          <w:lang w:val="ru-RU"/>
        </w:rPr>
        <w:t>сформированность</w:t>
      </w:r>
      <w:proofErr w:type="spellEnd"/>
      <w:r w:rsidRPr="00FA18CD">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47051D" w:rsidRDefault="004245F2">
      <w:pPr>
        <w:numPr>
          <w:ilvl w:val="0"/>
          <w:numId w:val="6"/>
        </w:numPr>
        <w:spacing w:after="0" w:line="264" w:lineRule="auto"/>
      </w:pPr>
      <w:r>
        <w:rPr>
          <w:rFonts w:ascii="Times New Roman" w:hAnsi="Times New Roman"/>
          <w:b/>
          <w:i/>
          <w:color w:val="000000"/>
          <w:sz w:val="28"/>
        </w:rPr>
        <w:lastRenderedPageBreak/>
        <w:t>6)</w:t>
      </w:r>
      <w:proofErr w:type="spellStart"/>
      <w:r>
        <w:rPr>
          <w:rFonts w:ascii="Times New Roman" w:hAnsi="Times New Roman"/>
          <w:b/>
          <w:i/>
          <w:color w:val="000000"/>
          <w:sz w:val="28"/>
        </w:rPr>
        <w:t>трудовоговоспитания</w:t>
      </w:r>
      <w:proofErr w:type="spellEnd"/>
      <w:r>
        <w:rPr>
          <w:rFonts w:ascii="Times New Roman" w:hAnsi="Times New Roman"/>
          <w:b/>
          <w:i/>
          <w:color w:val="000000"/>
          <w:sz w:val="28"/>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FA18CD">
        <w:rPr>
          <w:rFonts w:ascii="Times New Roman" w:hAnsi="Times New Roman"/>
          <w:color w:val="000000"/>
          <w:sz w:val="28"/>
          <w:lang w:val="ru-RU"/>
        </w:rPr>
        <w:t>требующих</w:t>
      </w:r>
      <w:proofErr w:type="gramEnd"/>
      <w:r w:rsidRPr="00FA18CD">
        <w:rPr>
          <w:rFonts w:ascii="Times New Roman" w:hAnsi="Times New Roman"/>
          <w:color w:val="000000"/>
          <w:sz w:val="28"/>
          <w:lang w:val="ru-RU"/>
        </w:rPr>
        <w:t xml:space="preserve"> в том числе и физических знаний;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интерес к практическому изучению профессий, связанных с физикой;</w:t>
      </w:r>
    </w:p>
    <w:p w:rsidR="0047051D" w:rsidRDefault="004245F2">
      <w:pPr>
        <w:numPr>
          <w:ilvl w:val="0"/>
          <w:numId w:val="7"/>
        </w:numPr>
        <w:spacing w:after="0" w:line="264" w:lineRule="auto"/>
      </w:pPr>
      <w:r>
        <w:rPr>
          <w:rFonts w:ascii="Times New Roman" w:hAnsi="Times New Roman"/>
          <w:b/>
          <w:i/>
          <w:color w:val="000000"/>
          <w:sz w:val="28"/>
        </w:rPr>
        <w:t>7)</w:t>
      </w:r>
      <w:proofErr w:type="spellStart"/>
      <w:r>
        <w:rPr>
          <w:rFonts w:ascii="Times New Roman" w:hAnsi="Times New Roman"/>
          <w:b/>
          <w:i/>
          <w:color w:val="000000"/>
          <w:sz w:val="28"/>
        </w:rPr>
        <w:t>экологическоговоспитания</w:t>
      </w:r>
      <w:proofErr w:type="spellEnd"/>
      <w:r>
        <w:rPr>
          <w:rFonts w:ascii="Times New Roman" w:hAnsi="Times New Roman"/>
          <w:b/>
          <w:i/>
          <w:color w:val="000000"/>
          <w:sz w:val="28"/>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осознание глобального характера экологических проблем и путей их решения;</w:t>
      </w:r>
    </w:p>
    <w:p w:rsidR="0047051D" w:rsidRPr="00FA18CD" w:rsidRDefault="004245F2">
      <w:pPr>
        <w:numPr>
          <w:ilvl w:val="0"/>
          <w:numId w:val="8"/>
        </w:numPr>
        <w:spacing w:after="0" w:line="264" w:lineRule="auto"/>
        <w:rPr>
          <w:lang w:val="ru-RU"/>
        </w:rPr>
      </w:pPr>
      <w:r w:rsidRPr="00FA18CD">
        <w:rPr>
          <w:rFonts w:ascii="Times New Roman" w:hAnsi="Times New Roman"/>
          <w:b/>
          <w:i/>
          <w:color w:val="000000"/>
          <w:sz w:val="28"/>
          <w:lang w:val="ru-RU"/>
        </w:rPr>
        <w:t>8)адаптации к изменяющимся условиям социальной и природной среды: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повышение уровня своей компетентности через практическую деятельность;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потребность в формировании новых знаний, умений формулировать идеи, понятия, гипотезы о физических объектах и явлениях;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осознание дефицитов собственных знаний и компетентностей в области физики;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планирование своего развития в приобретении новых физических знаний;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стремление анализировать и выявлять взаимосвязи природы, общества и экономики, в том числе с использованием физических знаний;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МЕТАПРЕДМЕТНЫЕ РЕЗУЛЬТАТЫ</w:t>
      </w:r>
    </w:p>
    <w:p w:rsidR="0047051D" w:rsidRPr="00FA18CD" w:rsidRDefault="0047051D">
      <w:pPr>
        <w:spacing w:after="0" w:line="264" w:lineRule="auto"/>
        <w:ind w:left="120"/>
        <w:jc w:val="both"/>
        <w:rPr>
          <w:lang w:val="ru-RU"/>
        </w:rPr>
      </w:pP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FA18CD">
        <w:rPr>
          <w:rFonts w:ascii="Times New Roman" w:hAnsi="Times New Roman"/>
          <w:b/>
          <w:color w:val="000000"/>
          <w:sz w:val="28"/>
          <w:lang w:val="ru-RU"/>
        </w:rPr>
        <w:t>метапредметные</w:t>
      </w:r>
      <w:proofErr w:type="spellEnd"/>
      <w:r w:rsidRPr="00FA18CD">
        <w:rPr>
          <w:rFonts w:ascii="Times New Roman" w:hAnsi="Times New Roman"/>
          <w:b/>
          <w:color w:val="000000"/>
          <w:sz w:val="28"/>
          <w:lang w:val="ru-RU"/>
        </w:rPr>
        <w:t xml:space="preserve"> результаты</w:t>
      </w:r>
      <w:r w:rsidRPr="00FA18C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Познавательные универсальные учебные действия</w:t>
      </w: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Базовые логические действия: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выявлять и характеризовать существенные признаки объектов (явлений), классифицировать их;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 xml:space="preserve">выявлять закономерности и противоречия в рассматриваемых фактах, данных и наблюдениях, относящихся к физическим явлениям;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Базовые исследовательские действия</w:t>
      </w:r>
      <w:r w:rsidRPr="00FA18CD">
        <w:rPr>
          <w:rFonts w:ascii="Times New Roman" w:hAnsi="Times New Roman"/>
          <w:color w:val="000000"/>
          <w:sz w:val="28"/>
          <w:lang w:val="ru-RU"/>
        </w:rPr>
        <w:t>:</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использовать вопросы как исследовательский инструмент познания;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Работа с информацией: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оценивать надёжность информации по критериям, предложенным учителем или сформулированным самостоятельно;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Коммуникативные универсальные учебные действия: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выражать свою точку зрения в устных и письменных текстах;</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публично представлять результаты выполненного физического опыта (эксперимента, исследования, проекта);</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Регулятивные универсальные учебные действия</w:t>
      </w: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Самоорганизация: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самостоятельно составлять алгоритм решения физической задачи или план исследования с учётом имеющихся ресурсов и собственных возможностей, аргументировать предлагаемые варианты решений;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делать выбор и брать ответственность за решение.</w:t>
      </w: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Самоконтроль, эмоциональный интеллект:</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давать адекватную оценку ситуации и предлагать план её изменения;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объяснять причины достижения (</w:t>
      </w:r>
      <w:proofErr w:type="spellStart"/>
      <w:r w:rsidRPr="00FA18CD">
        <w:rPr>
          <w:rFonts w:ascii="Times New Roman" w:hAnsi="Times New Roman"/>
          <w:color w:val="000000"/>
          <w:sz w:val="28"/>
          <w:lang w:val="ru-RU"/>
        </w:rPr>
        <w:t>недостижения</w:t>
      </w:r>
      <w:proofErr w:type="spellEnd"/>
      <w:r w:rsidRPr="00FA18CD">
        <w:rPr>
          <w:rFonts w:ascii="Times New Roman" w:hAnsi="Times New Roman"/>
          <w:color w:val="000000"/>
          <w:sz w:val="28"/>
          <w:lang w:val="ru-RU"/>
        </w:rPr>
        <w:t>) результатов деятельности, давать оценку приобретённому опыту;</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оценивать соответствие результата цели и условиям.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FA18CD">
        <w:rPr>
          <w:rFonts w:ascii="Times New Roman" w:hAnsi="Times New Roman"/>
          <w:color w:val="000000"/>
          <w:sz w:val="28"/>
          <w:lang w:val="ru-RU"/>
        </w:rPr>
        <w:t>другого</w:t>
      </w:r>
      <w:proofErr w:type="gramEnd"/>
      <w:r w:rsidRPr="00FA18CD">
        <w:rPr>
          <w:rFonts w:ascii="Times New Roman" w:hAnsi="Times New Roman"/>
          <w:color w:val="000000"/>
          <w:sz w:val="28"/>
          <w:lang w:val="ru-RU"/>
        </w:rPr>
        <w:t>.</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b/>
          <w:color w:val="000000"/>
          <w:sz w:val="28"/>
          <w:lang w:val="ru-RU"/>
        </w:rPr>
        <w:t xml:space="preserve">ПРЕДМЕТНЫЕ РЕЗУЛЬТАТЫ </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color w:val="000000"/>
          <w:sz w:val="28"/>
          <w:lang w:val="ru-RU"/>
        </w:rPr>
        <w:t xml:space="preserve">К концу обучения </w:t>
      </w:r>
      <w:r w:rsidRPr="00FA18CD">
        <w:rPr>
          <w:rFonts w:ascii="Times New Roman" w:hAnsi="Times New Roman"/>
          <w:b/>
          <w:i/>
          <w:color w:val="000000"/>
          <w:sz w:val="28"/>
          <w:lang w:val="ru-RU"/>
        </w:rPr>
        <w:t>в 7 классе</w:t>
      </w:r>
      <w:r w:rsidRPr="00FA18CD">
        <w:rPr>
          <w:rFonts w:ascii="Times New Roman" w:hAnsi="Times New Roman"/>
          <w:color w:val="000000"/>
          <w:sz w:val="28"/>
          <w:lang w:val="ru-RU"/>
        </w:rPr>
        <w:t xml:space="preserve"> предметные результаты на углубленном уровне должны отражать </w:t>
      </w:r>
      <w:proofErr w:type="spellStart"/>
      <w:r w:rsidRPr="00FA18CD">
        <w:rPr>
          <w:rFonts w:ascii="Times New Roman" w:hAnsi="Times New Roman"/>
          <w:color w:val="000000"/>
          <w:sz w:val="28"/>
          <w:lang w:val="ru-RU"/>
        </w:rPr>
        <w:t>сформированность</w:t>
      </w:r>
      <w:proofErr w:type="spellEnd"/>
      <w:r w:rsidRPr="00FA18CD">
        <w:rPr>
          <w:rFonts w:ascii="Times New Roman" w:hAnsi="Times New Roman"/>
          <w:color w:val="000000"/>
          <w:sz w:val="28"/>
          <w:lang w:val="ru-RU"/>
        </w:rPr>
        <w:t xml:space="preserve"> у обучающихся умений:</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lastRenderedPageBreak/>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roofErr w:type="gramEnd"/>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уверенно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 тяжести, трения, упругости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средняя скорость, сила упругости, сила тяжести, вес тела, сила трения, давление твёрдого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FA18CD">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строить простые физические модели реальных объектов, процессов и явлений, выделять при этом существенные и второстепенные свойства </w:t>
      </w:r>
      <w:r w:rsidRPr="00FA18CD">
        <w:rPr>
          <w:rFonts w:ascii="Times New Roman" w:hAnsi="Times New Roman"/>
          <w:color w:val="000000"/>
          <w:sz w:val="28"/>
          <w:lang w:val="ru-RU"/>
        </w:rPr>
        <w:lastRenderedPageBreak/>
        <w:t>объектов, процессов, явлений, применять физические модели для объяснения физических процессов и решения учебных задач;</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решать расчётные задачи (в 2–3 действия)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w:t>
      </w:r>
      <w:proofErr w:type="gramEnd"/>
      <w:r w:rsidRPr="00FA18CD">
        <w:rPr>
          <w:rFonts w:ascii="Times New Roman" w:hAnsi="Times New Roman"/>
          <w:color w:val="000000"/>
          <w:sz w:val="28"/>
          <w:lang w:val="ru-RU"/>
        </w:rPr>
        <w:t xml:space="preserve"> при решении задачи;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проводить опыты по наблюдению физических явлений или физических свойств тел (диффузия, тепловое расширение газов, явление инерции, изменение скорости при взаимодействии тел, передача давления жидкостью и газом, проявление действия атмосферного давления, действие простых механизмов): формулировать предположение (гипотезу) о возможных результатах наблюдений, самостоятельно собирать установку из избыточного набора оборудования и формулировать выводы;</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проводить прямые и косвенные измерения физических величин (расстояние, промежуток времени, масса тела, объём тела, сила, температура, плотность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w:t>
      </w:r>
      <w:proofErr w:type="gramEnd"/>
      <w:r w:rsidRPr="00FA18CD">
        <w:rPr>
          <w:rFonts w:ascii="Times New Roman" w:hAnsi="Times New Roman"/>
          <w:color w:val="000000"/>
          <w:sz w:val="28"/>
          <w:lang w:val="ru-RU"/>
        </w:rPr>
        <w:t xml:space="preserve"> серии измерений и оценивать погрешность измерений;</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lastRenderedPageBreak/>
        <w:t>проводить несложные экспериментальные исследования зависимостей физических величин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w:t>
      </w:r>
      <w:proofErr w:type="gramEnd"/>
      <w:r w:rsidRPr="00FA18CD">
        <w:rPr>
          <w:rFonts w:ascii="Times New Roman" w:hAnsi="Times New Roman"/>
          <w:color w:val="000000"/>
          <w:sz w:val="28"/>
          <w:lang w:val="ru-RU"/>
        </w:rPr>
        <w:t xml:space="preserve"> погружено тело, условий плавания тел, условий равновесия рычага и блоков):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соблюдать правила техники безопасного труда при работе с лабораторным оборудованием;</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характеризовать принципы действия изученных приборов, технических устройств и технологических процессов с опорой на их описания (в том числе: подшипники, устройство водопровода, гидравлический пресс, сифон,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осуществлять отбор источников информации физического содержания в Интернете, самостоятельно формулируя поисковый запрос,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color w:val="000000"/>
          <w:sz w:val="28"/>
          <w:lang w:val="ru-RU"/>
        </w:rPr>
        <w:t xml:space="preserve"> К концу обучения </w:t>
      </w:r>
      <w:r w:rsidRPr="00FA18CD">
        <w:rPr>
          <w:rFonts w:ascii="Times New Roman" w:hAnsi="Times New Roman"/>
          <w:b/>
          <w:i/>
          <w:color w:val="000000"/>
          <w:sz w:val="28"/>
          <w:lang w:val="ru-RU"/>
        </w:rPr>
        <w:t>в 8 классе</w:t>
      </w:r>
      <w:r w:rsidRPr="00FA18CD">
        <w:rPr>
          <w:rFonts w:ascii="Times New Roman" w:hAnsi="Times New Roman"/>
          <w:color w:val="000000"/>
          <w:sz w:val="28"/>
          <w:lang w:val="ru-RU"/>
        </w:rPr>
        <w:t xml:space="preserve"> предметные результаты на углубленном уровне должны отражать </w:t>
      </w:r>
      <w:proofErr w:type="spellStart"/>
      <w:r w:rsidRPr="00FA18CD">
        <w:rPr>
          <w:rFonts w:ascii="Times New Roman" w:hAnsi="Times New Roman"/>
          <w:color w:val="000000"/>
          <w:sz w:val="28"/>
          <w:lang w:val="ru-RU"/>
        </w:rPr>
        <w:t>сформированность</w:t>
      </w:r>
      <w:proofErr w:type="spellEnd"/>
      <w:r w:rsidRPr="00FA18CD">
        <w:rPr>
          <w:rFonts w:ascii="Times New Roman" w:hAnsi="Times New Roman"/>
          <w:color w:val="000000"/>
          <w:sz w:val="28"/>
          <w:lang w:val="ru-RU"/>
        </w:rPr>
        <w:t xml:space="preserve"> у обучающихся умений:</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способы изменения внутренней энергии, элементарный электрический заряд, проводники, полупроводники, диэлектрики, источники постоянного тока, электрическое и магнитное поля, оптическая система) и символический язык физики при решении учебных и практических задач; </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уверенно различать явления (тепловое расширение (сжатие), тепловое равновесие, поверхностное натяжение,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тепловые потери,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поверхностные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w:t>
      </w:r>
      <w:r w:rsidRPr="00FA18CD">
        <w:rPr>
          <w:rFonts w:ascii="Times New Roman" w:hAnsi="Times New Roman"/>
          <w:color w:val="000000"/>
          <w:sz w:val="28"/>
          <w:lang w:val="ru-RU"/>
        </w:rPr>
        <w:lastRenderedPageBreak/>
        <w:t>практическуюзадачу</w:t>
      </w:r>
      <w:proofErr w:type="gramEnd"/>
      <w:r w:rsidRPr="00FA18CD">
        <w:rPr>
          <w:rFonts w:ascii="Times New Roman" w:hAnsi="Times New Roman"/>
          <w:color w:val="000000"/>
          <w:sz w:val="28"/>
          <w:lang w:val="ru-RU"/>
        </w:rPr>
        <w:t xml:space="preserve"> в </w:t>
      </w:r>
      <w:proofErr w:type="gramStart"/>
      <w:r w:rsidRPr="00FA18CD">
        <w:rPr>
          <w:rFonts w:ascii="Times New Roman" w:hAnsi="Times New Roman"/>
          <w:color w:val="000000"/>
          <w:sz w:val="28"/>
          <w:lang w:val="ru-RU"/>
        </w:rPr>
        <w:t>учебную</w:t>
      </w:r>
      <w:proofErr w:type="gramEnd"/>
      <w:r w:rsidRPr="00FA18CD">
        <w:rPr>
          <w:rFonts w:ascii="Times New Roman" w:hAnsi="Times New Roman"/>
          <w:color w:val="000000"/>
          <w:sz w:val="28"/>
          <w:lang w:val="ru-RU"/>
        </w:rPr>
        <w:t>, выделять существенные свойства (признаки) физических явлений;</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работа газа,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ЭДС в цепи постоянного тока, электрическое удельное сопротивление вещества, работа и мощность электрического тока</w:t>
      </w:r>
      <w:proofErr w:type="gramEnd"/>
      <w:r w:rsidRPr="00FA18CD">
        <w:rPr>
          <w:rFonts w:ascii="Times New Roman" w:hAnsi="Times New Roman"/>
          <w:color w:val="000000"/>
          <w:sz w:val="28"/>
          <w:lang w:val="ru-RU"/>
        </w:rPr>
        <w:t>),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уравнение теплового баланса, закон сохранения электрического заряда, закон Кулона, принцип суперпозиции электрических полей, закон Ома для участка цепи, правила Кирхгофа, закон Ома для полной цепи, закон Джоуля-Ленца, закон сохранения энергии, при этом различать словесную формулировку закона и его математическое выражение;</w:t>
      </w:r>
      <w:proofErr w:type="gramEnd"/>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уверенно решать расчётные задачи (с опорой на 2–3 уравнения)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w:t>
      </w:r>
      <w:r w:rsidRPr="00FA18CD">
        <w:rPr>
          <w:rFonts w:ascii="Times New Roman" w:hAnsi="Times New Roman"/>
          <w:color w:val="000000"/>
          <w:sz w:val="28"/>
          <w:lang w:val="ru-RU"/>
        </w:rPr>
        <w:lastRenderedPageBreak/>
        <w:t>математические преобразования и расчёты</w:t>
      </w:r>
      <w:proofErr w:type="gramEnd"/>
      <w:r w:rsidRPr="00FA18CD">
        <w:rPr>
          <w:rFonts w:ascii="Times New Roman" w:hAnsi="Times New Roman"/>
          <w:color w:val="000000"/>
          <w:sz w:val="28"/>
          <w:lang w:val="ru-RU"/>
        </w:rPr>
        <w:t>,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FA18CD">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проводить прямые и косвенные измерения физических величин (температура, относительная влажность воздуха, сила тока, напряжение, удельная теплоёмкость вещества, сопротивление проводника, работа и мощность электрического тока)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проводить экспериментальные исследования зависимостей физических величин (зависимость давления воздуха от его объёма и нагревания или охлаждения, исследование явления теплообмена при смешивании холодной и горячей воды,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совместно с учителем формулировать задачу и</w:t>
      </w:r>
      <w:proofErr w:type="gramEnd"/>
      <w:r w:rsidRPr="00FA18CD">
        <w:rPr>
          <w:rFonts w:ascii="Times New Roman" w:hAnsi="Times New Roman"/>
          <w:color w:val="000000"/>
          <w:sz w:val="28"/>
          <w:lang w:val="ru-RU"/>
        </w:rPr>
        <w:t xml:space="preserve">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lastRenderedPageBreak/>
        <w:t>соблюдать правила безопасного труда при работе с лабораторным оборудованием;</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характеризовать принципы действия изученных приборов, технических устройств и технологических процессов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используя знания о свойствах физических явлений, необходимые физические законы и закономерности;</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roofErr w:type="gramEnd"/>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7051D" w:rsidRPr="00FA18CD" w:rsidRDefault="004245F2">
      <w:pPr>
        <w:spacing w:after="0" w:line="264" w:lineRule="auto"/>
        <w:ind w:left="120"/>
        <w:jc w:val="both"/>
        <w:rPr>
          <w:lang w:val="ru-RU"/>
        </w:rPr>
      </w:pPr>
      <w:r w:rsidRPr="00FA18CD">
        <w:rPr>
          <w:rFonts w:ascii="Times New Roman" w:hAnsi="Times New Roman"/>
          <w:color w:val="000000"/>
          <w:sz w:val="28"/>
          <w:lang w:val="ru-RU"/>
        </w:rPr>
        <w:lastRenderedPageBreak/>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7051D" w:rsidRPr="00FA18CD" w:rsidRDefault="0047051D">
      <w:pPr>
        <w:spacing w:after="0" w:line="264" w:lineRule="auto"/>
        <w:ind w:left="120"/>
        <w:jc w:val="both"/>
        <w:rPr>
          <w:lang w:val="ru-RU"/>
        </w:rPr>
      </w:pPr>
    </w:p>
    <w:p w:rsidR="0047051D" w:rsidRPr="00FA18CD" w:rsidRDefault="004245F2">
      <w:pPr>
        <w:spacing w:after="0" w:line="264" w:lineRule="auto"/>
        <w:ind w:left="120"/>
        <w:jc w:val="both"/>
        <w:rPr>
          <w:lang w:val="ru-RU"/>
        </w:rPr>
      </w:pPr>
      <w:r w:rsidRPr="00FA18CD">
        <w:rPr>
          <w:rFonts w:ascii="Times New Roman" w:hAnsi="Times New Roman"/>
          <w:color w:val="000000"/>
          <w:sz w:val="28"/>
          <w:lang w:val="ru-RU"/>
        </w:rPr>
        <w:t xml:space="preserve"> К концу обучения </w:t>
      </w:r>
      <w:r w:rsidRPr="00FA18CD">
        <w:rPr>
          <w:rFonts w:ascii="Times New Roman" w:hAnsi="Times New Roman"/>
          <w:b/>
          <w:i/>
          <w:color w:val="000000"/>
          <w:sz w:val="28"/>
          <w:lang w:val="ru-RU"/>
        </w:rPr>
        <w:t>в 9 классе</w:t>
      </w:r>
      <w:r w:rsidRPr="00FA18CD">
        <w:rPr>
          <w:rFonts w:ascii="Times New Roman" w:hAnsi="Times New Roman"/>
          <w:color w:val="000000"/>
          <w:sz w:val="28"/>
          <w:lang w:val="ru-RU"/>
        </w:rPr>
        <w:t xml:space="preserve"> предметные результаты на углубленном уровне должны отражать </w:t>
      </w:r>
      <w:proofErr w:type="spellStart"/>
      <w:r w:rsidRPr="00FA18CD">
        <w:rPr>
          <w:rFonts w:ascii="Times New Roman" w:hAnsi="Times New Roman"/>
          <w:color w:val="000000"/>
          <w:sz w:val="28"/>
          <w:lang w:val="ru-RU"/>
        </w:rPr>
        <w:t>сформированность</w:t>
      </w:r>
      <w:proofErr w:type="spellEnd"/>
      <w:r w:rsidRPr="00FA18CD">
        <w:rPr>
          <w:rFonts w:ascii="Times New Roman" w:hAnsi="Times New Roman"/>
          <w:color w:val="000000"/>
          <w:sz w:val="28"/>
          <w:lang w:val="ru-RU"/>
        </w:rPr>
        <w:t xml:space="preserve"> у обучающихся умений:</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использовать понятия (система отсчёта, относительность механического движения, невесомость и перегрузки, центр тяжести, механические волны, звук, инфразвук и ультразвук, электромагнитные волны, рентгеновское излучение, шкала электромагнитных волн, источники света, близорукость и дальнозоркость, спектры испускания и поглощения, альфа-, бет</w:t>
      </w:r>
      <w:proofErr w:type="gramStart"/>
      <w:r w:rsidRPr="00FA18CD">
        <w:rPr>
          <w:rFonts w:ascii="Times New Roman" w:hAnsi="Times New Roman"/>
          <w:color w:val="000000"/>
          <w:sz w:val="28"/>
          <w:lang w:val="ru-RU"/>
        </w:rPr>
        <w:t>а-</w:t>
      </w:r>
      <w:proofErr w:type="gramEnd"/>
      <w:r w:rsidRPr="00FA18CD">
        <w:rPr>
          <w:rFonts w:ascii="Times New Roman" w:hAnsi="Times New Roman"/>
          <w:color w:val="000000"/>
          <w:sz w:val="28"/>
          <w:lang w:val="ru-RU"/>
        </w:rPr>
        <w:t xml:space="preserve"> и гамма-излучения, изотопы, ядерная и термоядерная энергетика) и символический язык физики при решении учебных и практических задач;</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уверенно различать явления (равномерное и неравномерное прямолинейное движение, равноускоренное прямолинейное движение, свободное падение тел, движение по окружности, взаимодействие тел, равновесие материальной точки, реактивное движение, невесомость, колебательное движение (гармонические, затухающие, вынужденные колебания), резонанс, волновое движение (распространение и отражение звука, интерференция и дифракция волн),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w:t>
      </w:r>
      <w:proofErr w:type="gramEnd"/>
      <w:r w:rsidRPr="00FA18CD">
        <w:rPr>
          <w:rFonts w:ascii="Times New Roman" w:hAnsi="Times New Roman"/>
          <w:color w:val="000000"/>
          <w:sz w:val="28"/>
          <w:lang w:val="ru-RU"/>
        </w:rPr>
        <w:t xml:space="preserve">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наорганизм</w:t>
      </w:r>
      <w:proofErr w:type="gramEnd"/>
      <w:r w:rsidRPr="00FA18CD">
        <w:rPr>
          <w:rFonts w:ascii="Times New Roman" w:hAnsi="Times New Roman"/>
          <w:color w:val="000000"/>
          <w:sz w:val="28"/>
          <w:lang w:val="ru-RU"/>
        </w:rPr>
        <w:t xml:space="preserve"> </w:t>
      </w:r>
      <w:proofErr w:type="gramStart"/>
      <w:r w:rsidRPr="00FA18CD">
        <w:rPr>
          <w:rFonts w:ascii="Times New Roman" w:hAnsi="Times New Roman"/>
          <w:color w:val="000000"/>
          <w:sz w:val="28"/>
          <w:lang w:val="ru-RU"/>
        </w:rPr>
        <w:t>человека), при этом переводить практическую задачу в учебную, выделять существенные свойства (признаки) физических явлений;</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(средняя и мгновенная скорость тела при </w:t>
      </w:r>
      <w:r w:rsidRPr="00FA18CD">
        <w:rPr>
          <w:rFonts w:ascii="Times New Roman" w:hAnsi="Times New Roman"/>
          <w:color w:val="000000"/>
          <w:sz w:val="28"/>
          <w:lang w:val="ru-RU"/>
        </w:rPr>
        <w:lastRenderedPageBreak/>
        <w:t>неравномерном движении, ускорение, перемещение при равноускоренном прямолинейном движении, угловая скорость, центростремительное ускорение, сила трения, сила упругости, сила тяжести, ускорение свободного падения, вес тела, центр тяжести твёрдого тела, импульс тела, импульс силы, момент силы, механическая работа и мощность, потенциальная энергия тела, поднятого над поверхностью земли</w:t>
      </w:r>
      <w:proofErr w:type="gramEnd"/>
      <w:r w:rsidRPr="00FA18CD">
        <w:rPr>
          <w:rFonts w:ascii="Times New Roman" w:hAnsi="Times New Roman"/>
          <w:color w:val="000000"/>
          <w:sz w:val="28"/>
          <w:lang w:val="ru-RU"/>
        </w:rPr>
        <w:t xml:space="preserve">, </w:t>
      </w:r>
      <w:proofErr w:type="gramStart"/>
      <w:r w:rsidRPr="00FA18CD">
        <w:rPr>
          <w:rFonts w:ascii="Times New Roman" w:hAnsi="Times New Roman"/>
          <w:color w:val="000000"/>
          <w:sz w:val="28"/>
          <w:lang w:val="ru-RU"/>
        </w:rPr>
        <w:t>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теорему о кинетической энергии, закон Гука, закон Бернулли, законы отражения и преломления света, формулу тонкой линзы, планетарную модель атома, нуклонную модель атомного ядра, законы сохранения зарядового и массового чисел при ядерных реакциях, при этом различать</w:t>
      </w:r>
      <w:proofErr w:type="gramEnd"/>
      <w:r w:rsidRPr="00FA18CD">
        <w:rPr>
          <w:rFonts w:ascii="Times New Roman" w:hAnsi="Times New Roman"/>
          <w:color w:val="000000"/>
          <w:sz w:val="28"/>
          <w:lang w:val="ru-RU"/>
        </w:rPr>
        <w:t xml:space="preserve"> словесную формулировку закона и его математическое выражение;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строить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при этом выбирать адекватную физическую модель, выявлять причинно-следственные связи и выстраивать логическую цепочку рассуждений из 2–3 шагов с опорой на изученные свойства физических явлений, физические законы, закономерности и модели;</w:t>
      </w:r>
      <w:proofErr w:type="gramEnd"/>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уверенно решать расчётные задачи по изучаемым темам курса физики, выбирая адекватную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w:t>
      </w:r>
      <w:r w:rsidRPr="00FA18CD">
        <w:rPr>
          <w:rFonts w:ascii="Times New Roman" w:hAnsi="Times New Roman"/>
          <w:color w:val="000000"/>
          <w:sz w:val="28"/>
          <w:lang w:val="ru-RU"/>
        </w:rPr>
        <w:lastRenderedPageBreak/>
        <w:t>преобразования и расчёты, оценивать реалистичность полученного значения физической</w:t>
      </w:r>
      <w:proofErr w:type="gramEnd"/>
      <w:r w:rsidRPr="00FA18CD">
        <w:rPr>
          <w:rFonts w:ascii="Times New Roman" w:hAnsi="Times New Roman"/>
          <w:color w:val="000000"/>
          <w:sz w:val="28"/>
          <w:lang w:val="ru-RU"/>
        </w:rPr>
        <w:t xml:space="preserve"> величины и определять размерность физической величины, полученной при решении задачи;</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оценивать правильность порядка проведения исследования, интерпретировать полученный результат;</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закона сохранения импульса, действие закона Бернулли и возникновение подъёмной силы крыла,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w:t>
      </w:r>
      <w:proofErr w:type="gramEnd"/>
      <w:r w:rsidRPr="00FA18CD">
        <w:rPr>
          <w:rFonts w:ascii="Times New Roman" w:hAnsi="Times New Roman"/>
          <w:color w:val="000000"/>
          <w:sz w:val="28"/>
          <w:lang w:val="ru-RU"/>
        </w:rPr>
        <w:t xml:space="preserve"> свойств изображения предмета в собирающей линзе, наблюдение сплошных и линейчатых спектров излучения):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и определяя погрешность результатов прямых измерений, обосновывать выбор способа измерения (измерительного прибора);</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её оптическая сила, радиоактивный фон) с использованием аналоговых и цифровых приборов: обосновывать выбор метода измерения, планировать измерения, самостоятельно собирать экспериментальную установку, вычислять</w:t>
      </w:r>
      <w:proofErr w:type="gramEnd"/>
      <w:r w:rsidRPr="00FA18CD">
        <w:rPr>
          <w:rFonts w:ascii="Times New Roman" w:hAnsi="Times New Roman"/>
          <w:color w:val="000000"/>
          <w:sz w:val="28"/>
          <w:lang w:val="ru-RU"/>
        </w:rPr>
        <w:t xml:space="preserve"> значение величины и анализировать полученные результаты, оценивая погрешность результатов косвенных измерений;</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проводить экспериментальные исследования зависимостей физических величин (зависимость пути от времени при равноускоренном движении без начальной скорости, зависимость силы трения скольжения от силы нормального давления, периода колебаний математического маятника от </w:t>
      </w:r>
      <w:r w:rsidRPr="00FA18CD">
        <w:rPr>
          <w:rFonts w:ascii="Times New Roman" w:hAnsi="Times New Roman"/>
          <w:color w:val="000000"/>
          <w:sz w:val="28"/>
          <w:lang w:val="ru-RU"/>
        </w:rPr>
        <w:lastRenderedPageBreak/>
        <w:t>длины нити, определение ускорения свободного падения, исследование изменения величины и направления индукционного тока, зависимость угла отражения света от угла падения, угла преломления от угла падения светового луча, исследование треков: измерение энергии</w:t>
      </w:r>
      <w:proofErr w:type="gramEnd"/>
      <w:r w:rsidRPr="00FA18CD">
        <w:rPr>
          <w:rFonts w:ascii="Times New Roman" w:hAnsi="Times New Roman"/>
          <w:color w:val="000000"/>
          <w:sz w:val="28"/>
          <w:lang w:val="ru-RU"/>
        </w:rPr>
        <w:t xml:space="preserve"> частицы по тормозному пути (по фотографиям)):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соблюдать правила безопасного труда при работе с лабораторным оборудованием;</w:t>
      </w:r>
    </w:p>
    <w:p w:rsidR="0047051D" w:rsidRPr="00FA18CD" w:rsidRDefault="004245F2">
      <w:pPr>
        <w:spacing w:after="0" w:line="264" w:lineRule="auto"/>
        <w:ind w:firstLine="600"/>
        <w:jc w:val="both"/>
        <w:rPr>
          <w:lang w:val="ru-RU"/>
        </w:rPr>
      </w:pPr>
      <w:proofErr w:type="gramStart"/>
      <w:r w:rsidRPr="00FA18CD">
        <w:rPr>
          <w:rFonts w:ascii="Times New Roman" w:hAnsi="Times New Roman"/>
          <w:color w:val="000000"/>
          <w:sz w:val="28"/>
          <w:lang w:val="ru-RU"/>
        </w:rPr>
        <w:t xml:space="preserve">характеризовать принципы действия изученных приборов, технических устройств и технологических процессов с опорой на их описания (в том числе: спидометр, датчики положения, расстояния и ускорения, ракета, эхолот, очки, перископ, фотоаппарат, микроскоп, телескоп, оптические </w:t>
      </w:r>
      <w:proofErr w:type="spellStart"/>
      <w:r w:rsidRPr="00FA18CD">
        <w:rPr>
          <w:rFonts w:ascii="Times New Roman" w:hAnsi="Times New Roman"/>
          <w:color w:val="000000"/>
          <w:sz w:val="28"/>
          <w:lang w:val="ru-RU"/>
        </w:rPr>
        <w:t>световоды</w:t>
      </w:r>
      <w:proofErr w:type="spellEnd"/>
      <w:r w:rsidRPr="00FA18CD">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w:t>
      </w:r>
      <w:proofErr w:type="gramEnd"/>
      <w:r w:rsidRPr="00FA18CD">
        <w:rPr>
          <w:rFonts w:ascii="Times New Roman" w:hAnsi="Times New Roman"/>
          <w:color w:val="000000"/>
          <w:sz w:val="28"/>
          <w:lang w:val="ru-RU"/>
        </w:rPr>
        <w:t xml:space="preserve"> при решении учебно-практических задач, оптические схемы для построения изображений в плоском зеркале и собирающей линзе; </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7051D" w:rsidRPr="00FA18CD" w:rsidRDefault="004245F2">
      <w:pPr>
        <w:spacing w:after="0" w:line="264" w:lineRule="auto"/>
        <w:ind w:firstLine="600"/>
        <w:jc w:val="both"/>
        <w:rPr>
          <w:lang w:val="ru-RU"/>
        </w:rPr>
      </w:pPr>
      <w:r w:rsidRPr="00FA18CD">
        <w:rPr>
          <w:rFonts w:ascii="Times New Roman" w:hAnsi="Times New Roman"/>
          <w:color w:val="000000"/>
          <w:sz w:val="28"/>
          <w:lang w:val="ru-RU"/>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w:t>
      </w:r>
      <w:r w:rsidRPr="00FA18CD">
        <w:rPr>
          <w:rFonts w:ascii="Times New Roman" w:hAnsi="Times New Roman"/>
          <w:color w:val="000000"/>
          <w:sz w:val="28"/>
          <w:lang w:val="ru-RU"/>
        </w:rPr>
        <w:lastRenderedPageBreak/>
        <w:t>раздела физики и сопровождать выступление презентацией с учётом особенностей аудитории сверстников.</w:t>
      </w:r>
    </w:p>
    <w:p w:rsidR="0047051D" w:rsidRPr="00FA18CD" w:rsidRDefault="0047051D">
      <w:pPr>
        <w:rPr>
          <w:lang w:val="ru-RU"/>
        </w:rPr>
        <w:sectPr w:rsidR="0047051D" w:rsidRPr="00FA18CD">
          <w:pgSz w:w="11906" w:h="16383"/>
          <w:pgMar w:top="1134" w:right="850" w:bottom="1134" w:left="1701" w:header="720" w:footer="720" w:gutter="0"/>
          <w:cols w:space="720"/>
        </w:sectPr>
      </w:pPr>
    </w:p>
    <w:p w:rsidR="0047051D" w:rsidRDefault="004245F2">
      <w:pPr>
        <w:spacing w:after="0"/>
        <w:ind w:left="120"/>
      </w:pPr>
      <w:bookmarkStart w:id="11" w:name="block-3578187"/>
      <w:bookmarkEnd w:id="9"/>
      <w:r>
        <w:rPr>
          <w:rFonts w:ascii="Times New Roman" w:hAnsi="Times New Roman"/>
          <w:b/>
          <w:color w:val="000000"/>
          <w:sz w:val="28"/>
        </w:rPr>
        <w:lastRenderedPageBreak/>
        <w:t xml:space="preserve">ТЕМАТИЧЕСКОЕ ПЛАНИРОВАНИЕ </w:t>
      </w:r>
    </w:p>
    <w:p w:rsidR="0047051D" w:rsidRDefault="004245F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4"/>
        <w:gridCol w:w="3771"/>
        <w:gridCol w:w="1072"/>
        <w:gridCol w:w="2640"/>
        <w:gridCol w:w="2708"/>
        <w:gridCol w:w="3115"/>
      </w:tblGrid>
      <w:tr w:rsidR="0047051D">
        <w:trPr>
          <w:trHeight w:val="144"/>
          <w:tblCellSpacing w:w="20" w:type="nil"/>
        </w:trPr>
        <w:tc>
          <w:tcPr>
            <w:tcW w:w="520" w:type="dxa"/>
            <w:vMerge w:val="restart"/>
            <w:tcMar>
              <w:top w:w="50" w:type="dxa"/>
              <w:left w:w="100" w:type="dxa"/>
            </w:tcMar>
            <w:vAlign w:val="center"/>
          </w:tcPr>
          <w:p w:rsidR="0047051D" w:rsidRDefault="004245F2">
            <w:pPr>
              <w:spacing w:after="0"/>
              <w:ind w:left="135"/>
            </w:pPr>
            <w:r>
              <w:rPr>
                <w:rFonts w:ascii="Times New Roman" w:hAnsi="Times New Roman"/>
                <w:b/>
                <w:color w:val="000000"/>
                <w:sz w:val="24"/>
              </w:rPr>
              <w:t xml:space="preserve">№ п/п </w:t>
            </w:r>
          </w:p>
          <w:p w:rsidR="0047051D" w:rsidRDefault="0047051D">
            <w:pPr>
              <w:spacing w:after="0"/>
              <w:ind w:left="135"/>
            </w:pPr>
          </w:p>
        </w:tc>
        <w:tc>
          <w:tcPr>
            <w:tcW w:w="2640"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7051D" w:rsidRDefault="0047051D">
            <w:pPr>
              <w:spacing w:after="0"/>
              <w:ind w:left="135"/>
            </w:pPr>
          </w:p>
        </w:tc>
        <w:tc>
          <w:tcPr>
            <w:tcW w:w="0" w:type="auto"/>
            <w:gridSpan w:val="3"/>
            <w:tcMar>
              <w:top w:w="50" w:type="dxa"/>
              <w:left w:w="100" w:type="dxa"/>
            </w:tcMar>
            <w:vAlign w:val="center"/>
          </w:tcPr>
          <w:p w:rsidR="0047051D" w:rsidRDefault="004245F2">
            <w:pPr>
              <w:spacing w:after="0"/>
            </w:pPr>
            <w:proofErr w:type="spellStart"/>
            <w:r>
              <w:rPr>
                <w:rFonts w:ascii="Times New Roman" w:hAnsi="Times New Roman"/>
                <w:b/>
                <w:color w:val="000000"/>
                <w:sz w:val="24"/>
              </w:rPr>
              <w:t>Количествочасов</w:t>
            </w:r>
            <w:proofErr w:type="spellEnd"/>
          </w:p>
        </w:tc>
        <w:tc>
          <w:tcPr>
            <w:tcW w:w="2741"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7051D" w:rsidRDefault="0047051D">
            <w:pPr>
              <w:spacing w:after="0"/>
              <w:ind w:left="135"/>
            </w:pPr>
          </w:p>
        </w:tc>
      </w:tr>
      <w:tr w:rsidR="0047051D">
        <w:trPr>
          <w:trHeight w:val="144"/>
          <w:tblCellSpacing w:w="20" w:type="nil"/>
        </w:trPr>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c>
          <w:tcPr>
            <w:tcW w:w="1011"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Всего</w:t>
            </w:r>
            <w:proofErr w:type="spellEnd"/>
          </w:p>
          <w:p w:rsidR="0047051D" w:rsidRDefault="0047051D">
            <w:pPr>
              <w:spacing w:after="0"/>
              <w:ind w:left="135"/>
            </w:pPr>
          </w:p>
        </w:tc>
        <w:tc>
          <w:tcPr>
            <w:tcW w:w="1738"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Контрольныеработы</w:t>
            </w:r>
            <w:proofErr w:type="spellEnd"/>
          </w:p>
          <w:p w:rsidR="0047051D" w:rsidRDefault="0047051D">
            <w:pPr>
              <w:spacing w:after="0"/>
              <w:ind w:left="135"/>
            </w:pPr>
          </w:p>
        </w:tc>
        <w:tc>
          <w:tcPr>
            <w:tcW w:w="1823"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Практическиеработы</w:t>
            </w:r>
            <w:proofErr w:type="spellEnd"/>
          </w:p>
          <w:p w:rsidR="0047051D" w:rsidRDefault="0047051D">
            <w:pPr>
              <w:spacing w:after="0"/>
              <w:ind w:left="135"/>
            </w:pPr>
          </w:p>
        </w:tc>
        <w:tc>
          <w:tcPr>
            <w:tcW w:w="0" w:type="auto"/>
            <w:vMerge/>
            <w:tcBorders>
              <w:top w:val="nil"/>
            </w:tcBorders>
            <w:tcMar>
              <w:top w:w="50" w:type="dxa"/>
              <w:left w:w="100" w:type="dxa"/>
            </w:tcMa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1.Физика и её роль в познании окружающего мира</w:t>
            </w: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1.1</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7051D">
            <w:pPr>
              <w:spacing w:after="0"/>
              <w:ind w:left="135"/>
              <w:jc w:val="center"/>
            </w:pP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1.2</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Физическиевеличины</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1.3</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Естественно-научныйметодпознания</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2.Первоначальные сведения о строении вещества</w:t>
            </w: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2.1</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Строениевещества</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2.2</w:t>
            </w:r>
          </w:p>
        </w:tc>
        <w:tc>
          <w:tcPr>
            <w:tcW w:w="2640"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Движение и взаимодействие частиц вещества</w:t>
            </w:r>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2.3</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Агрегатныесостояниявещества</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7051D">
            <w:pPr>
              <w:spacing w:after="0"/>
              <w:ind w:left="135"/>
              <w:jc w:val="center"/>
            </w:pP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3.Движение и взаимодействие тел</w:t>
            </w: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3.1</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Механическоедвижение</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3.2</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3.3</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Видысил</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4.Давление твёрдых тел, жидкостей и газов</w:t>
            </w: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4.1</w:t>
            </w:r>
          </w:p>
        </w:tc>
        <w:tc>
          <w:tcPr>
            <w:tcW w:w="2640"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Давление. Передача давления </w:t>
            </w:r>
            <w:r w:rsidRPr="00982660">
              <w:rPr>
                <w:rFonts w:ascii="Times New Roman" w:hAnsi="Times New Roman"/>
                <w:color w:val="000000"/>
                <w:sz w:val="24"/>
                <w:lang w:val="ru-RU"/>
              </w:rPr>
              <w:lastRenderedPageBreak/>
              <w:t>твёрдыми телами, жидкостями и газами</w:t>
            </w:r>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5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7051D">
            <w:pPr>
              <w:spacing w:after="0"/>
              <w:ind w:left="135"/>
              <w:jc w:val="center"/>
            </w:pP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Давлениежидкости</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7051D">
            <w:pPr>
              <w:spacing w:after="0"/>
              <w:ind w:left="135"/>
              <w:jc w:val="center"/>
            </w:pP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4.3</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Атмосферноедавление</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4.4</w:t>
            </w:r>
          </w:p>
        </w:tc>
        <w:tc>
          <w:tcPr>
            <w:tcW w:w="2640"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Действие жидкости и газа на погружённое в них тело</w:t>
            </w:r>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12 </w:t>
            </w:r>
          </w:p>
        </w:tc>
        <w:tc>
          <w:tcPr>
            <w:tcW w:w="1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5.Работа и мощность. Энергия</w:t>
            </w: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5.1</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5.2</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Простыемеханизмы</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5.3</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Механическаяэнергия</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051D" w:rsidRDefault="0047051D">
            <w:pPr>
              <w:spacing w:after="0"/>
              <w:ind w:left="135"/>
              <w:jc w:val="center"/>
            </w:pP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6.Повторительно-обобщающиймодуль</w:t>
            </w:r>
          </w:p>
        </w:tc>
      </w:tr>
      <w:tr w:rsidR="0047051D">
        <w:trPr>
          <w:trHeight w:val="144"/>
          <w:tblCellSpacing w:w="20" w:type="nil"/>
        </w:trPr>
        <w:tc>
          <w:tcPr>
            <w:tcW w:w="520" w:type="dxa"/>
            <w:tcMar>
              <w:top w:w="50" w:type="dxa"/>
              <w:left w:w="100" w:type="dxa"/>
            </w:tcMar>
            <w:vAlign w:val="center"/>
          </w:tcPr>
          <w:p w:rsidR="0047051D" w:rsidRDefault="004245F2">
            <w:pPr>
              <w:spacing w:after="0"/>
            </w:pPr>
            <w:r>
              <w:rPr>
                <w:rFonts w:ascii="Times New Roman" w:hAnsi="Times New Roman"/>
                <w:color w:val="000000"/>
                <w:sz w:val="24"/>
              </w:rPr>
              <w:t>6.1</w:t>
            </w:r>
          </w:p>
        </w:tc>
        <w:tc>
          <w:tcPr>
            <w:tcW w:w="2640"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Повторительно-обобщающиймодуль</w:t>
            </w:r>
            <w:proofErr w:type="spellEnd"/>
          </w:p>
        </w:tc>
        <w:tc>
          <w:tcPr>
            <w:tcW w:w="101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7051D" w:rsidRDefault="0047051D">
            <w:pPr>
              <w:spacing w:after="0"/>
              <w:ind w:left="135"/>
              <w:jc w:val="center"/>
            </w:pPr>
          </w:p>
        </w:tc>
        <w:tc>
          <w:tcPr>
            <w:tcW w:w="1823" w:type="dxa"/>
            <w:tcMar>
              <w:top w:w="50" w:type="dxa"/>
              <w:left w:w="100" w:type="dxa"/>
            </w:tcMar>
            <w:vAlign w:val="center"/>
          </w:tcPr>
          <w:p w:rsidR="0047051D" w:rsidRDefault="0047051D">
            <w:pPr>
              <w:spacing w:after="0"/>
              <w:ind w:left="135"/>
              <w:jc w:val="center"/>
            </w:pPr>
          </w:p>
        </w:tc>
        <w:tc>
          <w:tcPr>
            <w:tcW w:w="27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2"/>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102 </w:t>
            </w:r>
          </w:p>
        </w:tc>
        <w:tc>
          <w:tcPr>
            <w:tcW w:w="1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20 </w:t>
            </w:r>
          </w:p>
        </w:tc>
        <w:tc>
          <w:tcPr>
            <w:tcW w:w="2741" w:type="dxa"/>
            <w:tcMar>
              <w:top w:w="50" w:type="dxa"/>
              <w:left w:w="100" w:type="dxa"/>
            </w:tcMar>
            <w:vAlign w:val="center"/>
          </w:tcPr>
          <w:p w:rsidR="0047051D" w:rsidRDefault="0047051D"/>
        </w:tc>
      </w:tr>
    </w:tbl>
    <w:p w:rsidR="0047051D" w:rsidRDefault="0047051D">
      <w:pPr>
        <w:sectPr w:rsidR="0047051D">
          <w:pgSz w:w="16383" w:h="11906" w:orient="landscape"/>
          <w:pgMar w:top="1134" w:right="850" w:bottom="1134" w:left="1701" w:header="720" w:footer="720" w:gutter="0"/>
          <w:cols w:space="720"/>
        </w:sectPr>
      </w:pPr>
    </w:p>
    <w:p w:rsidR="0047051D" w:rsidRDefault="004245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3"/>
        <w:gridCol w:w="3758"/>
        <w:gridCol w:w="1076"/>
        <w:gridCol w:w="2640"/>
        <w:gridCol w:w="2708"/>
        <w:gridCol w:w="3115"/>
      </w:tblGrid>
      <w:tr w:rsidR="0047051D">
        <w:trPr>
          <w:trHeight w:val="144"/>
          <w:tblCellSpacing w:w="20" w:type="nil"/>
        </w:trPr>
        <w:tc>
          <w:tcPr>
            <w:tcW w:w="501" w:type="dxa"/>
            <w:vMerge w:val="restart"/>
            <w:tcMar>
              <w:top w:w="50" w:type="dxa"/>
              <w:left w:w="100" w:type="dxa"/>
            </w:tcMar>
            <w:vAlign w:val="center"/>
          </w:tcPr>
          <w:p w:rsidR="0047051D" w:rsidRDefault="004245F2">
            <w:pPr>
              <w:spacing w:after="0"/>
              <w:ind w:left="135"/>
            </w:pPr>
            <w:r>
              <w:rPr>
                <w:rFonts w:ascii="Times New Roman" w:hAnsi="Times New Roman"/>
                <w:b/>
                <w:color w:val="000000"/>
                <w:sz w:val="24"/>
              </w:rPr>
              <w:t xml:space="preserve">№ п/п </w:t>
            </w:r>
          </w:p>
          <w:p w:rsidR="0047051D" w:rsidRDefault="0047051D">
            <w:pPr>
              <w:spacing w:after="0"/>
              <w:ind w:left="135"/>
            </w:pPr>
          </w:p>
        </w:tc>
        <w:tc>
          <w:tcPr>
            <w:tcW w:w="2992"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7051D" w:rsidRDefault="0047051D">
            <w:pPr>
              <w:spacing w:after="0"/>
              <w:ind w:left="135"/>
            </w:pPr>
          </w:p>
        </w:tc>
        <w:tc>
          <w:tcPr>
            <w:tcW w:w="0" w:type="auto"/>
            <w:gridSpan w:val="3"/>
            <w:tcMar>
              <w:top w:w="50" w:type="dxa"/>
              <w:left w:w="100" w:type="dxa"/>
            </w:tcMar>
            <w:vAlign w:val="center"/>
          </w:tcPr>
          <w:p w:rsidR="0047051D" w:rsidRDefault="004245F2">
            <w:pPr>
              <w:spacing w:after="0"/>
            </w:pPr>
            <w:proofErr w:type="spellStart"/>
            <w:r>
              <w:rPr>
                <w:rFonts w:ascii="Times New Roman" w:hAnsi="Times New Roman"/>
                <w:b/>
                <w:color w:val="000000"/>
                <w:sz w:val="24"/>
              </w:rPr>
              <w:t>Количествочасов</w:t>
            </w:r>
            <w:proofErr w:type="spellEnd"/>
          </w:p>
        </w:tc>
        <w:tc>
          <w:tcPr>
            <w:tcW w:w="2646"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7051D" w:rsidRDefault="0047051D">
            <w:pPr>
              <w:spacing w:after="0"/>
              <w:ind w:left="135"/>
            </w:pPr>
          </w:p>
        </w:tc>
      </w:tr>
      <w:tr w:rsidR="0047051D">
        <w:trPr>
          <w:trHeight w:val="144"/>
          <w:tblCellSpacing w:w="20" w:type="nil"/>
        </w:trPr>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c>
          <w:tcPr>
            <w:tcW w:w="977"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Всего</w:t>
            </w:r>
            <w:proofErr w:type="spellEnd"/>
          </w:p>
          <w:p w:rsidR="0047051D" w:rsidRDefault="0047051D">
            <w:pPr>
              <w:spacing w:after="0"/>
              <w:ind w:left="135"/>
            </w:pPr>
          </w:p>
        </w:tc>
        <w:tc>
          <w:tcPr>
            <w:tcW w:w="1699"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Контрольныеработы</w:t>
            </w:r>
            <w:proofErr w:type="spellEnd"/>
          </w:p>
          <w:p w:rsidR="0047051D" w:rsidRDefault="0047051D">
            <w:pPr>
              <w:spacing w:after="0"/>
              <w:ind w:left="135"/>
            </w:pPr>
          </w:p>
        </w:tc>
        <w:tc>
          <w:tcPr>
            <w:tcW w:w="1787"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Практическиеработы</w:t>
            </w:r>
            <w:proofErr w:type="spellEnd"/>
          </w:p>
          <w:p w:rsidR="0047051D" w:rsidRDefault="0047051D">
            <w:pPr>
              <w:spacing w:after="0"/>
              <w:ind w:left="135"/>
            </w:pPr>
          </w:p>
        </w:tc>
        <w:tc>
          <w:tcPr>
            <w:tcW w:w="0" w:type="auto"/>
            <w:vMerge/>
            <w:tcBorders>
              <w:top w:val="nil"/>
            </w:tcBorders>
            <w:tcMar>
              <w:top w:w="50" w:type="dxa"/>
              <w:left w:w="100" w:type="dxa"/>
            </w:tcMa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1.Тепловыеявления</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1.1</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свойствавещества</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1.2</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Тепловыепроцессы</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33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2.Электрические и магнитные явления</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2.1</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Электрические заряды. Заряженные тела и их взаимодействия</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2.2</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Постоянныйэлектрическийток</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31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2.3</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Магнитныеявления</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2.4</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Электромагнитнаяиндукция</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3.Повторительно-обобщающиймодуль</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3.1</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Повторительно-обобщающиймодуль</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2"/>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17 </w:t>
            </w:r>
          </w:p>
        </w:tc>
        <w:tc>
          <w:tcPr>
            <w:tcW w:w="2646" w:type="dxa"/>
            <w:tcMar>
              <w:top w:w="50" w:type="dxa"/>
              <w:left w:w="100" w:type="dxa"/>
            </w:tcMar>
            <w:vAlign w:val="center"/>
          </w:tcPr>
          <w:p w:rsidR="0047051D" w:rsidRDefault="0047051D"/>
        </w:tc>
      </w:tr>
    </w:tbl>
    <w:p w:rsidR="0047051D" w:rsidRDefault="0047051D">
      <w:pPr>
        <w:sectPr w:rsidR="0047051D">
          <w:pgSz w:w="16383" w:h="11906" w:orient="landscape"/>
          <w:pgMar w:top="1134" w:right="850" w:bottom="1134" w:left="1701" w:header="720" w:footer="720" w:gutter="0"/>
          <w:cols w:space="720"/>
        </w:sectPr>
      </w:pPr>
    </w:p>
    <w:p w:rsidR="0047051D" w:rsidRDefault="004245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7"/>
        <w:gridCol w:w="3724"/>
        <w:gridCol w:w="1096"/>
        <w:gridCol w:w="2640"/>
        <w:gridCol w:w="2708"/>
        <w:gridCol w:w="3115"/>
      </w:tblGrid>
      <w:tr w:rsidR="0047051D">
        <w:trPr>
          <w:trHeight w:val="144"/>
          <w:tblCellSpacing w:w="20" w:type="nil"/>
        </w:trPr>
        <w:tc>
          <w:tcPr>
            <w:tcW w:w="501" w:type="dxa"/>
            <w:vMerge w:val="restart"/>
            <w:tcMar>
              <w:top w:w="50" w:type="dxa"/>
              <w:left w:w="100" w:type="dxa"/>
            </w:tcMar>
            <w:vAlign w:val="center"/>
          </w:tcPr>
          <w:p w:rsidR="0047051D" w:rsidRDefault="004245F2">
            <w:pPr>
              <w:spacing w:after="0"/>
              <w:ind w:left="135"/>
            </w:pPr>
            <w:r>
              <w:rPr>
                <w:rFonts w:ascii="Times New Roman" w:hAnsi="Times New Roman"/>
                <w:b/>
                <w:color w:val="000000"/>
                <w:sz w:val="24"/>
              </w:rPr>
              <w:t xml:space="preserve">№ п/п </w:t>
            </w:r>
          </w:p>
          <w:p w:rsidR="0047051D" w:rsidRDefault="0047051D">
            <w:pPr>
              <w:spacing w:after="0"/>
              <w:ind w:left="135"/>
            </w:pPr>
          </w:p>
        </w:tc>
        <w:tc>
          <w:tcPr>
            <w:tcW w:w="2992"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7051D" w:rsidRDefault="0047051D">
            <w:pPr>
              <w:spacing w:after="0"/>
              <w:ind w:left="135"/>
            </w:pPr>
          </w:p>
        </w:tc>
        <w:tc>
          <w:tcPr>
            <w:tcW w:w="0" w:type="auto"/>
            <w:gridSpan w:val="3"/>
            <w:tcMar>
              <w:top w:w="50" w:type="dxa"/>
              <w:left w:w="100" w:type="dxa"/>
            </w:tcMar>
            <w:vAlign w:val="center"/>
          </w:tcPr>
          <w:p w:rsidR="0047051D" w:rsidRDefault="004245F2">
            <w:pPr>
              <w:spacing w:after="0"/>
            </w:pPr>
            <w:proofErr w:type="spellStart"/>
            <w:r>
              <w:rPr>
                <w:rFonts w:ascii="Times New Roman" w:hAnsi="Times New Roman"/>
                <w:b/>
                <w:color w:val="000000"/>
                <w:sz w:val="24"/>
              </w:rPr>
              <w:t>Количествочасов</w:t>
            </w:r>
            <w:proofErr w:type="spellEnd"/>
          </w:p>
        </w:tc>
        <w:tc>
          <w:tcPr>
            <w:tcW w:w="2646"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7051D" w:rsidRDefault="0047051D">
            <w:pPr>
              <w:spacing w:after="0"/>
              <w:ind w:left="135"/>
            </w:pPr>
          </w:p>
        </w:tc>
      </w:tr>
      <w:tr w:rsidR="0047051D">
        <w:trPr>
          <w:trHeight w:val="144"/>
          <w:tblCellSpacing w:w="20" w:type="nil"/>
        </w:trPr>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c>
          <w:tcPr>
            <w:tcW w:w="977"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Всего</w:t>
            </w:r>
            <w:proofErr w:type="spellEnd"/>
          </w:p>
          <w:p w:rsidR="0047051D" w:rsidRDefault="0047051D">
            <w:pPr>
              <w:spacing w:after="0"/>
              <w:ind w:left="135"/>
            </w:pPr>
          </w:p>
        </w:tc>
        <w:tc>
          <w:tcPr>
            <w:tcW w:w="1699"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Контрольныеработы</w:t>
            </w:r>
            <w:proofErr w:type="spellEnd"/>
          </w:p>
          <w:p w:rsidR="0047051D" w:rsidRDefault="0047051D">
            <w:pPr>
              <w:spacing w:after="0"/>
              <w:ind w:left="135"/>
            </w:pPr>
          </w:p>
        </w:tc>
        <w:tc>
          <w:tcPr>
            <w:tcW w:w="1787"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Практическиеработы</w:t>
            </w:r>
            <w:proofErr w:type="spellEnd"/>
          </w:p>
          <w:p w:rsidR="0047051D" w:rsidRDefault="0047051D">
            <w:pPr>
              <w:spacing w:after="0"/>
              <w:ind w:left="135"/>
            </w:pPr>
          </w:p>
        </w:tc>
        <w:tc>
          <w:tcPr>
            <w:tcW w:w="0" w:type="auto"/>
            <w:vMerge/>
            <w:tcBorders>
              <w:top w:val="nil"/>
            </w:tcBorders>
            <w:tcMar>
              <w:top w:w="50" w:type="dxa"/>
              <w:left w:w="100" w:type="dxa"/>
            </w:tcMa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1.Механическиеявления</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1.1</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Механическое движение и способы его описания</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30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1.2</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Взаимодействиетел</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18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1.3</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Законысохранения</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2.Механические колебания и волны</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2.1</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Механическиеколебания</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3.5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2.2</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Механическиеволны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7051D" w:rsidRDefault="0047051D"/>
        </w:tc>
      </w:tr>
      <w:tr w:rsidR="0047051D" w:rsidRPr="00BE1CB3">
        <w:trPr>
          <w:trHeight w:val="144"/>
          <w:tblCellSpacing w:w="20" w:type="nil"/>
        </w:trPr>
        <w:tc>
          <w:tcPr>
            <w:tcW w:w="0" w:type="auto"/>
            <w:gridSpan w:val="6"/>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b/>
                <w:color w:val="000000"/>
                <w:sz w:val="24"/>
                <w:lang w:val="ru-RU"/>
              </w:rPr>
              <w:t>Раздел 3.Электромагнитное поле и электромагнитные волны</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3.1</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4.Световыеявления</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4.1</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Законыраспространениясвета</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4.2</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оптическиеприборы</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4.3</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lastRenderedPageBreak/>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5.Квантовыеявления</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5.1</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5.2</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Строениеатомногоядра</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5.3</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Ядерныереакции</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6"/>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6.Повторительно-обобщающиймодуль</w:t>
            </w: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6.1</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Механические явления (повторительно-обобщающий модуль)</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6.2</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Тепловые явления (повторительно-обобщающий модуль)</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6.3</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Электромагнитные явления (повторительно-обобщающий модуль)</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6.4</w:t>
            </w:r>
          </w:p>
        </w:tc>
        <w:tc>
          <w:tcPr>
            <w:tcW w:w="299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Световые явления (повторительно-обобщающий модуль)</w:t>
            </w:r>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501" w:type="dxa"/>
            <w:tcMar>
              <w:top w:w="50" w:type="dxa"/>
              <w:left w:w="100" w:type="dxa"/>
            </w:tcMar>
            <w:vAlign w:val="center"/>
          </w:tcPr>
          <w:p w:rsidR="0047051D" w:rsidRDefault="004245F2">
            <w:pPr>
              <w:spacing w:after="0"/>
            </w:pPr>
            <w:r>
              <w:rPr>
                <w:rFonts w:ascii="Times New Roman" w:hAnsi="Times New Roman"/>
                <w:color w:val="000000"/>
                <w:sz w:val="24"/>
              </w:rPr>
              <w:t>6.5</w:t>
            </w:r>
          </w:p>
        </w:tc>
        <w:tc>
          <w:tcPr>
            <w:tcW w:w="299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Повторительно-обобщающиймодуль</w:t>
            </w:r>
            <w:proofErr w:type="spellEnd"/>
          </w:p>
        </w:tc>
        <w:tc>
          <w:tcPr>
            <w:tcW w:w="97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7051D" w:rsidRDefault="0047051D">
            <w:pPr>
              <w:spacing w:after="0"/>
              <w:ind w:left="135"/>
              <w:jc w:val="center"/>
            </w:pPr>
          </w:p>
        </w:tc>
        <w:tc>
          <w:tcPr>
            <w:tcW w:w="1787" w:type="dxa"/>
            <w:tcMar>
              <w:top w:w="50" w:type="dxa"/>
              <w:left w:w="100" w:type="dxa"/>
            </w:tcMar>
            <w:vAlign w:val="center"/>
          </w:tcPr>
          <w:p w:rsidR="0047051D" w:rsidRDefault="0047051D">
            <w:pPr>
              <w:spacing w:after="0"/>
              <w:ind w:left="135"/>
              <w:jc w:val="center"/>
            </w:pPr>
          </w:p>
        </w:tc>
        <w:tc>
          <w:tcPr>
            <w:tcW w:w="2646"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7051D" w:rsidRDefault="0047051D"/>
        </w:tc>
      </w:tr>
      <w:tr w:rsidR="0047051D">
        <w:trPr>
          <w:trHeight w:val="144"/>
          <w:tblCellSpacing w:w="20" w:type="nil"/>
        </w:trPr>
        <w:tc>
          <w:tcPr>
            <w:tcW w:w="0" w:type="auto"/>
            <w:gridSpan w:val="2"/>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136 </w:t>
            </w:r>
          </w:p>
        </w:tc>
        <w:tc>
          <w:tcPr>
            <w:tcW w:w="16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24.5 </w:t>
            </w:r>
          </w:p>
        </w:tc>
        <w:tc>
          <w:tcPr>
            <w:tcW w:w="2646" w:type="dxa"/>
            <w:tcMar>
              <w:top w:w="50" w:type="dxa"/>
              <w:left w:w="100" w:type="dxa"/>
            </w:tcMar>
            <w:vAlign w:val="center"/>
          </w:tcPr>
          <w:p w:rsidR="0047051D" w:rsidRDefault="0047051D"/>
        </w:tc>
      </w:tr>
    </w:tbl>
    <w:p w:rsidR="0047051D" w:rsidRDefault="0047051D">
      <w:pPr>
        <w:sectPr w:rsidR="0047051D">
          <w:pgSz w:w="16383" w:h="11906" w:orient="landscape"/>
          <w:pgMar w:top="1134" w:right="850" w:bottom="1134" w:left="1701" w:header="720" w:footer="720" w:gutter="0"/>
          <w:cols w:space="720"/>
        </w:sectPr>
      </w:pPr>
    </w:p>
    <w:p w:rsidR="0047051D" w:rsidRDefault="0047051D">
      <w:pPr>
        <w:sectPr w:rsidR="0047051D">
          <w:pgSz w:w="16383" w:h="11906" w:orient="landscape"/>
          <w:pgMar w:top="1134" w:right="850" w:bottom="1134" w:left="1701" w:header="720" w:footer="720" w:gutter="0"/>
          <w:cols w:space="720"/>
        </w:sectPr>
      </w:pPr>
    </w:p>
    <w:p w:rsidR="0047051D" w:rsidRDefault="004245F2">
      <w:pPr>
        <w:spacing w:after="0"/>
        <w:ind w:left="120"/>
      </w:pPr>
      <w:bookmarkStart w:id="12" w:name="block-3578189"/>
      <w:bookmarkEnd w:id="11"/>
      <w:r>
        <w:rPr>
          <w:rFonts w:ascii="Times New Roman" w:hAnsi="Times New Roman"/>
          <w:b/>
          <w:color w:val="000000"/>
          <w:sz w:val="28"/>
        </w:rPr>
        <w:lastRenderedPageBreak/>
        <w:t xml:space="preserve"> ПОУРОЧНОЕ ПЛАНИРОВАНИЕ </w:t>
      </w:r>
    </w:p>
    <w:p w:rsidR="0047051D" w:rsidRDefault="004245F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4"/>
        <w:gridCol w:w="3729"/>
        <w:gridCol w:w="710"/>
        <w:gridCol w:w="1862"/>
        <w:gridCol w:w="1909"/>
        <w:gridCol w:w="1339"/>
        <w:gridCol w:w="3957"/>
      </w:tblGrid>
      <w:tr w:rsidR="0047051D">
        <w:trPr>
          <w:trHeight w:val="144"/>
          <w:tblCellSpacing w:w="20" w:type="nil"/>
        </w:trPr>
        <w:tc>
          <w:tcPr>
            <w:tcW w:w="469" w:type="dxa"/>
            <w:vMerge w:val="restart"/>
            <w:tcMar>
              <w:top w:w="50" w:type="dxa"/>
              <w:left w:w="100" w:type="dxa"/>
            </w:tcMar>
            <w:vAlign w:val="center"/>
          </w:tcPr>
          <w:p w:rsidR="0047051D" w:rsidRDefault="004245F2">
            <w:pPr>
              <w:spacing w:after="0"/>
              <w:ind w:left="135"/>
            </w:pPr>
            <w:r>
              <w:rPr>
                <w:rFonts w:ascii="Times New Roman" w:hAnsi="Times New Roman"/>
                <w:b/>
                <w:color w:val="000000"/>
                <w:sz w:val="24"/>
              </w:rPr>
              <w:t xml:space="preserve">№ п/п </w:t>
            </w:r>
          </w:p>
          <w:p w:rsidR="0047051D" w:rsidRDefault="0047051D">
            <w:pPr>
              <w:spacing w:after="0"/>
              <w:ind w:left="135"/>
            </w:pPr>
          </w:p>
        </w:tc>
        <w:tc>
          <w:tcPr>
            <w:tcW w:w="3048"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Темаурока</w:t>
            </w:r>
            <w:proofErr w:type="spellEnd"/>
          </w:p>
          <w:p w:rsidR="0047051D" w:rsidRDefault="0047051D">
            <w:pPr>
              <w:spacing w:after="0"/>
              <w:ind w:left="135"/>
            </w:pPr>
          </w:p>
        </w:tc>
        <w:tc>
          <w:tcPr>
            <w:tcW w:w="0" w:type="auto"/>
            <w:gridSpan w:val="3"/>
            <w:tcMar>
              <w:top w:w="50" w:type="dxa"/>
              <w:left w:w="100" w:type="dxa"/>
            </w:tcMar>
            <w:vAlign w:val="center"/>
          </w:tcPr>
          <w:p w:rsidR="0047051D" w:rsidRDefault="004245F2">
            <w:pPr>
              <w:spacing w:after="0"/>
            </w:pPr>
            <w:proofErr w:type="spellStart"/>
            <w:r>
              <w:rPr>
                <w:rFonts w:ascii="Times New Roman" w:hAnsi="Times New Roman"/>
                <w:b/>
                <w:color w:val="000000"/>
                <w:sz w:val="24"/>
              </w:rPr>
              <w:t>Количествочасов</w:t>
            </w:r>
            <w:proofErr w:type="spellEnd"/>
          </w:p>
        </w:tc>
        <w:tc>
          <w:tcPr>
            <w:tcW w:w="1152"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Датаизучения</w:t>
            </w:r>
            <w:proofErr w:type="spellEnd"/>
          </w:p>
          <w:p w:rsidR="0047051D" w:rsidRDefault="0047051D">
            <w:pPr>
              <w:spacing w:after="0"/>
              <w:ind w:left="135"/>
            </w:pPr>
          </w:p>
        </w:tc>
        <w:tc>
          <w:tcPr>
            <w:tcW w:w="1974"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47051D" w:rsidRDefault="0047051D">
            <w:pPr>
              <w:spacing w:after="0"/>
              <w:ind w:left="135"/>
            </w:pPr>
          </w:p>
        </w:tc>
      </w:tr>
      <w:tr w:rsidR="0047051D">
        <w:trPr>
          <w:trHeight w:val="144"/>
          <w:tblCellSpacing w:w="20" w:type="nil"/>
        </w:trPr>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c>
          <w:tcPr>
            <w:tcW w:w="828"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Всего</w:t>
            </w:r>
            <w:proofErr w:type="spellEnd"/>
          </w:p>
          <w:p w:rsidR="0047051D" w:rsidRDefault="0047051D">
            <w:pPr>
              <w:spacing w:after="0"/>
              <w:ind w:left="135"/>
            </w:pPr>
          </w:p>
        </w:tc>
        <w:tc>
          <w:tcPr>
            <w:tcW w:w="1526"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Контрольныеработы</w:t>
            </w:r>
            <w:proofErr w:type="spellEnd"/>
          </w:p>
          <w:p w:rsidR="0047051D" w:rsidRDefault="0047051D">
            <w:pPr>
              <w:spacing w:after="0"/>
              <w:ind w:left="135"/>
            </w:pPr>
          </w:p>
        </w:tc>
        <w:tc>
          <w:tcPr>
            <w:tcW w:w="1625"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Практическиеработы</w:t>
            </w:r>
            <w:proofErr w:type="spellEnd"/>
          </w:p>
          <w:p w:rsidR="0047051D" w:rsidRDefault="0047051D">
            <w:pPr>
              <w:spacing w:after="0"/>
              <w:ind w:left="135"/>
            </w:pPr>
          </w:p>
        </w:tc>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Физика – наука о природе. Явления природы</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Физическиеявления</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Физическиевеличины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Размерность</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Физические приборы. Погрешность при прямых измерениях.</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показаний измерительного прибора"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Физика и её значение для развития техники.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rsidRPr="00BE1CB3">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Методы научного познания. Описание физических явлений с помощью моделей</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18CD">
                <w:rPr>
                  <w:rFonts w:ascii="Times New Roman" w:hAnsi="Times New Roman"/>
                  <w:color w:val="0000FF"/>
                  <w:u w:val="single"/>
                  <w:lang w:val="ru-RU"/>
                </w:rPr>
                <w:t>://</w:t>
              </w:r>
              <w:r>
                <w:rPr>
                  <w:rFonts w:ascii="Times New Roman" w:hAnsi="Times New Roman"/>
                  <w:color w:val="0000FF"/>
                  <w:u w:val="single"/>
                </w:rPr>
                <w:t>m</w:t>
              </w:r>
              <w:r w:rsidRPr="00FA18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8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8CD">
                <w:rPr>
                  <w:rFonts w:ascii="Times New Roman" w:hAnsi="Times New Roman"/>
                  <w:color w:val="0000FF"/>
                  <w:u w:val="single"/>
                  <w:lang w:val="ru-RU"/>
                </w:rPr>
                <w:t>/</w:t>
              </w:r>
              <w:r>
                <w:rPr>
                  <w:rFonts w:ascii="Times New Roman" w:hAnsi="Times New Roman"/>
                  <w:color w:val="0000FF"/>
                  <w:u w:val="single"/>
                </w:rPr>
                <w:t>ff</w:t>
              </w:r>
              <w:r w:rsidRPr="00FA18CD">
                <w:rPr>
                  <w:rFonts w:ascii="Times New Roman" w:hAnsi="Times New Roman"/>
                  <w:color w:val="0000FF"/>
                  <w:u w:val="single"/>
                  <w:lang w:val="ru-RU"/>
                </w:rPr>
                <w:t>09</w:t>
              </w:r>
              <w:r>
                <w:rPr>
                  <w:rFonts w:ascii="Times New Roman" w:hAnsi="Times New Roman"/>
                  <w:color w:val="0000FF"/>
                  <w:u w:val="single"/>
                </w:rPr>
                <w:t>f</w:t>
              </w:r>
              <w:r w:rsidRPr="00FA18CD">
                <w:rPr>
                  <w:rFonts w:ascii="Times New Roman" w:hAnsi="Times New Roman"/>
                  <w:color w:val="0000FF"/>
                  <w:u w:val="single"/>
                  <w:lang w:val="ru-RU"/>
                </w:rPr>
                <w:t>72</w:t>
              </w:r>
              <w:r>
                <w:rPr>
                  <w:rFonts w:ascii="Times New Roman" w:hAnsi="Times New Roman"/>
                  <w:color w:val="0000FF"/>
                  <w:u w:val="single"/>
                </w:rPr>
                <w:t>a</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Урок-исследование "Проверка гипотезы: дальность полёта шарика, пущенного горизонтально, тем больше, чем </w:t>
            </w:r>
            <w:r w:rsidRPr="00FA18CD">
              <w:rPr>
                <w:rFonts w:ascii="Times New Roman" w:hAnsi="Times New Roman"/>
                <w:color w:val="000000"/>
                <w:sz w:val="24"/>
                <w:lang w:val="ru-RU"/>
              </w:rPr>
              <w:lastRenderedPageBreak/>
              <w:t>больше высота пуска"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Строение вещества. Опыты, доказывающие дискретное строение вещества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7">
              <w:r w:rsidR="004245F2">
                <w:rPr>
                  <w:rFonts w:ascii="Times New Roman" w:hAnsi="Times New Roman"/>
                  <w:color w:val="0000FF"/>
                  <w:u w:val="single"/>
                </w:rPr>
                <w:t>https://m.edsoo.ru/ff09fe0a</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10</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Лабораторная работа "Определение размеров малых тел. </w:t>
            </w:r>
            <w:proofErr w:type="spellStart"/>
            <w:r>
              <w:rPr>
                <w:rFonts w:ascii="Times New Roman" w:hAnsi="Times New Roman"/>
                <w:color w:val="000000"/>
                <w:sz w:val="24"/>
              </w:rPr>
              <w:t>Методрядов</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11</w:t>
            </w:r>
          </w:p>
        </w:tc>
        <w:tc>
          <w:tcPr>
            <w:tcW w:w="3048"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Движение частиц вещества. Диффузия. Броуновское движение</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8">
              <w:r w:rsidR="004245F2">
                <w:rPr>
                  <w:rFonts w:ascii="Times New Roman" w:hAnsi="Times New Roman"/>
                  <w:color w:val="0000FF"/>
                  <w:u w:val="single"/>
                </w:rPr>
                <w:t>https://m.edsoo.ru/ff0a013e</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Взаимодействие частиц вещества: притяжение и отталкивание</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Агрегатные состояния вещества. Особенности агрегатных состояний воды</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9">
              <w:r w:rsidR="004245F2">
                <w:rPr>
                  <w:rFonts w:ascii="Times New Roman" w:hAnsi="Times New Roman"/>
                  <w:color w:val="0000FF"/>
                  <w:u w:val="single"/>
                </w:rPr>
                <w:t>https://m.edsoo.ru/ff0a0378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14</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Различие в строении твердых тел, жидкостей и газов.</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15</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Урок-обобщение по разделу: "Первоначальные сведения о строении вещества"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16</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Механическое движение. Путь, траектория, перемещение</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0">
              <w:r w:rsidR="004245F2">
                <w:rPr>
                  <w:rFonts w:ascii="Times New Roman" w:hAnsi="Times New Roman"/>
                  <w:color w:val="0000FF"/>
                  <w:u w:val="single"/>
                </w:rPr>
                <w:t>https://m.edsoo.ru/ff0a05c6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17</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Равномерное и неравномерное движение. Скорость</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1">
              <w:r w:rsidR="004245F2">
                <w:rPr>
                  <w:rFonts w:ascii="Times New Roman" w:hAnsi="Times New Roman"/>
                  <w:color w:val="0000FF"/>
                  <w:u w:val="single"/>
                </w:rPr>
                <w:t>https://m.edsoo.ru/ff0a079c</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Нахождение скорости, пути и времени при равномерном прямолинейном движении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2">
              <w:r w:rsidR="004245F2">
                <w:rPr>
                  <w:rFonts w:ascii="Times New Roman" w:hAnsi="Times New Roman"/>
                  <w:color w:val="0000FF"/>
                  <w:u w:val="single"/>
                </w:rPr>
                <w:t>https://m.edsoo.ru/ff0a0ae4</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19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скорости равномерного движения"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20</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Графикипрямолинейногоравномерногодвижения</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"Расчет средней скорости"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средней скорости скольжения бруска или шарика по наклонной плоскости"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Относительность движения. Сложение скоростей при параллельном движении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24</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Получение и анализ графиков зависимости пути и скорости движения от времени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25</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графических задач по теме "Механика. </w:t>
            </w:r>
            <w:proofErr w:type="spellStart"/>
            <w:r>
              <w:rPr>
                <w:rFonts w:ascii="Times New Roman" w:hAnsi="Times New Roman"/>
                <w:color w:val="000000"/>
                <w:sz w:val="24"/>
              </w:rPr>
              <w:t>Равномерноепрямолинейноедвижение</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26</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Явлениеинерции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Законинерции</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3">
              <w:r w:rsidR="004245F2">
                <w:rPr>
                  <w:rFonts w:ascii="Times New Roman" w:hAnsi="Times New Roman"/>
                  <w:color w:val="0000FF"/>
                  <w:u w:val="single"/>
                </w:rPr>
                <w:t>https://m.edsoo.ru/ff0a0c10</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27</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Взаимодействие тел как причина изменения скорости. Масса тела как мера инертности тела при поступательном движении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28</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Плотностьвещества</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4">
              <w:r w:rsidR="004245F2">
                <w:rPr>
                  <w:rFonts w:ascii="Times New Roman" w:hAnsi="Times New Roman"/>
                  <w:color w:val="0000FF"/>
                  <w:u w:val="single"/>
                </w:rPr>
                <w:t>https://m.edsoo.ru/ff0a0fee</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29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плотности твёрдого тела"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30</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"Масса тела. </w:t>
            </w:r>
            <w:proofErr w:type="spellStart"/>
            <w:r>
              <w:rPr>
                <w:rFonts w:ascii="Times New Roman" w:hAnsi="Times New Roman"/>
                <w:color w:val="000000"/>
                <w:sz w:val="24"/>
              </w:rPr>
              <w:t>Плотностьвещества</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5">
              <w:r w:rsidR="004245F2">
                <w:rPr>
                  <w:rFonts w:ascii="Times New Roman" w:hAnsi="Times New Roman"/>
                  <w:color w:val="0000FF"/>
                  <w:u w:val="single"/>
                </w:rPr>
                <w:t>https://m.edsoo.ru/ff0a123c</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31</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"Масса тела. </w:t>
            </w:r>
            <w:proofErr w:type="spellStart"/>
            <w:r>
              <w:rPr>
                <w:rFonts w:ascii="Times New Roman" w:hAnsi="Times New Roman"/>
                <w:color w:val="000000"/>
                <w:sz w:val="24"/>
              </w:rPr>
              <w:t>Плотностьвещества</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Смеси и сплавы. Поверхностная и линейная плотность</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33</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Подготовка к контрольной работе по теме "Физика — наука о природе. </w:t>
            </w:r>
            <w:proofErr w:type="spellStart"/>
            <w:r>
              <w:rPr>
                <w:rFonts w:ascii="Times New Roman" w:hAnsi="Times New Roman"/>
                <w:color w:val="000000"/>
                <w:sz w:val="24"/>
              </w:rPr>
              <w:t>Первоначальныесведенияобатомно-молекулярномстроениивещества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Механика</w:t>
            </w:r>
            <w:proofErr w:type="spellEnd"/>
            <w:r>
              <w:rPr>
                <w:rFonts w:ascii="Times New Roman" w:hAnsi="Times New Roman"/>
                <w:color w:val="000000"/>
                <w:sz w:val="24"/>
              </w:rPr>
              <w:t xml:space="preserve">" </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34</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Контрольная работа № 1 по теме "Физика — наука о природе. Первоначальные сведения об атомно-молекулярном строении вещества. </w:t>
            </w:r>
            <w:proofErr w:type="spellStart"/>
            <w:r>
              <w:rPr>
                <w:rFonts w:ascii="Times New Roman" w:hAnsi="Times New Roman"/>
                <w:color w:val="000000"/>
                <w:sz w:val="24"/>
              </w:rPr>
              <w:t>Механика</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35</w:t>
            </w:r>
          </w:p>
        </w:tc>
        <w:tc>
          <w:tcPr>
            <w:tcW w:w="3048" w:type="dxa"/>
            <w:tcMar>
              <w:top w:w="50" w:type="dxa"/>
              <w:left w:w="100" w:type="dxa"/>
            </w:tcMar>
            <w:vAlign w:val="center"/>
          </w:tcPr>
          <w:p w:rsidR="0047051D" w:rsidRPr="00982660" w:rsidRDefault="004245F2">
            <w:pPr>
              <w:spacing w:after="0"/>
              <w:ind w:left="135"/>
              <w:rPr>
                <w:lang w:val="ru-RU"/>
              </w:rPr>
            </w:pPr>
            <w:r w:rsidRPr="00FA18CD">
              <w:rPr>
                <w:rFonts w:ascii="Times New Roman" w:hAnsi="Times New Roman"/>
                <w:color w:val="000000"/>
                <w:sz w:val="24"/>
                <w:lang w:val="ru-RU"/>
              </w:rPr>
              <w:t xml:space="preserve">Работа над ошибками к контрольной работе № 1. </w:t>
            </w:r>
            <w:r w:rsidRPr="00982660">
              <w:rPr>
                <w:rFonts w:ascii="Times New Roman" w:hAnsi="Times New Roman"/>
                <w:color w:val="000000"/>
                <w:sz w:val="24"/>
                <w:lang w:val="ru-RU"/>
              </w:rPr>
              <w:t>Сила. Явление тяготения. Сила тяжести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6">
              <w:r w:rsidR="004245F2">
                <w:rPr>
                  <w:rFonts w:ascii="Times New Roman" w:hAnsi="Times New Roman"/>
                  <w:color w:val="0000FF"/>
                  <w:u w:val="single"/>
                </w:rPr>
                <w:t>https://m.edsoo.ru/ff0a1502</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36</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Изображение сил. Решение задач по теме "Определение силы тяжести"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7">
              <w:r w:rsidR="004245F2">
                <w:rPr>
                  <w:rFonts w:ascii="Times New Roman" w:hAnsi="Times New Roman"/>
                  <w:color w:val="0000FF"/>
                  <w:u w:val="single"/>
                </w:rPr>
                <w:t>https://m.edsoo.ru/ff0a1778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37</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Силаупругости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ЗаконГука</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8">
              <w:r w:rsidR="004245F2">
                <w:rPr>
                  <w:rFonts w:ascii="Times New Roman" w:hAnsi="Times New Roman"/>
                  <w:color w:val="0000FF"/>
                  <w:u w:val="single"/>
                </w:rPr>
                <w:t>https://m.edsoo.ru/ff0a18cc</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Вес тела. Измерение сил. Динамометр</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19">
              <w:r w:rsidR="004245F2">
                <w:rPr>
                  <w:rFonts w:ascii="Times New Roman" w:hAnsi="Times New Roman"/>
                  <w:color w:val="0000FF"/>
                  <w:u w:val="single"/>
                </w:rPr>
                <w:t>https://m.edsoo.ru/ff0a1778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39</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"Сила упругости. </w:t>
            </w:r>
            <w:proofErr w:type="spellStart"/>
            <w:r>
              <w:rPr>
                <w:rFonts w:ascii="Times New Roman" w:hAnsi="Times New Roman"/>
                <w:color w:val="000000"/>
                <w:sz w:val="24"/>
              </w:rPr>
              <w:t>Вестела</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40</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"Опыты, демонстрирующие зависимость растяжения (деформации) пружины от приложенной силы"</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41</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Силатрения</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0">
              <w:r w:rsidR="004245F2">
                <w:rPr>
                  <w:rFonts w:ascii="Times New Roman" w:hAnsi="Times New Roman"/>
                  <w:color w:val="0000FF"/>
                  <w:u w:val="single"/>
                </w:rPr>
                <w:t>https://m.edsoo.ru/ff0a1b9c</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"Опыты, демонстрирующие зависимость силы трения скольжения от силы давления и характера соприкасающихся поверхностей"</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1">
              <w:r w:rsidR="004245F2">
                <w:rPr>
                  <w:rFonts w:ascii="Times New Roman" w:hAnsi="Times New Roman"/>
                  <w:color w:val="0000FF"/>
                  <w:u w:val="single"/>
                </w:rPr>
                <w:t>https://m.edsoo.ru/ff0a1cc8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"Сила трения". Лабораторная работа "Исследование зависимости силы трения от площади соприкосновения"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44</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Сложениесил</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Равнодействующаясила</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2">
              <w:r w:rsidR="004245F2">
                <w:rPr>
                  <w:rFonts w:ascii="Times New Roman" w:hAnsi="Times New Roman"/>
                  <w:color w:val="0000FF"/>
                  <w:u w:val="single"/>
                </w:rPr>
                <w:t>https://m.edsoo.ru/ff0a1a70</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45</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"Сложение сил. </w:t>
            </w:r>
            <w:proofErr w:type="spellStart"/>
            <w:r>
              <w:rPr>
                <w:rFonts w:ascii="Times New Roman" w:hAnsi="Times New Roman"/>
                <w:color w:val="000000"/>
                <w:sz w:val="24"/>
              </w:rPr>
              <w:t>Равнодействующаясила</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46</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"Взаимодействие тел.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механике</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47</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"Взаимодействие тел.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3">
              <w:r w:rsidR="004245F2">
                <w:rPr>
                  <w:rFonts w:ascii="Times New Roman" w:hAnsi="Times New Roman"/>
                  <w:color w:val="0000FF"/>
                  <w:u w:val="single"/>
                </w:rPr>
                <w:t>https://m.edsoo.ru/ff0a1de0</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Контрольная работа № 2 по теме "Взаимодействие тел"</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49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над ошибками к контрольной работе № 2.</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50</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Давлениетвёрдыхтел</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4">
              <w:r w:rsidR="004245F2">
                <w:rPr>
                  <w:rFonts w:ascii="Times New Roman" w:hAnsi="Times New Roman"/>
                  <w:color w:val="0000FF"/>
                  <w:u w:val="single"/>
                </w:rPr>
                <w:t>https://m.edsoo.ru/ff0a20a6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Способы уменьшения и увеличения давления твердого тела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52</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Давлениегаза</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5">
              <w:r w:rsidR="004245F2">
                <w:rPr>
                  <w:rFonts w:ascii="Times New Roman" w:hAnsi="Times New Roman"/>
                  <w:color w:val="0000FF"/>
                  <w:u w:val="single"/>
                </w:rPr>
                <w:t>https://m.edsoo.ru/ff0a2376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Давление жидкостей и газов. Закон Паскаля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6">
              <w:r w:rsidR="004245F2">
                <w:rPr>
                  <w:rFonts w:ascii="Times New Roman" w:hAnsi="Times New Roman"/>
                  <w:color w:val="0000FF"/>
                  <w:u w:val="single"/>
                </w:rPr>
                <w:t>https://m.edsoo.ru/ff0a25b0</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54</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Пневматическиеустройства</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55</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Зависимость давления жидкости от глубины</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7">
              <w:r w:rsidR="004245F2">
                <w:rPr>
                  <w:rFonts w:ascii="Times New Roman" w:hAnsi="Times New Roman"/>
                  <w:color w:val="0000FF"/>
                  <w:u w:val="single"/>
                </w:rPr>
                <w:t>https://m.edsoo.ru/ff0a2718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56</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Гидростатическийпарадокс</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8">
              <w:r w:rsidR="004245F2">
                <w:rPr>
                  <w:rFonts w:ascii="Times New Roman" w:hAnsi="Times New Roman"/>
                  <w:color w:val="0000FF"/>
                  <w:u w:val="single"/>
                </w:rPr>
                <w:t>https://m.edsoo.ru/ff0a3136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57</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Сообщающиесясосуды</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29">
              <w:r w:rsidR="004245F2">
                <w:rPr>
                  <w:rFonts w:ascii="Times New Roman" w:hAnsi="Times New Roman"/>
                  <w:color w:val="0000FF"/>
                  <w:u w:val="single"/>
                </w:rPr>
                <w:t>https://m.edsoo.ru/ff0a2970</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58</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Гидравлическиемеханизмы</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59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Использование высоких давлений в современных технологиях</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60</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"Давление жидкости"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0">
              <w:r w:rsidR="004245F2">
                <w:rPr>
                  <w:rFonts w:ascii="Times New Roman" w:hAnsi="Times New Roman"/>
                  <w:color w:val="0000FF"/>
                  <w:u w:val="single"/>
                </w:rPr>
                <w:t>https://m.edsoo.ru/ff0a2826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Атмосфера Земли и причины её </w:t>
            </w:r>
            <w:r w:rsidRPr="00FA18CD">
              <w:rPr>
                <w:rFonts w:ascii="Times New Roman" w:hAnsi="Times New Roman"/>
                <w:color w:val="000000"/>
                <w:sz w:val="24"/>
                <w:lang w:val="ru-RU"/>
              </w:rPr>
              <w:lastRenderedPageBreak/>
              <w:t>существования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1">
              <w:r w:rsidR="004245F2">
                <w:rPr>
                  <w:rFonts w:ascii="Times New Roman" w:hAnsi="Times New Roman"/>
                  <w:color w:val="0000FF"/>
                  <w:u w:val="single"/>
                </w:rPr>
                <w:t>https://m.edsoo.ru/ff0a2b5a</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62</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Проявлениедействияатмосферногодавления</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2">
              <w:r w:rsidR="004245F2">
                <w:rPr>
                  <w:rFonts w:ascii="Times New Roman" w:hAnsi="Times New Roman"/>
                  <w:color w:val="0000FF"/>
                  <w:u w:val="single"/>
                </w:rPr>
                <w:t>https://m.edsoo.ru/ff0a2b5a</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Измерение атмосферного давления. Опыт Торричелли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3">
              <w:r w:rsidR="004245F2">
                <w:rPr>
                  <w:rFonts w:ascii="Times New Roman" w:hAnsi="Times New Roman"/>
                  <w:color w:val="0000FF"/>
                  <w:u w:val="single"/>
                </w:rPr>
                <w:t>https://m.edsoo.ru/ff0a2da8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64</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Зависимость атмосферного давления от высоты над уровнем моря. Приборы для измерения атмосферного давления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4">
              <w:r w:rsidR="004245F2">
                <w:rPr>
                  <w:rFonts w:ascii="Times New Roman" w:hAnsi="Times New Roman"/>
                  <w:color w:val="0000FF"/>
                  <w:u w:val="single"/>
                </w:rPr>
                <w:t>https://m.edsoo.ru/ff0a2fc4</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65</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Барометр-анероид. Атмосферное давление на различных высотах</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5">
              <w:r w:rsidR="004245F2">
                <w:rPr>
                  <w:rFonts w:ascii="Times New Roman" w:hAnsi="Times New Roman"/>
                  <w:color w:val="0000FF"/>
                  <w:u w:val="single"/>
                </w:rPr>
                <w:t>https://m.edsoo.ru/ff0a2fc4</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66</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Выталкивающаясила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ЗаконАрхимеда</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6">
              <w:r w:rsidR="004245F2">
                <w:rPr>
                  <w:rFonts w:ascii="Times New Roman" w:hAnsi="Times New Roman"/>
                  <w:color w:val="0000FF"/>
                  <w:u w:val="single"/>
                </w:rPr>
                <w:t>https://m.edsoo.ru/ff0a2fc4</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67</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"Закон Архимеда"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7">
              <w:r w:rsidR="004245F2">
                <w:rPr>
                  <w:rFonts w:ascii="Times New Roman" w:hAnsi="Times New Roman"/>
                  <w:color w:val="0000FF"/>
                  <w:u w:val="single"/>
                </w:rPr>
                <w:t>https://m.edsoo.ru/ff0a3276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Действия жидкости и газа на погруженное в них тело</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69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8">
              <w:r w:rsidR="004245F2">
                <w:rPr>
                  <w:rFonts w:ascii="Times New Roman" w:hAnsi="Times New Roman"/>
                  <w:color w:val="0000FF"/>
                  <w:u w:val="single"/>
                </w:rPr>
                <w:t>https://m.edsoo.ru/ff0a33fc</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70</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Плаваниетел</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39">
              <w:r w:rsidR="004245F2">
                <w:rPr>
                  <w:rFonts w:ascii="Times New Roman" w:hAnsi="Times New Roman"/>
                  <w:color w:val="0000FF"/>
                  <w:u w:val="single"/>
                </w:rPr>
                <w:t>https://m.edsoo.ru/ff0a3a96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"Изучение условий плавания тел"</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72</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Воздухоплавание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Плаваниесудов</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73</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Решение задач по теме "Закон </w:t>
            </w:r>
            <w:r w:rsidRPr="00FA18CD">
              <w:rPr>
                <w:rFonts w:ascii="Times New Roman" w:hAnsi="Times New Roman"/>
                <w:color w:val="000000"/>
                <w:sz w:val="24"/>
                <w:lang w:val="ru-RU"/>
              </w:rPr>
              <w:lastRenderedPageBreak/>
              <w:t xml:space="preserve">Архимеда. </w:t>
            </w:r>
            <w:proofErr w:type="spellStart"/>
            <w:r>
              <w:rPr>
                <w:rFonts w:ascii="Times New Roman" w:hAnsi="Times New Roman"/>
                <w:color w:val="000000"/>
                <w:sz w:val="24"/>
              </w:rPr>
              <w:t>Условияплаваниятел</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0">
              <w:r w:rsidR="004245F2">
                <w:rPr>
                  <w:rFonts w:ascii="Times New Roman" w:hAnsi="Times New Roman"/>
                  <w:color w:val="0000FF"/>
                  <w:u w:val="single"/>
                </w:rPr>
                <w:t>https://m.edsoo.ru/ff0a3654</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74</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"Действие жидкости и газа на погруженное в них тело"</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75</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Урок-проект "Конструирование ареометра или лодки и определение грузоподъёмности"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76</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Подготовка к контрольной работе по теме "Давление твердых тел, жидкостей и газов"</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77</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Контрольная работа № 3 по теме "Давление твердых тел, жидкостей и газов"</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над ошибками к контрольной работе № 3</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79</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Механическаяработа</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1">
              <w:r w:rsidR="004245F2">
                <w:rPr>
                  <w:rFonts w:ascii="Times New Roman" w:hAnsi="Times New Roman"/>
                  <w:color w:val="0000FF"/>
                  <w:u w:val="single"/>
                </w:rPr>
                <w:t>https://m.edsoo.ru/ff0a3f82</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80</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Мощность</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2">
              <w:r w:rsidR="004245F2">
                <w:rPr>
                  <w:rFonts w:ascii="Times New Roman" w:hAnsi="Times New Roman"/>
                  <w:color w:val="0000FF"/>
                  <w:u w:val="single"/>
                </w:rPr>
                <w:t>https://m.edsoo.ru/ff0a3f82</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на определение работы и мощности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силы тяжести и силы трения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Урок-исследование "Расчёт мощности, развиваемой при подъёме по лестнице"</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84</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Простыемеханизмы</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85</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Моментсилы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Правиломоментов</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3">
              <w:r w:rsidR="004245F2">
                <w:rPr>
                  <w:rFonts w:ascii="Times New Roman" w:hAnsi="Times New Roman"/>
                  <w:color w:val="0000FF"/>
                  <w:u w:val="single"/>
                </w:rPr>
                <w:t>https://m.edsoo.ru/ff0a48a6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86</w:t>
            </w:r>
          </w:p>
        </w:tc>
        <w:tc>
          <w:tcPr>
            <w:tcW w:w="3048" w:type="dxa"/>
            <w:tcMar>
              <w:top w:w="50" w:type="dxa"/>
              <w:left w:w="100" w:type="dxa"/>
            </w:tcMar>
            <w:vAlign w:val="center"/>
          </w:tcPr>
          <w:p w:rsidR="0047051D" w:rsidRPr="00FA18CD" w:rsidRDefault="004245F2">
            <w:pPr>
              <w:spacing w:after="0"/>
              <w:ind w:left="135"/>
              <w:rPr>
                <w:lang w:val="ru-RU"/>
              </w:rPr>
            </w:pPr>
            <w:proofErr w:type="gramStart"/>
            <w:r w:rsidRPr="00FA18CD">
              <w:rPr>
                <w:rFonts w:ascii="Times New Roman" w:hAnsi="Times New Roman"/>
                <w:color w:val="000000"/>
                <w:sz w:val="24"/>
                <w:lang w:val="ru-RU"/>
              </w:rPr>
              <w:t xml:space="preserve">Лабораторная работа "Изучение </w:t>
            </w:r>
            <w:r w:rsidRPr="00FA18CD">
              <w:rPr>
                <w:rFonts w:ascii="Times New Roman" w:hAnsi="Times New Roman"/>
                <w:color w:val="000000"/>
                <w:sz w:val="24"/>
                <w:lang w:val="ru-RU"/>
              </w:rPr>
              <w:lastRenderedPageBreak/>
              <w:t>правила рычага для подвижного и неподвижного блоков"</w:t>
            </w:r>
            <w:proofErr w:type="gram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87</w:t>
            </w:r>
          </w:p>
        </w:tc>
        <w:tc>
          <w:tcPr>
            <w:tcW w:w="3048" w:type="dxa"/>
            <w:tcMar>
              <w:top w:w="50" w:type="dxa"/>
              <w:left w:w="100" w:type="dxa"/>
            </w:tcMar>
            <w:vAlign w:val="center"/>
          </w:tcPr>
          <w:p w:rsidR="0047051D" w:rsidRDefault="004245F2">
            <w:pPr>
              <w:spacing w:after="0"/>
              <w:ind w:left="135"/>
            </w:pPr>
            <w:r>
              <w:rPr>
                <w:rFonts w:ascii="Times New Roman" w:hAnsi="Times New Roman"/>
                <w:color w:val="000000"/>
                <w:sz w:val="24"/>
              </w:rPr>
              <w:t>"</w:t>
            </w:r>
            <w:proofErr w:type="spellStart"/>
            <w:r>
              <w:rPr>
                <w:rFonts w:ascii="Times New Roman" w:hAnsi="Times New Roman"/>
                <w:color w:val="000000"/>
                <w:sz w:val="24"/>
              </w:rPr>
              <w:t>Золотоеправило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механики</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Урок-проект "Проектирование полиспастов с заданными параметрами"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89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Простые механизмы в быту, технике, живых организмах</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4">
              <w:r w:rsidR="004245F2">
                <w:rPr>
                  <w:rFonts w:ascii="Times New Roman" w:hAnsi="Times New Roman"/>
                  <w:color w:val="0000FF"/>
                  <w:u w:val="single"/>
                </w:rPr>
                <w:t>https://m.edsoo.ru/ff0a478e</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90</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Коэффициент полезного действия простых механизмов</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КПД подвижного и неподвижного блоков"</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КПД наклонной плоскости"</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93</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Механическая энергия. Кинетическая и потенциальная энергия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5">
              <w:r w:rsidR="004245F2">
                <w:rPr>
                  <w:rFonts w:ascii="Times New Roman" w:hAnsi="Times New Roman"/>
                  <w:color w:val="0000FF"/>
                  <w:u w:val="single"/>
                </w:rPr>
                <w:t>https://m.edsoo.ru/ff0a4252</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94</w:t>
            </w:r>
          </w:p>
        </w:tc>
        <w:tc>
          <w:tcPr>
            <w:tcW w:w="3048"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Законсохранениямеханическойэнергии</w:t>
            </w:r>
            <w:proofErr w:type="spellEnd"/>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6">
              <w:r w:rsidR="004245F2">
                <w:rPr>
                  <w:rFonts w:ascii="Times New Roman" w:hAnsi="Times New Roman"/>
                  <w:color w:val="0000FF"/>
                  <w:u w:val="single"/>
                </w:rPr>
                <w:t>https://m.edsoo.ru/ff0a4360</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95</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Подготовка к контрольной работе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7">
              <w:r w:rsidR="004245F2">
                <w:rPr>
                  <w:rFonts w:ascii="Times New Roman" w:hAnsi="Times New Roman"/>
                  <w:color w:val="0000FF"/>
                  <w:u w:val="single"/>
                </w:rPr>
                <w:t>https://m.edsoo.ru/ff0a4c48</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96</w:t>
            </w:r>
          </w:p>
        </w:tc>
        <w:tc>
          <w:tcPr>
            <w:tcW w:w="3048"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Контрольная работа № 4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97</w:t>
            </w:r>
          </w:p>
        </w:tc>
        <w:tc>
          <w:tcPr>
            <w:tcW w:w="3048" w:type="dxa"/>
            <w:tcMar>
              <w:top w:w="50" w:type="dxa"/>
              <w:left w:w="100" w:type="dxa"/>
            </w:tcMar>
            <w:vAlign w:val="center"/>
          </w:tcPr>
          <w:p w:rsidR="0047051D" w:rsidRPr="00982660" w:rsidRDefault="004245F2">
            <w:pPr>
              <w:spacing w:after="0"/>
              <w:ind w:left="135"/>
              <w:rPr>
                <w:lang w:val="ru-RU"/>
              </w:rPr>
            </w:pPr>
            <w:r w:rsidRPr="00FA18CD">
              <w:rPr>
                <w:rFonts w:ascii="Times New Roman" w:hAnsi="Times New Roman"/>
                <w:color w:val="000000"/>
                <w:sz w:val="24"/>
                <w:lang w:val="ru-RU"/>
              </w:rPr>
              <w:t xml:space="preserve">Работа над ошибками к контрольной работе № 4. </w:t>
            </w:r>
            <w:r w:rsidRPr="00982660">
              <w:rPr>
                <w:rFonts w:ascii="Times New Roman" w:hAnsi="Times New Roman"/>
                <w:color w:val="000000"/>
                <w:sz w:val="24"/>
                <w:lang w:val="ru-RU"/>
              </w:rPr>
              <w:t xml:space="preserve">Работа </w:t>
            </w:r>
            <w:r w:rsidRPr="00982660">
              <w:rPr>
                <w:rFonts w:ascii="Times New Roman" w:hAnsi="Times New Roman"/>
                <w:color w:val="000000"/>
                <w:sz w:val="24"/>
                <w:lang w:val="ru-RU"/>
              </w:rPr>
              <w:lastRenderedPageBreak/>
              <w:t>с текстами по теме "Механическое движение"</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8">
              <w:r w:rsidR="004245F2">
                <w:rPr>
                  <w:rFonts w:ascii="Times New Roman" w:hAnsi="Times New Roman"/>
                  <w:color w:val="0000FF"/>
                  <w:u w:val="single"/>
                </w:rPr>
                <w:t>https://m.edsoo.ru/ff0a4ee6</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lastRenderedPageBreak/>
              <w:t>98</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с текстами по теме "Строение вещества"</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99</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с текстами по теме "Силы в природе"</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100</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с текстами по теме "Давление твёрдых тел, жидкостей и газов"</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EF7D65">
            <w:pPr>
              <w:spacing w:after="0"/>
              <w:ind w:left="135"/>
            </w:pPr>
            <w:hyperlink r:id="rId49">
              <w:r w:rsidR="004245F2">
                <w:rPr>
                  <w:rFonts w:ascii="Times New Roman" w:hAnsi="Times New Roman"/>
                  <w:color w:val="0000FF"/>
                  <w:u w:val="single"/>
                </w:rPr>
                <w:t>https://m.edsoo.ru/ff0a4ffe</w:t>
              </w:r>
            </w:hyperlink>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101</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с текстами по теме "Энергия"</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469" w:type="dxa"/>
            <w:tcMar>
              <w:top w:w="50" w:type="dxa"/>
              <w:left w:w="100" w:type="dxa"/>
            </w:tcMar>
            <w:vAlign w:val="center"/>
          </w:tcPr>
          <w:p w:rsidR="0047051D" w:rsidRDefault="004245F2">
            <w:pPr>
              <w:spacing w:after="0"/>
            </w:pPr>
            <w:r>
              <w:rPr>
                <w:rFonts w:ascii="Times New Roman" w:hAnsi="Times New Roman"/>
                <w:color w:val="000000"/>
                <w:sz w:val="24"/>
              </w:rPr>
              <w:t>102</w:t>
            </w:r>
          </w:p>
        </w:tc>
        <w:tc>
          <w:tcPr>
            <w:tcW w:w="3048"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с текстами по теме "Простые механизмы"</w:t>
            </w:r>
          </w:p>
        </w:tc>
        <w:tc>
          <w:tcPr>
            <w:tcW w:w="8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526" w:type="dxa"/>
            <w:tcMar>
              <w:top w:w="50" w:type="dxa"/>
              <w:left w:w="100" w:type="dxa"/>
            </w:tcMar>
            <w:vAlign w:val="center"/>
          </w:tcPr>
          <w:p w:rsidR="0047051D" w:rsidRDefault="0047051D">
            <w:pPr>
              <w:spacing w:after="0"/>
              <w:ind w:left="135"/>
              <w:jc w:val="center"/>
            </w:pPr>
          </w:p>
        </w:tc>
        <w:tc>
          <w:tcPr>
            <w:tcW w:w="1625" w:type="dxa"/>
            <w:tcMar>
              <w:top w:w="50" w:type="dxa"/>
              <w:left w:w="100" w:type="dxa"/>
            </w:tcMar>
            <w:vAlign w:val="center"/>
          </w:tcPr>
          <w:p w:rsidR="0047051D" w:rsidRDefault="0047051D">
            <w:pPr>
              <w:spacing w:after="0"/>
              <w:ind w:left="135"/>
              <w:jc w:val="center"/>
            </w:pPr>
          </w:p>
        </w:tc>
        <w:tc>
          <w:tcPr>
            <w:tcW w:w="1152" w:type="dxa"/>
            <w:tcMar>
              <w:top w:w="50" w:type="dxa"/>
              <w:left w:w="100" w:type="dxa"/>
            </w:tcMar>
            <w:vAlign w:val="center"/>
          </w:tcPr>
          <w:p w:rsidR="0047051D" w:rsidRDefault="0047051D">
            <w:pPr>
              <w:spacing w:after="0"/>
              <w:ind w:left="135"/>
            </w:pPr>
          </w:p>
        </w:tc>
        <w:tc>
          <w:tcPr>
            <w:tcW w:w="1974"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ОБЩЕЕ КОЛИЧЕСТВО ЧАСОВ ПО ПРОГРАММЕ</w:t>
            </w:r>
          </w:p>
        </w:tc>
        <w:tc>
          <w:tcPr>
            <w:tcW w:w="130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102 </w:t>
            </w:r>
          </w:p>
        </w:tc>
        <w:tc>
          <w:tcPr>
            <w:tcW w:w="1526"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4 </w:t>
            </w:r>
          </w:p>
        </w:tc>
        <w:tc>
          <w:tcPr>
            <w:tcW w:w="1625"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47051D" w:rsidRDefault="0047051D"/>
        </w:tc>
      </w:tr>
    </w:tbl>
    <w:p w:rsidR="0047051D" w:rsidRDefault="0047051D">
      <w:pPr>
        <w:sectPr w:rsidR="0047051D">
          <w:pgSz w:w="16383" w:h="11906" w:orient="landscape"/>
          <w:pgMar w:top="1134" w:right="850" w:bottom="1134" w:left="1701" w:header="720" w:footer="720" w:gutter="0"/>
          <w:cols w:space="720"/>
        </w:sectPr>
      </w:pPr>
    </w:p>
    <w:p w:rsidR="0047051D" w:rsidRDefault="004245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2"/>
        <w:gridCol w:w="3501"/>
        <w:gridCol w:w="723"/>
        <w:gridCol w:w="1904"/>
        <w:gridCol w:w="1952"/>
        <w:gridCol w:w="1367"/>
        <w:gridCol w:w="4051"/>
      </w:tblGrid>
      <w:tr w:rsidR="0047051D">
        <w:trPr>
          <w:trHeight w:val="144"/>
          <w:tblCellSpacing w:w="20" w:type="nil"/>
        </w:trPr>
        <w:tc>
          <w:tcPr>
            <w:tcW w:w="424" w:type="dxa"/>
            <w:vMerge w:val="restart"/>
            <w:tcMar>
              <w:top w:w="50" w:type="dxa"/>
              <w:left w:w="100" w:type="dxa"/>
            </w:tcMar>
            <w:vAlign w:val="center"/>
          </w:tcPr>
          <w:p w:rsidR="0047051D" w:rsidRDefault="004245F2">
            <w:pPr>
              <w:spacing w:after="0"/>
              <w:ind w:left="135"/>
            </w:pPr>
            <w:r>
              <w:rPr>
                <w:rFonts w:ascii="Times New Roman" w:hAnsi="Times New Roman"/>
                <w:b/>
                <w:color w:val="000000"/>
                <w:sz w:val="24"/>
              </w:rPr>
              <w:t xml:space="preserve">№ п/п </w:t>
            </w:r>
          </w:p>
          <w:p w:rsidR="0047051D" w:rsidRDefault="0047051D">
            <w:pPr>
              <w:spacing w:after="0"/>
              <w:ind w:left="135"/>
            </w:pPr>
          </w:p>
        </w:tc>
        <w:tc>
          <w:tcPr>
            <w:tcW w:w="3872"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Темаурока</w:t>
            </w:r>
            <w:proofErr w:type="spellEnd"/>
          </w:p>
          <w:p w:rsidR="0047051D" w:rsidRDefault="0047051D">
            <w:pPr>
              <w:spacing w:after="0"/>
              <w:ind w:left="135"/>
            </w:pPr>
          </w:p>
        </w:tc>
        <w:tc>
          <w:tcPr>
            <w:tcW w:w="0" w:type="auto"/>
            <w:gridSpan w:val="3"/>
            <w:tcMar>
              <w:top w:w="50" w:type="dxa"/>
              <w:left w:w="100" w:type="dxa"/>
            </w:tcMar>
            <w:vAlign w:val="center"/>
          </w:tcPr>
          <w:p w:rsidR="0047051D" w:rsidRDefault="004245F2">
            <w:pPr>
              <w:spacing w:after="0"/>
            </w:pPr>
            <w:proofErr w:type="spellStart"/>
            <w:r>
              <w:rPr>
                <w:rFonts w:ascii="Times New Roman" w:hAnsi="Times New Roman"/>
                <w:b/>
                <w:color w:val="000000"/>
                <w:sz w:val="24"/>
              </w:rPr>
              <w:t>Количествочасов</w:t>
            </w:r>
            <w:proofErr w:type="spellEnd"/>
          </w:p>
        </w:tc>
        <w:tc>
          <w:tcPr>
            <w:tcW w:w="1069"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Датаизучения</w:t>
            </w:r>
            <w:proofErr w:type="spellEnd"/>
          </w:p>
          <w:p w:rsidR="0047051D" w:rsidRDefault="0047051D">
            <w:pPr>
              <w:spacing w:after="0"/>
              <w:ind w:left="135"/>
            </w:pPr>
          </w:p>
        </w:tc>
        <w:tc>
          <w:tcPr>
            <w:tcW w:w="1869"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47051D" w:rsidRDefault="0047051D">
            <w:pPr>
              <w:spacing w:after="0"/>
              <w:ind w:left="135"/>
            </w:pPr>
          </w:p>
        </w:tc>
      </w:tr>
      <w:tr w:rsidR="0047051D">
        <w:trPr>
          <w:trHeight w:val="144"/>
          <w:tblCellSpacing w:w="20" w:type="nil"/>
        </w:trPr>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c>
          <w:tcPr>
            <w:tcW w:w="738"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Всего</w:t>
            </w:r>
            <w:proofErr w:type="spellEnd"/>
          </w:p>
          <w:p w:rsidR="0047051D" w:rsidRDefault="0047051D">
            <w:pPr>
              <w:spacing w:after="0"/>
              <w:ind w:left="135"/>
            </w:pPr>
          </w:p>
        </w:tc>
        <w:tc>
          <w:tcPr>
            <w:tcW w:w="1421"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Контрольныеработы</w:t>
            </w:r>
            <w:proofErr w:type="spellEnd"/>
          </w:p>
          <w:p w:rsidR="0047051D" w:rsidRDefault="0047051D">
            <w:pPr>
              <w:spacing w:after="0"/>
              <w:ind w:left="135"/>
            </w:pPr>
          </w:p>
        </w:tc>
        <w:tc>
          <w:tcPr>
            <w:tcW w:w="1528"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Практическиеработы</w:t>
            </w:r>
            <w:proofErr w:type="spellEnd"/>
          </w:p>
          <w:p w:rsidR="0047051D" w:rsidRDefault="0047051D">
            <w:pPr>
              <w:spacing w:after="0"/>
              <w:ind w:left="135"/>
            </w:pPr>
          </w:p>
        </w:tc>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0">
              <w:r w:rsidR="004245F2">
                <w:rPr>
                  <w:rFonts w:ascii="Times New Roman" w:hAnsi="Times New Roman"/>
                  <w:color w:val="0000FF"/>
                  <w:u w:val="single"/>
                </w:rPr>
                <w:t>https://m.edsoo.ru/ff0a5256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Масса и размер атомов и молекул</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Модели твердого, жидкого и газообразного состояний вещества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1">
              <w:r w:rsidR="004245F2">
                <w:rPr>
                  <w:rFonts w:ascii="Times New Roman" w:hAnsi="Times New Roman"/>
                  <w:color w:val="0000FF"/>
                  <w:u w:val="single"/>
                </w:rPr>
                <w:t>https://m.edsoo.ru/ff0a540e</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Кристаллические и аморфные тела. </w:t>
            </w:r>
            <w:proofErr w:type="spellStart"/>
            <w:r w:rsidRPr="00FA18CD">
              <w:rPr>
                <w:rFonts w:ascii="Times New Roman" w:hAnsi="Times New Roman"/>
                <w:color w:val="000000"/>
                <w:sz w:val="24"/>
                <w:lang w:val="ru-RU"/>
              </w:rPr>
              <w:t>Графен</w:t>
            </w:r>
            <w:proofErr w:type="spellEnd"/>
            <w:r w:rsidRPr="00FA18CD">
              <w:rPr>
                <w:rFonts w:ascii="Times New Roman" w:hAnsi="Times New Roman"/>
                <w:color w:val="000000"/>
                <w:sz w:val="24"/>
                <w:lang w:val="ru-RU"/>
              </w:rPr>
              <w:t xml:space="preserve">. </w:t>
            </w:r>
            <w:proofErr w:type="spellStart"/>
            <w:r>
              <w:rPr>
                <w:rFonts w:ascii="Times New Roman" w:hAnsi="Times New Roman"/>
                <w:color w:val="000000"/>
                <w:sz w:val="24"/>
              </w:rPr>
              <w:t>Получениеискусственныхалмазов</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2">
              <w:r w:rsidR="004245F2">
                <w:rPr>
                  <w:rFonts w:ascii="Times New Roman" w:hAnsi="Times New Roman"/>
                  <w:color w:val="0000FF"/>
                  <w:u w:val="single"/>
                </w:rPr>
                <w:t>https://m.edsoo.ru/ff0a5800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Смачивание и капиллярность. Поверхностное натяжение</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3">
              <w:r w:rsidR="004245F2">
                <w:rPr>
                  <w:rFonts w:ascii="Times New Roman" w:hAnsi="Times New Roman"/>
                  <w:color w:val="0000FF"/>
                  <w:u w:val="single"/>
                </w:rPr>
                <w:t>https://m.edsoo.ru/ff0a5530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Тепловоерасширение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4">
              <w:r w:rsidR="004245F2">
                <w:rPr>
                  <w:rFonts w:ascii="Times New Roman" w:hAnsi="Times New Roman"/>
                  <w:color w:val="0000FF"/>
                  <w:u w:val="single"/>
                </w:rPr>
                <w:t>https://m.edsoo.ru/ff0a5a26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Тепловоедвижение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Температура</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5">
              <w:r w:rsidR="004245F2">
                <w:rPr>
                  <w:rFonts w:ascii="Times New Roman" w:hAnsi="Times New Roman"/>
                  <w:color w:val="0000FF"/>
                  <w:u w:val="single"/>
                </w:rPr>
                <w:t>https://m.edsoo.ru/ff0a5a26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Температурныешкалы</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Внутренняя энергия и </w:t>
            </w:r>
            <w:r w:rsidRPr="00FA18CD">
              <w:rPr>
                <w:rFonts w:ascii="Times New Roman" w:hAnsi="Times New Roman"/>
                <w:color w:val="000000"/>
                <w:sz w:val="24"/>
                <w:lang w:val="ru-RU"/>
              </w:rPr>
              <w:lastRenderedPageBreak/>
              <w:t>способы её изменения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6">
              <w:r w:rsidR="004245F2">
                <w:rPr>
                  <w:rFonts w:ascii="Times New Roman" w:hAnsi="Times New Roman"/>
                  <w:color w:val="0000FF"/>
                  <w:u w:val="single"/>
                </w:rPr>
                <w:t>https://m.edsoo.ru/ff0a5c60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10</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Видытеплопередачи</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7">
              <w:r w:rsidR="004245F2">
                <w:rPr>
                  <w:rFonts w:ascii="Times New Roman" w:hAnsi="Times New Roman"/>
                  <w:color w:val="0000FF"/>
                  <w:u w:val="single"/>
                </w:rPr>
                <w:t>https://m.edsoo.ru/ff0a6412</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11</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Использование тепловых свойств веществ и материалов в целях энергосбережения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8">
              <w:r w:rsidR="004245F2">
                <w:rPr>
                  <w:rFonts w:ascii="Times New Roman" w:hAnsi="Times New Roman"/>
                  <w:color w:val="0000FF"/>
                  <w:u w:val="single"/>
                </w:rPr>
                <w:t>https://m.edsoo.ru/ff0a65c0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12</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Количествотеплоты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Удельнаятеплоемкость</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59">
              <w:r w:rsidR="004245F2">
                <w:rPr>
                  <w:rFonts w:ascii="Times New Roman" w:hAnsi="Times New Roman"/>
                  <w:color w:val="0000FF"/>
                  <w:u w:val="single"/>
                </w:rPr>
                <w:t>https://m.edsoo.ru/ff0a6976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13</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Лабораторная работа "Проверка </w:t>
            </w:r>
            <w:proofErr w:type="gramStart"/>
            <w:r w:rsidRPr="00FA18CD">
              <w:rPr>
                <w:rFonts w:ascii="Times New Roman" w:hAnsi="Times New Roman"/>
                <w:color w:val="000000"/>
                <w:sz w:val="24"/>
                <w:lang w:val="ru-RU"/>
              </w:rPr>
              <w:t>гипотезы линейной зависимости длины столбика жидкости</w:t>
            </w:r>
            <w:proofErr w:type="gramEnd"/>
            <w:r w:rsidRPr="00FA18CD">
              <w:rPr>
                <w:rFonts w:ascii="Times New Roman" w:hAnsi="Times New Roman"/>
                <w:color w:val="000000"/>
                <w:sz w:val="24"/>
                <w:lang w:val="ru-RU"/>
              </w:rPr>
              <w:t xml:space="preserve"> в термометрической трубке от температуры"</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14</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Уравнение теплового баланса. Теплообмен и тепловое равновесие. </w:t>
            </w:r>
            <w:proofErr w:type="spellStart"/>
            <w:r>
              <w:rPr>
                <w:rFonts w:ascii="Times New Roman" w:hAnsi="Times New Roman"/>
                <w:color w:val="000000"/>
                <w:sz w:val="24"/>
              </w:rPr>
              <w:t>ЗаконНьютона—Рихмана</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0">
              <w:r w:rsidR="004245F2">
                <w:rPr>
                  <w:rFonts w:ascii="Times New Roman" w:hAnsi="Times New Roman"/>
                  <w:color w:val="0000FF"/>
                  <w:u w:val="single"/>
                </w:rPr>
                <w:t>https://m.edsoo.ru/ff0a7088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15</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1">
              <w:r w:rsidR="004245F2">
                <w:rPr>
                  <w:rFonts w:ascii="Times New Roman" w:hAnsi="Times New Roman"/>
                  <w:color w:val="0000FF"/>
                  <w:u w:val="single"/>
                </w:rPr>
                <w:t>https://m.edsoo.ru/ff0a6a98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16</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"Теплообмен и тепловое равновесие"</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17</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"Определение количества теплоты, полученного водой при теплообмене с нагретым металлическим цилиндром"</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2">
              <w:r w:rsidR="004245F2">
                <w:rPr>
                  <w:rFonts w:ascii="Times New Roman" w:hAnsi="Times New Roman"/>
                  <w:color w:val="0000FF"/>
                  <w:u w:val="single"/>
                </w:rPr>
                <w:t>https://m.edsoo.ru/ff0a6bb0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18</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Плавление и отвердевание кристаллических веществ. </w:t>
            </w:r>
            <w:proofErr w:type="spellStart"/>
            <w:r>
              <w:rPr>
                <w:rFonts w:ascii="Times New Roman" w:hAnsi="Times New Roman"/>
                <w:color w:val="000000"/>
                <w:sz w:val="24"/>
              </w:rPr>
              <w:t>Удельнаятеплотаплавления</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3">
              <w:r w:rsidR="004245F2">
                <w:rPr>
                  <w:rFonts w:ascii="Times New Roman" w:hAnsi="Times New Roman"/>
                  <w:color w:val="0000FF"/>
                  <w:u w:val="single"/>
                </w:rPr>
                <w:t>https://m.edsoo.ru/ff0a7b5a</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19</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"Плавление и отвердевание кристаллических тел"</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4">
              <w:r w:rsidR="004245F2">
                <w:rPr>
                  <w:rFonts w:ascii="Times New Roman" w:hAnsi="Times New Roman"/>
                  <w:color w:val="0000FF"/>
                  <w:u w:val="single"/>
                </w:rPr>
                <w:t>https://m.edsoo.ru/ff0a71d2</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20</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Сравнение процессов плавления кристаллических тел и размягчения при нагревании аморфных тел</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21</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5">
              <w:r w:rsidR="004245F2">
                <w:rPr>
                  <w:rFonts w:ascii="Times New Roman" w:hAnsi="Times New Roman"/>
                  <w:color w:val="0000FF"/>
                  <w:u w:val="single"/>
                </w:rPr>
                <w:t>https://m.edsoo.ru/ff0a740c</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22</w:t>
            </w:r>
          </w:p>
        </w:tc>
        <w:tc>
          <w:tcPr>
            <w:tcW w:w="3872" w:type="dxa"/>
            <w:tcMar>
              <w:top w:w="50" w:type="dxa"/>
              <w:left w:w="100" w:type="dxa"/>
            </w:tcMar>
            <w:vAlign w:val="center"/>
          </w:tcPr>
          <w:p w:rsidR="0047051D" w:rsidRPr="00FA18CD" w:rsidRDefault="004245F2">
            <w:pPr>
              <w:spacing w:after="0"/>
              <w:ind w:left="135"/>
              <w:rPr>
                <w:lang w:val="ru-RU"/>
              </w:rPr>
            </w:pPr>
            <w:r w:rsidRPr="00982660">
              <w:rPr>
                <w:rFonts w:ascii="Times New Roman" w:hAnsi="Times New Roman"/>
                <w:color w:val="000000"/>
                <w:sz w:val="24"/>
                <w:lang w:val="ru-RU"/>
              </w:rPr>
              <w:t xml:space="preserve">Кипение. Удельная теплота парообразования. </w:t>
            </w:r>
            <w:r w:rsidRPr="00FA18CD">
              <w:rPr>
                <w:rFonts w:ascii="Times New Roman" w:hAnsi="Times New Roman"/>
                <w:color w:val="000000"/>
                <w:sz w:val="24"/>
                <w:lang w:val="ru-RU"/>
              </w:rPr>
              <w:t>Зависимость температуры кипения от атмосферного давления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6">
              <w:r w:rsidR="004245F2">
                <w:rPr>
                  <w:rFonts w:ascii="Times New Roman" w:hAnsi="Times New Roman"/>
                  <w:color w:val="0000FF"/>
                  <w:u w:val="single"/>
                </w:rPr>
                <w:t>https://m.edsoo.ru/ff0a786c</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23</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"Парообразование и кипение"</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24</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Объяснение зависимости температуры кипения от давления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25</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Насыщенный̆ и ненасыщенный̆ пар. Влажность воздуха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26</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Влажность воздуха и её измерение. Лабораторная работа "Определение </w:t>
            </w:r>
            <w:r w:rsidRPr="00FA18CD">
              <w:rPr>
                <w:rFonts w:ascii="Times New Roman" w:hAnsi="Times New Roman"/>
                <w:color w:val="000000"/>
                <w:sz w:val="24"/>
                <w:lang w:val="ru-RU"/>
              </w:rPr>
              <w:lastRenderedPageBreak/>
              <w:t>относительной влажности воздуха"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0.5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7">
              <w:r w:rsidR="004245F2">
                <w:rPr>
                  <w:rFonts w:ascii="Times New Roman" w:hAnsi="Times New Roman"/>
                  <w:color w:val="0000FF"/>
                  <w:u w:val="single"/>
                </w:rPr>
                <w:t>https://m.edsoo.ru/ff0a7628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"Влажность"</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28</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и анализ ситуаций, связанных с явлениями испарения и конденсации</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29</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Энергия топлива. Удельная теплота сгорания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30</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Принципыработытепловыхдвигателей</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31</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Паровая турбина. Двигатель внутреннего сгорания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32</w:t>
            </w:r>
          </w:p>
        </w:tc>
        <w:tc>
          <w:tcPr>
            <w:tcW w:w="3872" w:type="dxa"/>
            <w:tcMar>
              <w:top w:w="50" w:type="dxa"/>
              <w:left w:w="100" w:type="dxa"/>
            </w:tcMar>
            <w:vAlign w:val="center"/>
          </w:tcPr>
          <w:p w:rsidR="0047051D" w:rsidRDefault="004245F2">
            <w:pPr>
              <w:spacing w:after="0"/>
              <w:ind w:left="135"/>
            </w:pPr>
            <w:r>
              <w:rPr>
                <w:rFonts w:ascii="Times New Roman" w:hAnsi="Times New Roman"/>
                <w:color w:val="000000"/>
                <w:sz w:val="24"/>
              </w:rPr>
              <w:t xml:space="preserve">КПД </w:t>
            </w:r>
            <w:proofErr w:type="spellStart"/>
            <w:r>
              <w:rPr>
                <w:rFonts w:ascii="Times New Roman" w:hAnsi="Times New Roman"/>
                <w:color w:val="000000"/>
                <w:sz w:val="24"/>
              </w:rPr>
              <w:t>тепловогодвигателя</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8">
              <w:r w:rsidR="004245F2">
                <w:rPr>
                  <w:rFonts w:ascii="Times New Roman" w:hAnsi="Times New Roman"/>
                  <w:color w:val="0000FF"/>
                  <w:u w:val="single"/>
                </w:rPr>
                <w:t>https://m.edsoo.ru/ff0a7c7c</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33</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"КПД теплового двигателя"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34</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Тепловые двигатели и защита окружающей среды</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35</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Тепловыепотери</w:t>
            </w:r>
            <w:proofErr w:type="spellEnd"/>
            <w:r>
              <w:rPr>
                <w:rFonts w:ascii="Times New Roman" w:hAnsi="Times New Roman"/>
                <w:color w:val="000000"/>
                <w:sz w:val="24"/>
              </w:rPr>
              <w:t xml:space="preserve"> в </w:t>
            </w:r>
            <w:proofErr w:type="spellStart"/>
            <w:r>
              <w:rPr>
                <w:rFonts w:ascii="Times New Roman" w:hAnsi="Times New Roman"/>
                <w:color w:val="000000"/>
                <w:sz w:val="24"/>
              </w:rPr>
              <w:t>теплосетях</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36</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Закон сохранения и превращения энергии в механических и тепловых процессах</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37</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Изменениеагрегатныхсостоян</w:t>
            </w:r>
            <w:r>
              <w:rPr>
                <w:rFonts w:ascii="Times New Roman" w:hAnsi="Times New Roman"/>
                <w:color w:val="000000"/>
                <w:sz w:val="24"/>
              </w:rPr>
              <w:lastRenderedPageBreak/>
              <w:t>ийвещества</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69">
              <w:r w:rsidR="004245F2">
                <w:rPr>
                  <w:rFonts w:ascii="Times New Roman" w:hAnsi="Times New Roman"/>
                  <w:color w:val="0000FF"/>
                  <w:u w:val="single"/>
                </w:rPr>
                <w:t>https://m.edsoo.ru/ff0a83f2</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38</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Контрольная работа № 1 по теме "Тепловые явления. </w:t>
            </w:r>
            <w:proofErr w:type="spellStart"/>
            <w:r>
              <w:rPr>
                <w:rFonts w:ascii="Times New Roman" w:hAnsi="Times New Roman"/>
                <w:color w:val="000000"/>
                <w:sz w:val="24"/>
              </w:rPr>
              <w:t>Изменениеагрегатныхсостоянийвещества</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0">
              <w:r w:rsidR="004245F2">
                <w:rPr>
                  <w:rFonts w:ascii="Times New Roman" w:hAnsi="Times New Roman"/>
                  <w:color w:val="0000FF"/>
                  <w:u w:val="single"/>
                </w:rPr>
                <w:t>https://m.edsoo.ru/ff0a86ae</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39</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Работа над ошибками к контрольной работе № 1</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40</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Электризация тел. Два рода зарядов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41</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Взаимодействие заряженных тел. Закон Кулона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1">
              <w:r w:rsidR="004245F2">
                <w:rPr>
                  <w:rFonts w:ascii="Times New Roman" w:hAnsi="Times New Roman"/>
                  <w:color w:val="0000FF"/>
                  <w:u w:val="single"/>
                </w:rPr>
                <w:t>https://m.edsoo.ru/ff0a87e4</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42</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Электрическое поле. Напряжённость электрического поля. </w:t>
            </w:r>
            <w:proofErr w:type="spellStart"/>
            <w:r>
              <w:rPr>
                <w:rFonts w:ascii="Times New Roman" w:hAnsi="Times New Roman"/>
                <w:color w:val="000000"/>
                <w:sz w:val="24"/>
              </w:rPr>
              <w:t>Принципсуперпозицииэлектрическихполей</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2">
              <w:r w:rsidR="004245F2">
                <w:rPr>
                  <w:rFonts w:ascii="Times New Roman" w:hAnsi="Times New Roman"/>
                  <w:color w:val="0000FF"/>
                  <w:u w:val="single"/>
                </w:rPr>
                <w:t>https://m.edsoo.ru/ff0a8a0a</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43</w:t>
            </w:r>
          </w:p>
        </w:tc>
        <w:tc>
          <w:tcPr>
            <w:tcW w:w="3872" w:type="dxa"/>
            <w:tcMar>
              <w:top w:w="50" w:type="dxa"/>
              <w:left w:w="100" w:type="dxa"/>
            </w:tcMar>
            <w:vAlign w:val="center"/>
          </w:tcPr>
          <w:p w:rsidR="0047051D" w:rsidRDefault="004245F2">
            <w:pPr>
              <w:spacing w:after="0"/>
              <w:ind w:left="135"/>
            </w:pPr>
            <w:r w:rsidRPr="00FA18CD">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Строениеатома</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44</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Законсохраненияэлектрическогозаряда</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45</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Проводники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диэлектрики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полупроводники</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3">
              <w:r w:rsidR="004245F2">
                <w:rPr>
                  <w:rFonts w:ascii="Times New Roman" w:hAnsi="Times New Roman"/>
                  <w:color w:val="0000FF"/>
                  <w:u w:val="single"/>
                </w:rPr>
                <w:t>https://m.edsoo.ru/ff0a8ef6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46</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Электризация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повседневнойжизни</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4">
              <w:r w:rsidR="004245F2">
                <w:rPr>
                  <w:rFonts w:ascii="Times New Roman" w:hAnsi="Times New Roman"/>
                  <w:color w:val="0000FF"/>
                  <w:u w:val="single"/>
                </w:rPr>
                <w:t>https://m.edsoo.ru/ff0a90cc</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47</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Решение задач по теме "Закон сохранения электрического заряда"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Электрический ток. Источники электрического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5">
              <w:r w:rsidR="004245F2">
                <w:rPr>
                  <w:rFonts w:ascii="Times New Roman" w:hAnsi="Times New Roman"/>
                  <w:color w:val="0000FF"/>
                  <w:u w:val="single"/>
                </w:rPr>
                <w:t>https://m.edsoo.ru/ff0a95a4</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49</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Исследование действия электрического поля на проводники и диэлектрики</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6">
              <w:r w:rsidR="004245F2">
                <w:rPr>
                  <w:rFonts w:ascii="Times New Roman" w:hAnsi="Times New Roman"/>
                  <w:color w:val="0000FF"/>
                  <w:u w:val="single"/>
                </w:rPr>
                <w:t>https://m.edsoo.ru/ff0a96b2</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50</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Электрическийток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металлах</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51</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Электрический ток в жидкостях и газах</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7">
              <w:r w:rsidR="004245F2">
                <w:rPr>
                  <w:rFonts w:ascii="Times New Roman" w:hAnsi="Times New Roman"/>
                  <w:color w:val="0000FF"/>
                  <w:u w:val="single"/>
                </w:rPr>
                <w:t>https://m.edsoo.ru/ff0a9838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52</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Электрическаяцепь</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53</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Силатока</w:t>
            </w:r>
            <w:proofErr w:type="spellEnd"/>
            <w:r>
              <w:rPr>
                <w:rFonts w:ascii="Times New Roman" w:hAnsi="Times New Roman"/>
                <w:color w:val="000000"/>
                <w:sz w:val="24"/>
              </w:rPr>
              <w:t xml:space="preserve">. </w:t>
            </w:r>
            <w:proofErr w:type="spellStart"/>
            <w:r>
              <w:rPr>
                <w:rFonts w:ascii="Times New Roman" w:hAnsi="Times New Roman"/>
                <w:color w:val="000000"/>
                <w:sz w:val="24"/>
              </w:rPr>
              <w:t>Амперметр</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8">
              <w:r w:rsidR="004245F2">
                <w:rPr>
                  <w:rFonts w:ascii="Times New Roman" w:hAnsi="Times New Roman"/>
                  <w:color w:val="0000FF"/>
                  <w:u w:val="single"/>
                </w:rPr>
                <w:t>https://m.edsoo.ru/ff0a8bd6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54</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Электрическоенапряжение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Вольтметр</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79">
              <w:r w:rsidR="004245F2">
                <w:rPr>
                  <w:rFonts w:ascii="Times New Roman" w:hAnsi="Times New Roman"/>
                  <w:color w:val="0000FF"/>
                  <w:u w:val="single"/>
                </w:rPr>
                <w:t>https://m.edsoo.ru/ff0a9e14</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55</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"Сборка и испытание электрической цепи постоянного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56</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Зависимость силы тока от напряжения. Закон Ома для участка цепи</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57</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Лабораторная работа "Исследование зависимости силы тока, протекающего через резистор, от напряжения на резисторе и сопротивления резистора"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0">
              <w:r w:rsidR="004245F2">
                <w:rPr>
                  <w:rFonts w:ascii="Times New Roman" w:hAnsi="Times New Roman"/>
                  <w:color w:val="0000FF"/>
                  <w:u w:val="single"/>
                </w:rPr>
                <w:t>https://m.edsoo.ru/ff0aa44a</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58</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Электрическоесопротивление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Удельноесопротивление</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1">
              <w:r w:rsidR="004245F2">
                <w:rPr>
                  <w:rFonts w:ascii="Times New Roman" w:hAnsi="Times New Roman"/>
                  <w:color w:val="0000FF"/>
                  <w:u w:val="single"/>
                </w:rPr>
                <w:t>https://m.edsoo.ru/ff0aa738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59</w:t>
            </w:r>
          </w:p>
        </w:tc>
        <w:tc>
          <w:tcPr>
            <w:tcW w:w="3872" w:type="dxa"/>
            <w:tcMar>
              <w:top w:w="50" w:type="dxa"/>
              <w:left w:w="100" w:type="dxa"/>
            </w:tcMar>
            <w:vAlign w:val="center"/>
          </w:tcPr>
          <w:p w:rsidR="0047051D" w:rsidRPr="00FA18CD" w:rsidRDefault="004245F2">
            <w:pPr>
              <w:spacing w:after="0"/>
              <w:ind w:left="135"/>
              <w:rPr>
                <w:lang w:val="ru-RU"/>
              </w:rPr>
            </w:pPr>
            <w:r w:rsidRPr="00FA18CD">
              <w:rPr>
                <w:rFonts w:ascii="Times New Roman" w:hAnsi="Times New Roman"/>
                <w:color w:val="000000"/>
                <w:sz w:val="24"/>
                <w:lang w:val="ru-RU"/>
              </w:rPr>
              <w:t xml:space="preserve">Лабораторная работа </w:t>
            </w:r>
            <w:r w:rsidRPr="00FA18CD">
              <w:rPr>
                <w:rFonts w:ascii="Times New Roman" w:hAnsi="Times New Roman"/>
                <w:color w:val="000000"/>
                <w:sz w:val="24"/>
                <w:lang w:val="ru-RU"/>
              </w:rPr>
              <w:lastRenderedPageBreak/>
              <w:t>"Определение удельного сопротивления проводника"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2">
              <w:r w:rsidR="004245F2">
                <w:rPr>
                  <w:rFonts w:ascii="Times New Roman" w:hAnsi="Times New Roman"/>
                  <w:color w:val="0000FF"/>
                  <w:u w:val="single"/>
                </w:rPr>
                <w:t>https://m.edsoo.ru/ff0aa738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Решение задач по теме "Электрическое сопротивление. </w:t>
            </w:r>
            <w:proofErr w:type="spellStart"/>
            <w:r>
              <w:rPr>
                <w:rFonts w:ascii="Times New Roman" w:hAnsi="Times New Roman"/>
                <w:color w:val="000000"/>
                <w:sz w:val="24"/>
              </w:rPr>
              <w:t>Удельноесопротивление</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61</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"Закон Ома"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62</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Последовательное и параллельное соединения проводников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63</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3">
              <w:r w:rsidR="004245F2">
                <w:rPr>
                  <w:rFonts w:ascii="Times New Roman" w:hAnsi="Times New Roman"/>
                  <w:color w:val="0000FF"/>
                  <w:u w:val="single"/>
                </w:rPr>
                <w:t>https://m.edsoo.ru/ff0aaa58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64</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"Последовательное и параллельное соединения проводников"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65</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4">
              <w:r w:rsidR="004245F2">
                <w:rPr>
                  <w:rFonts w:ascii="Times New Roman" w:hAnsi="Times New Roman"/>
                  <w:color w:val="0000FF"/>
                  <w:u w:val="single"/>
                </w:rPr>
                <w:t>https://m.edsoo.ru/ff0aad1e</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66</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5">
              <w:r w:rsidR="004245F2">
                <w:rPr>
                  <w:rFonts w:ascii="Times New Roman" w:hAnsi="Times New Roman"/>
                  <w:color w:val="0000FF"/>
                  <w:u w:val="single"/>
                </w:rPr>
                <w:t>https://m.edsoo.ru/ff0aaf8a</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67</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ЭДС и внутреннее </w:t>
            </w:r>
            <w:r w:rsidRPr="00982660">
              <w:rPr>
                <w:rFonts w:ascii="Times New Roman" w:hAnsi="Times New Roman"/>
                <w:color w:val="000000"/>
                <w:sz w:val="24"/>
                <w:lang w:val="ru-RU"/>
              </w:rPr>
              <w:lastRenderedPageBreak/>
              <w:t>сопротивление источника тока. Закон Ома для полной цепи</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6">
              <w:r w:rsidR="004245F2">
                <w:rPr>
                  <w:rFonts w:ascii="Times New Roman" w:hAnsi="Times New Roman"/>
                  <w:color w:val="0000FF"/>
                  <w:u w:val="single"/>
                </w:rPr>
                <w:t>https://m.edsoo.ru/ff0ab124</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Решение задач по теме "ЭДС, внутреннее сопротивление источника тока. </w:t>
            </w:r>
            <w:proofErr w:type="spellStart"/>
            <w:r>
              <w:rPr>
                <w:rFonts w:ascii="Times New Roman" w:hAnsi="Times New Roman"/>
                <w:color w:val="000000"/>
                <w:sz w:val="24"/>
              </w:rPr>
              <w:t>ЗаконОмадляполнойцепи</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69</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ЭДС и внутреннего сопротивления источника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70</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ПравилаКирхгофа</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71</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"Проверка правил Кирхгофа"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72</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Вольт-амперные характеристики нелинейных элементов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73</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электрического тока. Мощность электрического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74</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работы и мощности электрического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75</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Закон </w:t>
            </w:r>
            <w:proofErr w:type="gramStart"/>
            <w:r w:rsidRPr="00982660">
              <w:rPr>
                <w:rFonts w:ascii="Times New Roman" w:hAnsi="Times New Roman"/>
                <w:color w:val="000000"/>
                <w:sz w:val="24"/>
                <w:lang w:val="ru-RU"/>
              </w:rPr>
              <w:t>Джоуля-Ленца</w:t>
            </w:r>
            <w:proofErr w:type="gramEnd"/>
            <w:r w:rsidRPr="00982660">
              <w:rPr>
                <w:rFonts w:ascii="Times New Roman" w:hAnsi="Times New Roman"/>
                <w:color w:val="000000"/>
                <w:sz w:val="24"/>
                <w:lang w:val="ru-RU"/>
              </w:rPr>
              <w:t xml:space="preserve">. Потребители электрического тока. </w:t>
            </w:r>
            <w:proofErr w:type="spellStart"/>
            <w:r>
              <w:rPr>
                <w:rFonts w:ascii="Times New Roman" w:hAnsi="Times New Roman"/>
                <w:color w:val="000000"/>
                <w:sz w:val="24"/>
              </w:rPr>
              <w:t>Короткоезамыкание</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76</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Объяснение и принцип </w:t>
            </w:r>
            <w:r w:rsidRPr="00982660">
              <w:rPr>
                <w:rFonts w:ascii="Times New Roman" w:hAnsi="Times New Roman"/>
                <w:color w:val="000000"/>
                <w:sz w:val="24"/>
                <w:lang w:val="ru-RU"/>
              </w:rPr>
              <w:lastRenderedPageBreak/>
              <w:t>действия домашних электронагревательных приборов</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7">
              <w:r w:rsidR="004245F2">
                <w:rPr>
                  <w:rFonts w:ascii="Times New Roman" w:hAnsi="Times New Roman"/>
                  <w:color w:val="0000FF"/>
                  <w:u w:val="single"/>
                </w:rPr>
                <w:t>https://m.edsoo.ru/ff0ab660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77</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Постоянныйэлектрическийток</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8">
              <w:r w:rsidR="004245F2">
                <w:rPr>
                  <w:rFonts w:ascii="Times New Roman" w:hAnsi="Times New Roman"/>
                  <w:color w:val="0000FF"/>
                  <w:u w:val="single"/>
                </w:rPr>
                <w:t>https://m.edsoo.ru/ff0abd2c</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78</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Контрольная работа № 2 по теме "Электрические заряды. Заряженные тела и их взаимодействия. </w:t>
            </w:r>
            <w:proofErr w:type="spellStart"/>
            <w:r>
              <w:rPr>
                <w:rFonts w:ascii="Times New Roman" w:hAnsi="Times New Roman"/>
                <w:color w:val="000000"/>
                <w:sz w:val="24"/>
              </w:rPr>
              <w:t>Постоянныйэлектрическийток</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89">
              <w:r w:rsidR="004245F2">
                <w:rPr>
                  <w:rFonts w:ascii="Times New Roman" w:hAnsi="Times New Roman"/>
                  <w:color w:val="0000FF"/>
                  <w:u w:val="single"/>
                </w:rPr>
                <w:t>https://m.edsoo.ru/ff0abea8</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79</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над ошибками к контрольной работе № 2</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80</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Постоянные магниты. Магнитное поле Земли и его значение для жизни на Земле</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81</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Изучение магнитного поля постоянных магнитов при их объединении и разделении. </w:t>
            </w:r>
            <w:proofErr w:type="spellStart"/>
            <w:r>
              <w:rPr>
                <w:rFonts w:ascii="Times New Roman" w:hAnsi="Times New Roman"/>
                <w:color w:val="000000"/>
                <w:sz w:val="24"/>
              </w:rPr>
              <w:t>Визуализацияполяпостоянныхмагнитов</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0">
              <w:r w:rsidR="004245F2">
                <w:rPr>
                  <w:rFonts w:ascii="Times New Roman" w:hAnsi="Times New Roman"/>
                  <w:color w:val="0000FF"/>
                  <w:u w:val="single"/>
                </w:rPr>
                <w:t>https://m.edsoo.ru/ff0ac3d0</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82</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Опыт Эрстеда. Магнитное поле электрического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1">
              <w:r w:rsidR="004245F2">
                <w:rPr>
                  <w:rFonts w:ascii="Times New Roman" w:hAnsi="Times New Roman"/>
                  <w:color w:val="0000FF"/>
                  <w:u w:val="single"/>
                </w:rPr>
                <w:t>https://m.edsoo.ru/ff0ac0ba</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83</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Опыт Ампера. Магнитное </w:t>
            </w:r>
            <w:r w:rsidRPr="00982660">
              <w:rPr>
                <w:rFonts w:ascii="Times New Roman" w:hAnsi="Times New Roman"/>
                <w:color w:val="000000"/>
                <w:sz w:val="24"/>
                <w:lang w:val="ru-RU"/>
              </w:rPr>
              <w:lastRenderedPageBreak/>
              <w:t xml:space="preserve">поле катушки с током. </w:t>
            </w:r>
            <w:proofErr w:type="spellStart"/>
            <w:r>
              <w:rPr>
                <w:rFonts w:ascii="Times New Roman" w:hAnsi="Times New Roman"/>
                <w:color w:val="000000"/>
                <w:sz w:val="24"/>
              </w:rPr>
              <w:t>Применениеэлектромагнитов</w:t>
            </w:r>
            <w:proofErr w:type="spellEnd"/>
            <w:r>
              <w:rPr>
                <w:rFonts w:ascii="Times New Roman" w:hAnsi="Times New Roman"/>
                <w:color w:val="000000"/>
                <w:sz w:val="24"/>
              </w:rPr>
              <w:t xml:space="preserve"> в </w:t>
            </w:r>
            <w:proofErr w:type="spellStart"/>
            <w:r>
              <w:rPr>
                <w:rFonts w:ascii="Times New Roman" w:hAnsi="Times New Roman"/>
                <w:color w:val="000000"/>
                <w:sz w:val="24"/>
              </w:rPr>
              <w:t>технике</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2">
              <w:r w:rsidR="004245F2">
                <w:rPr>
                  <w:rFonts w:ascii="Times New Roman" w:hAnsi="Times New Roman"/>
                  <w:color w:val="0000FF"/>
                  <w:u w:val="single"/>
                </w:rPr>
                <w:t>https://m.edsoo.ru/ff0ac1d2</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84</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Сила Ампера и определение её направления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85</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"Сила Ампера и определение её направления"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86</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Электродвигатель постоянного тока. Использование электродвигателей̆ в технических устройствах и на транспорте</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87</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"Изучение действия магнитного поля на проводник с током"</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3">
              <w:r w:rsidR="004245F2">
                <w:rPr>
                  <w:rFonts w:ascii="Times New Roman" w:hAnsi="Times New Roman"/>
                  <w:color w:val="0000FF"/>
                  <w:u w:val="single"/>
                </w:rPr>
                <w:t>https://m.edsoo.ru/ff0ac74a</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88</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Практическоеприменениеэлектродвигателей</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89</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"Конструирование и изучение работы электродвигателя"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4">
              <w:r w:rsidR="004245F2">
                <w:rPr>
                  <w:rFonts w:ascii="Times New Roman" w:hAnsi="Times New Roman"/>
                  <w:color w:val="0000FF"/>
                  <w:u w:val="single"/>
                </w:rPr>
                <w:t>https://m.edsoo.ru/ff0ac86c</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90</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ПравилоЛенца</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91</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Лабораторная работа "Исследование изменений </w:t>
            </w:r>
            <w:r w:rsidRPr="00982660">
              <w:rPr>
                <w:rFonts w:ascii="Times New Roman" w:hAnsi="Times New Roman"/>
                <w:color w:val="000000"/>
                <w:sz w:val="24"/>
                <w:lang w:val="ru-RU"/>
              </w:rPr>
              <w:lastRenderedPageBreak/>
              <w:t>значения и направления индукционного тока"</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92</w:t>
            </w:r>
          </w:p>
        </w:tc>
        <w:tc>
          <w:tcPr>
            <w:tcW w:w="387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Решение задач по теме "Закон электромагнитной индукции. </w:t>
            </w:r>
            <w:proofErr w:type="spellStart"/>
            <w:r>
              <w:rPr>
                <w:rFonts w:ascii="Times New Roman" w:hAnsi="Times New Roman"/>
                <w:color w:val="000000"/>
                <w:sz w:val="24"/>
              </w:rPr>
              <w:t>ПравилоЛенца</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93</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Электрогенератор</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Способыполученияэлектроэнергии</w:t>
            </w:r>
            <w:proofErr w:type="spellEnd"/>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94</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Электростанции на </w:t>
            </w:r>
            <w:proofErr w:type="gramStart"/>
            <w:r w:rsidRPr="00982660">
              <w:rPr>
                <w:rFonts w:ascii="Times New Roman" w:hAnsi="Times New Roman"/>
                <w:color w:val="000000"/>
                <w:sz w:val="24"/>
                <w:lang w:val="ru-RU"/>
              </w:rPr>
              <w:t>возобновляемых</w:t>
            </w:r>
            <w:proofErr w:type="gramEnd"/>
            <w:r w:rsidRPr="00982660">
              <w:rPr>
                <w:rFonts w:ascii="Times New Roman" w:hAnsi="Times New Roman"/>
                <w:color w:val="000000"/>
                <w:sz w:val="24"/>
                <w:lang w:val="ru-RU"/>
              </w:rPr>
              <w:t xml:space="preserve"> источника энергии. Проблемы экологии. Топливные элементы и электромобили</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95</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Подготовка к контрольной работе по теме "Электромагнитные явления"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96</w:t>
            </w:r>
          </w:p>
        </w:tc>
        <w:tc>
          <w:tcPr>
            <w:tcW w:w="387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Контрольнаяработа</w:t>
            </w:r>
            <w:proofErr w:type="spellEnd"/>
            <w:r>
              <w:rPr>
                <w:rFonts w:ascii="Times New Roman" w:hAnsi="Times New Roman"/>
                <w:color w:val="000000"/>
                <w:sz w:val="24"/>
              </w:rPr>
              <w:t xml:space="preserve"> № 3 "</w:t>
            </w:r>
            <w:proofErr w:type="spellStart"/>
            <w:r>
              <w:rPr>
                <w:rFonts w:ascii="Times New Roman" w:hAnsi="Times New Roman"/>
                <w:color w:val="000000"/>
                <w:sz w:val="24"/>
              </w:rPr>
              <w:t>Электромагнитныеявления</w:t>
            </w:r>
            <w:proofErr w:type="spellEnd"/>
            <w:r>
              <w:rPr>
                <w:rFonts w:ascii="Times New Roman" w:hAnsi="Times New Roman"/>
                <w:color w:val="000000"/>
                <w:sz w:val="24"/>
              </w:rPr>
              <w:t>"</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5">
              <w:r w:rsidR="004245F2">
                <w:rPr>
                  <w:rFonts w:ascii="Times New Roman" w:hAnsi="Times New Roman"/>
                  <w:color w:val="0000FF"/>
                  <w:u w:val="single"/>
                </w:rPr>
                <w:t>https://m.edsoo.ru/ff0acb14</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97</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над ошибками к контрольной работе № 3</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98</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"Тепловые явления"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6">
              <w:r w:rsidR="004245F2">
                <w:rPr>
                  <w:rFonts w:ascii="Times New Roman" w:hAnsi="Times New Roman"/>
                  <w:color w:val="0000FF"/>
                  <w:u w:val="single"/>
                </w:rPr>
                <w:t>https://m.edsoo.ru/ff0acc5e</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99</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"Электрические заряды. Заряженные тела и их взаимодействие"</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7">
              <w:r w:rsidR="004245F2">
                <w:rPr>
                  <w:rFonts w:ascii="Times New Roman" w:hAnsi="Times New Roman"/>
                  <w:color w:val="0000FF"/>
                  <w:u w:val="single"/>
                </w:rPr>
                <w:t>https://m.edsoo.ru/ff0acc5e</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100</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Работа с текстами по теме "Постоянный электрический </w:t>
            </w:r>
            <w:r w:rsidRPr="00982660">
              <w:rPr>
                <w:rFonts w:ascii="Times New Roman" w:hAnsi="Times New Roman"/>
                <w:color w:val="000000"/>
                <w:sz w:val="24"/>
                <w:lang w:val="ru-RU"/>
              </w:rPr>
              <w:lastRenderedPageBreak/>
              <w:t>ток"</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EF7D65">
            <w:pPr>
              <w:spacing w:after="0"/>
              <w:ind w:left="135"/>
            </w:pPr>
            <w:hyperlink r:id="rId98">
              <w:r w:rsidR="004245F2">
                <w:rPr>
                  <w:rFonts w:ascii="Times New Roman" w:hAnsi="Times New Roman"/>
                  <w:color w:val="0000FF"/>
                  <w:u w:val="single"/>
                </w:rPr>
                <w:t>https://m.edsoo.ru/ff0acdc6</w:t>
              </w:r>
            </w:hyperlink>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lastRenderedPageBreak/>
              <w:t>101</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"Магнитные явления"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424" w:type="dxa"/>
            <w:tcMar>
              <w:top w:w="50" w:type="dxa"/>
              <w:left w:w="100" w:type="dxa"/>
            </w:tcMar>
            <w:vAlign w:val="center"/>
          </w:tcPr>
          <w:p w:rsidR="0047051D" w:rsidRDefault="004245F2">
            <w:pPr>
              <w:spacing w:after="0"/>
            </w:pPr>
            <w:r>
              <w:rPr>
                <w:rFonts w:ascii="Times New Roman" w:hAnsi="Times New Roman"/>
                <w:color w:val="000000"/>
                <w:sz w:val="24"/>
              </w:rPr>
              <w:t>102</w:t>
            </w:r>
          </w:p>
        </w:tc>
        <w:tc>
          <w:tcPr>
            <w:tcW w:w="387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"Электромагнитная индукция"</w:t>
            </w:r>
          </w:p>
        </w:tc>
        <w:tc>
          <w:tcPr>
            <w:tcW w:w="73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21" w:type="dxa"/>
            <w:tcMar>
              <w:top w:w="50" w:type="dxa"/>
              <w:left w:w="100" w:type="dxa"/>
            </w:tcMar>
            <w:vAlign w:val="center"/>
          </w:tcPr>
          <w:p w:rsidR="0047051D" w:rsidRDefault="0047051D">
            <w:pPr>
              <w:spacing w:after="0"/>
              <w:ind w:left="135"/>
              <w:jc w:val="center"/>
            </w:pPr>
          </w:p>
        </w:tc>
        <w:tc>
          <w:tcPr>
            <w:tcW w:w="1528" w:type="dxa"/>
            <w:tcMar>
              <w:top w:w="50" w:type="dxa"/>
              <w:left w:w="100" w:type="dxa"/>
            </w:tcMar>
            <w:vAlign w:val="center"/>
          </w:tcPr>
          <w:p w:rsidR="0047051D" w:rsidRDefault="0047051D">
            <w:pPr>
              <w:spacing w:after="0"/>
              <w:ind w:left="135"/>
              <w:jc w:val="center"/>
            </w:pPr>
          </w:p>
        </w:tc>
        <w:tc>
          <w:tcPr>
            <w:tcW w:w="1069" w:type="dxa"/>
            <w:tcMar>
              <w:top w:w="50" w:type="dxa"/>
              <w:left w:w="100" w:type="dxa"/>
            </w:tcMar>
            <w:vAlign w:val="center"/>
          </w:tcPr>
          <w:p w:rsidR="0047051D" w:rsidRDefault="0047051D">
            <w:pPr>
              <w:spacing w:after="0"/>
              <w:ind w:left="135"/>
            </w:pPr>
          </w:p>
        </w:tc>
        <w:tc>
          <w:tcPr>
            <w:tcW w:w="1869"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102 </w:t>
            </w:r>
          </w:p>
        </w:tc>
        <w:tc>
          <w:tcPr>
            <w:tcW w:w="1421"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1528"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22.5 </w:t>
            </w:r>
          </w:p>
        </w:tc>
        <w:tc>
          <w:tcPr>
            <w:tcW w:w="0" w:type="auto"/>
            <w:gridSpan w:val="2"/>
            <w:tcMar>
              <w:top w:w="50" w:type="dxa"/>
              <w:left w:w="100" w:type="dxa"/>
            </w:tcMar>
            <w:vAlign w:val="center"/>
          </w:tcPr>
          <w:p w:rsidR="0047051D" w:rsidRDefault="0047051D"/>
        </w:tc>
      </w:tr>
    </w:tbl>
    <w:p w:rsidR="0047051D" w:rsidRDefault="0047051D">
      <w:pPr>
        <w:sectPr w:rsidR="0047051D">
          <w:pgSz w:w="16383" w:h="11906" w:orient="landscape"/>
          <w:pgMar w:top="1134" w:right="850" w:bottom="1134" w:left="1701" w:header="720" w:footer="720" w:gutter="0"/>
          <w:cols w:space="720"/>
        </w:sectPr>
      </w:pPr>
    </w:p>
    <w:p w:rsidR="0047051D" w:rsidRDefault="004245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5"/>
        <w:gridCol w:w="3424"/>
        <w:gridCol w:w="727"/>
        <w:gridCol w:w="1918"/>
        <w:gridCol w:w="1966"/>
        <w:gridCol w:w="1377"/>
        <w:gridCol w:w="4083"/>
      </w:tblGrid>
      <w:tr w:rsidR="0047051D">
        <w:trPr>
          <w:trHeight w:val="144"/>
          <w:tblCellSpacing w:w="20" w:type="nil"/>
        </w:trPr>
        <w:tc>
          <w:tcPr>
            <w:tcW w:w="455" w:type="dxa"/>
            <w:vMerge w:val="restart"/>
            <w:tcMar>
              <w:top w:w="50" w:type="dxa"/>
              <w:left w:w="100" w:type="dxa"/>
            </w:tcMar>
            <w:vAlign w:val="center"/>
          </w:tcPr>
          <w:p w:rsidR="0047051D" w:rsidRDefault="004245F2">
            <w:pPr>
              <w:spacing w:after="0"/>
              <w:ind w:left="135"/>
            </w:pPr>
            <w:r>
              <w:rPr>
                <w:rFonts w:ascii="Times New Roman" w:hAnsi="Times New Roman"/>
                <w:b/>
                <w:color w:val="000000"/>
                <w:sz w:val="24"/>
              </w:rPr>
              <w:t xml:space="preserve">№ п/п </w:t>
            </w:r>
          </w:p>
          <w:p w:rsidR="0047051D" w:rsidRDefault="0047051D">
            <w:pPr>
              <w:spacing w:after="0"/>
              <w:ind w:left="135"/>
            </w:pPr>
          </w:p>
        </w:tc>
        <w:tc>
          <w:tcPr>
            <w:tcW w:w="3312"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Темаурока</w:t>
            </w:r>
            <w:proofErr w:type="spellEnd"/>
          </w:p>
          <w:p w:rsidR="0047051D" w:rsidRDefault="0047051D">
            <w:pPr>
              <w:spacing w:after="0"/>
              <w:ind w:left="135"/>
            </w:pPr>
          </w:p>
        </w:tc>
        <w:tc>
          <w:tcPr>
            <w:tcW w:w="0" w:type="auto"/>
            <w:gridSpan w:val="3"/>
            <w:tcMar>
              <w:top w:w="50" w:type="dxa"/>
              <w:left w:w="100" w:type="dxa"/>
            </w:tcMar>
            <w:vAlign w:val="center"/>
          </w:tcPr>
          <w:p w:rsidR="0047051D" w:rsidRDefault="004245F2">
            <w:pPr>
              <w:spacing w:after="0"/>
            </w:pPr>
            <w:proofErr w:type="spellStart"/>
            <w:r>
              <w:rPr>
                <w:rFonts w:ascii="Times New Roman" w:hAnsi="Times New Roman"/>
                <w:b/>
                <w:color w:val="000000"/>
                <w:sz w:val="24"/>
              </w:rPr>
              <w:t>Количествочасов</w:t>
            </w:r>
            <w:proofErr w:type="spellEnd"/>
          </w:p>
        </w:tc>
        <w:tc>
          <w:tcPr>
            <w:tcW w:w="1125"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Датаизучения</w:t>
            </w:r>
            <w:proofErr w:type="spellEnd"/>
          </w:p>
          <w:p w:rsidR="0047051D" w:rsidRDefault="0047051D">
            <w:pPr>
              <w:spacing w:after="0"/>
              <w:ind w:left="135"/>
            </w:pPr>
          </w:p>
        </w:tc>
        <w:tc>
          <w:tcPr>
            <w:tcW w:w="1941" w:type="dxa"/>
            <w:vMerge w:val="restart"/>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47051D" w:rsidRDefault="0047051D">
            <w:pPr>
              <w:spacing w:after="0"/>
              <w:ind w:left="135"/>
            </w:pPr>
          </w:p>
        </w:tc>
      </w:tr>
      <w:tr w:rsidR="0047051D">
        <w:trPr>
          <w:trHeight w:val="144"/>
          <w:tblCellSpacing w:w="20" w:type="nil"/>
        </w:trPr>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c>
          <w:tcPr>
            <w:tcW w:w="799"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Всего</w:t>
            </w:r>
            <w:proofErr w:type="spellEnd"/>
          </w:p>
          <w:p w:rsidR="0047051D" w:rsidRDefault="0047051D">
            <w:pPr>
              <w:spacing w:after="0"/>
              <w:ind w:left="135"/>
            </w:pPr>
          </w:p>
        </w:tc>
        <w:tc>
          <w:tcPr>
            <w:tcW w:w="1492"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Контрольныеработы</w:t>
            </w:r>
            <w:proofErr w:type="spellEnd"/>
          </w:p>
          <w:p w:rsidR="0047051D" w:rsidRDefault="0047051D">
            <w:pPr>
              <w:spacing w:after="0"/>
              <w:ind w:left="135"/>
            </w:pPr>
          </w:p>
        </w:tc>
        <w:tc>
          <w:tcPr>
            <w:tcW w:w="1593" w:type="dxa"/>
            <w:tcMar>
              <w:top w:w="50" w:type="dxa"/>
              <w:left w:w="100" w:type="dxa"/>
            </w:tcMar>
            <w:vAlign w:val="center"/>
          </w:tcPr>
          <w:p w:rsidR="0047051D" w:rsidRDefault="004245F2">
            <w:pPr>
              <w:spacing w:after="0"/>
              <w:ind w:left="135"/>
            </w:pPr>
            <w:proofErr w:type="spellStart"/>
            <w:r>
              <w:rPr>
                <w:rFonts w:ascii="Times New Roman" w:hAnsi="Times New Roman"/>
                <w:b/>
                <w:color w:val="000000"/>
                <w:sz w:val="24"/>
              </w:rPr>
              <w:t>Практическиеработы</w:t>
            </w:r>
            <w:proofErr w:type="spellEnd"/>
          </w:p>
          <w:p w:rsidR="0047051D" w:rsidRDefault="0047051D">
            <w:pPr>
              <w:spacing w:after="0"/>
              <w:ind w:left="135"/>
            </w:pPr>
          </w:p>
        </w:tc>
        <w:tc>
          <w:tcPr>
            <w:tcW w:w="0" w:type="auto"/>
            <w:vMerge/>
            <w:tcBorders>
              <w:top w:val="nil"/>
            </w:tcBorders>
            <w:tcMar>
              <w:top w:w="50" w:type="dxa"/>
              <w:left w:w="100" w:type="dxa"/>
            </w:tcMar>
          </w:tcPr>
          <w:p w:rsidR="0047051D" w:rsidRDefault="0047051D"/>
        </w:tc>
        <w:tc>
          <w:tcPr>
            <w:tcW w:w="0" w:type="auto"/>
            <w:vMerge/>
            <w:tcBorders>
              <w:top w:val="nil"/>
            </w:tcBorders>
            <w:tcMar>
              <w:top w:w="50" w:type="dxa"/>
              <w:left w:w="100" w:type="dxa"/>
            </w:tcMar>
          </w:tcPr>
          <w:p w:rsidR="0047051D" w:rsidRDefault="0047051D"/>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Механическое движение. Материальная точка. Способы описания механического движения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Система отсчета. Относительность механического движения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99">
              <w:r w:rsidR="004245F2">
                <w:rPr>
                  <w:rFonts w:ascii="Times New Roman" w:hAnsi="Times New Roman"/>
                  <w:color w:val="0000FF"/>
                  <w:u w:val="single"/>
                </w:rPr>
                <w:t>https://m.edsoo.ru/ff0ad474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Векторные величины, операции с векторами, проекции векторов</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Радиус-вектор материальной точки, перемещение на плоскости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Равномерноепрямолинейноедвижение</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0">
              <w:r w:rsidR="004245F2">
                <w:rPr>
                  <w:rFonts w:ascii="Times New Roman" w:hAnsi="Times New Roman"/>
                  <w:color w:val="0000FF"/>
                  <w:u w:val="single"/>
                </w:rPr>
                <w:t>https://m.edsoo.ru/ff0ad19a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"Равномерное прямолинейное движение"</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Неравномерное прямолинейное движение. Средняя и мгновенная </w:t>
            </w:r>
            <w:r w:rsidRPr="00982660">
              <w:rPr>
                <w:rFonts w:ascii="Times New Roman" w:hAnsi="Times New Roman"/>
                <w:color w:val="000000"/>
                <w:sz w:val="24"/>
                <w:lang w:val="ru-RU"/>
              </w:rPr>
              <w:lastRenderedPageBreak/>
              <w:t>скорость тела при неравномерном движении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средней скорости скольжения бруска или движения шарика по наклонной плоскости"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Равноускоренноепрямолинейноедвижение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1">
              <w:r w:rsidR="004245F2">
                <w:rPr>
                  <w:rFonts w:ascii="Times New Roman" w:hAnsi="Times New Roman"/>
                  <w:color w:val="0000FF"/>
                  <w:u w:val="single"/>
                </w:rPr>
                <w:t>https://m.edsoo.ru/ff0ad8d4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Скорость равноускоренного прямолинейного движения. График скорости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"Скорость равноускоренного прямолинейного движения"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Перемещение при равноускоренном прямолинейном движении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2">
              <w:r w:rsidR="004245F2">
                <w:rPr>
                  <w:rFonts w:ascii="Times New Roman" w:hAnsi="Times New Roman"/>
                  <w:color w:val="0000FF"/>
                  <w:u w:val="single"/>
                </w:rPr>
                <w:t>https://m.edsoo.ru/ff0adb18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"Перемещение при равноускоренном прямолинейном движении"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Лабораторная работа </w:t>
            </w:r>
            <w:r w:rsidRPr="00982660">
              <w:rPr>
                <w:rFonts w:ascii="Times New Roman" w:hAnsi="Times New Roman"/>
                <w:color w:val="000000"/>
                <w:sz w:val="24"/>
                <w:lang w:val="ru-RU"/>
              </w:rPr>
              <w:lastRenderedPageBreak/>
              <w:t>"Исследование зависимости пути от времени при равноускоренном движении без начальной скорости"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16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Графическая интерпретация ускорения, скорости, пройденного пути и перемещения для прямолинейного движения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"Графическая интерпретация ускорения, скорости, пройденного пути и перемещения для прямолинейного движения"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Ускорение свободного падения. Опыты Галилея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"Ускорение свободного падения"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Движение тела, брошенного под углом к горизонту</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"Движение тела, брошенного под углом к горизонту"</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"Исследование движения тела, брошенного под углом к горизонту"</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23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"Движение под действием ускорения свободного падения"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3">
              <w:r w:rsidR="004245F2">
                <w:rPr>
                  <w:rFonts w:ascii="Times New Roman" w:hAnsi="Times New Roman"/>
                  <w:color w:val="0000FF"/>
                  <w:u w:val="single"/>
                </w:rPr>
                <w:t>https://m.edsoo.ru/ff0af044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24</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Движениепоокружности</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4">
              <w:r w:rsidR="004245F2">
                <w:rPr>
                  <w:rFonts w:ascii="Times New Roman" w:hAnsi="Times New Roman"/>
                  <w:color w:val="0000FF"/>
                  <w:u w:val="single"/>
                </w:rPr>
                <w:t>https://m.edsoo.ru/ff0ae176</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Линейная и угловая скорость, период и частота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Скорость и ускорение при движении по окружности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"Движение по окружности"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Подготовка к контрольной работе по теме "Механическое движение и способы его описания"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29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Контрольная работа № 1 по теме "Механическое движение и способы его описания"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над ошибками к контрольной работе № 1</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Первый закон Ньютона. Вектор силы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5">
              <w:r w:rsidR="004245F2">
                <w:rPr>
                  <w:rFonts w:ascii="Times New Roman" w:hAnsi="Times New Roman"/>
                  <w:color w:val="0000FF"/>
                  <w:u w:val="single"/>
                </w:rPr>
                <w:t>https://m.edsoo.ru/ff0ae612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Второй закон Ньютона. Равнодействующая сила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Третий закон Ньютона. Суперпозиция сил</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34</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Силаупругости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ЗаконГука</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6">
              <w:r w:rsidR="004245F2">
                <w:rPr>
                  <w:rFonts w:ascii="Times New Roman" w:hAnsi="Times New Roman"/>
                  <w:color w:val="0000FF"/>
                  <w:u w:val="single"/>
                </w:rPr>
                <w:t>https://m.edsoo.ru/ff0aeca2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"Сила упругости"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7">
              <w:r w:rsidR="004245F2">
                <w:rPr>
                  <w:rFonts w:ascii="Times New Roman" w:hAnsi="Times New Roman"/>
                  <w:color w:val="0000FF"/>
                  <w:u w:val="single"/>
                </w:rPr>
                <w:t>https://m.edsoo.ru/ff0aeb6c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"Исследование зависимости силы упругости, возникающей в пружине, от степени деформации пружины"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8">
              <w:r w:rsidR="004245F2">
                <w:rPr>
                  <w:rFonts w:ascii="Times New Roman" w:hAnsi="Times New Roman"/>
                  <w:color w:val="0000FF"/>
                  <w:u w:val="single"/>
                </w:rPr>
                <w:t>https://m.edsoo.ru/ff0aee28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37</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Силатрения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Коэффициенттрения</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09">
              <w:r w:rsidR="004245F2">
                <w:rPr>
                  <w:rFonts w:ascii="Times New Roman" w:hAnsi="Times New Roman"/>
                  <w:color w:val="0000FF"/>
                  <w:u w:val="single"/>
                </w:rPr>
                <w:t>https://m.edsoo.ru/ff0af738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коэффициента трения скольжения"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0">
              <w:r w:rsidR="004245F2">
                <w:rPr>
                  <w:rFonts w:ascii="Times New Roman" w:hAnsi="Times New Roman"/>
                  <w:color w:val="0000FF"/>
                  <w:u w:val="single"/>
                </w:rPr>
                <w:t>https://m.edsoo.ru/ff0afa26</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39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"Исследование зависимости силы трения скольжения от силы нормального давления"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Движение тел по окружности под действием нескольких сил</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Закон Бернулли и подъёмная сила крыла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42</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Современные летательные аппараты, суда на подводных крыльях, антикрыло на скоростных автомобилях. </w:t>
            </w:r>
            <w:proofErr w:type="spellStart"/>
            <w:r>
              <w:rPr>
                <w:rFonts w:ascii="Times New Roman" w:hAnsi="Times New Roman"/>
                <w:color w:val="000000"/>
                <w:sz w:val="24"/>
              </w:rPr>
              <w:t>Движениепоезданамагнитнойподушке</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1">
              <w:r w:rsidR="004245F2">
                <w:rPr>
                  <w:rFonts w:ascii="Times New Roman" w:hAnsi="Times New Roman"/>
                  <w:color w:val="0000FF"/>
                  <w:u w:val="single"/>
                </w:rPr>
                <w:t>https://m.edsoo.ru/ff0af33c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Сила тяжести и закон всемирного тяготения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2">
              <w:r w:rsidR="004245F2">
                <w:rPr>
                  <w:rFonts w:ascii="Times New Roman" w:hAnsi="Times New Roman"/>
                  <w:color w:val="0000FF"/>
                  <w:u w:val="single"/>
                </w:rPr>
                <w:t>https://m.edsoo.ru/ff0af5f8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44</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Движение тел вокруг гравитационного центра. </w:t>
            </w:r>
            <w:proofErr w:type="spellStart"/>
            <w:r>
              <w:rPr>
                <w:rFonts w:ascii="Times New Roman" w:hAnsi="Times New Roman"/>
                <w:color w:val="000000"/>
                <w:sz w:val="24"/>
              </w:rPr>
              <w:t>Перваякосмическаяскорость</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45</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Невесомость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перегрузки</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Равновесие материальной точки. Абсолютно твёрдое тело</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3">
              <w:r w:rsidR="004245F2">
                <w:rPr>
                  <w:rFonts w:ascii="Times New Roman" w:hAnsi="Times New Roman"/>
                  <w:color w:val="0000FF"/>
                  <w:u w:val="single"/>
                </w:rPr>
                <w:t>https://m.edsoo.ru/ff0afe36</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47</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Моментсилы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Правиломоментов</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4">
              <w:r w:rsidR="004245F2">
                <w:rPr>
                  <w:rFonts w:ascii="Times New Roman" w:hAnsi="Times New Roman"/>
                  <w:color w:val="0000FF"/>
                  <w:u w:val="single"/>
                </w:rPr>
                <w:t>https://m.edsoo.ru/ff0b02b4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Урок-исследование "Определение центра тяжести различных тел"</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5">
              <w:r w:rsidR="004245F2">
                <w:rPr>
                  <w:rFonts w:ascii="Times New Roman" w:hAnsi="Times New Roman"/>
                  <w:color w:val="0000FF"/>
                  <w:u w:val="single"/>
                </w:rPr>
                <w:t>https://m.edsoo.ru/ff0b02b4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49</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Импульс тела. Изменение импульса. Импульс силы.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неупругоевзаимодействие</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6">
              <w:r w:rsidR="004245F2">
                <w:rPr>
                  <w:rFonts w:ascii="Times New Roman" w:hAnsi="Times New Roman"/>
                  <w:color w:val="0000FF"/>
                  <w:u w:val="single"/>
                </w:rPr>
                <w:t>https://m.edsoo.ru/ff0b07fa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Законы изменения и сохранения импульса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51</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Реактивноедвижение</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52</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Решение задач по теме "Закон сохранения импульса. </w:t>
            </w:r>
            <w:proofErr w:type="spellStart"/>
            <w:r>
              <w:rPr>
                <w:rFonts w:ascii="Times New Roman" w:hAnsi="Times New Roman"/>
                <w:color w:val="000000"/>
                <w:sz w:val="24"/>
              </w:rPr>
              <w:t>Реактивноедвижение</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7">
              <w:r w:rsidR="004245F2">
                <w:rPr>
                  <w:rFonts w:ascii="Times New Roman" w:hAnsi="Times New Roman"/>
                  <w:color w:val="0000FF"/>
                  <w:u w:val="single"/>
                </w:rPr>
                <w:t>https://m.edsoo.ru/ff0b096c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53</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Механическаяработа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8">
              <w:r w:rsidR="004245F2">
                <w:rPr>
                  <w:rFonts w:ascii="Times New Roman" w:hAnsi="Times New Roman"/>
                  <w:color w:val="0000FF"/>
                  <w:u w:val="single"/>
                </w:rPr>
                <w:t>https://m.edsoo.ru/ff0b0a84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силы тяжести, силы упругости и силы трения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19">
              <w:r w:rsidR="004245F2">
                <w:rPr>
                  <w:rFonts w:ascii="Times New Roman" w:hAnsi="Times New Roman"/>
                  <w:color w:val="0000FF"/>
                  <w:u w:val="single"/>
                </w:rPr>
                <w:t>https://m.edsoo.ru/ff0b0db8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55</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Связьэнергии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работы</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работы силы упругости при подъёме груза с использованием неподвижного и подвижного блоков"</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57</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Потенциальнаяэнергия</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Кинетическая энергия. Теорема о кинетической энергии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0">
              <w:r w:rsidR="004245F2">
                <w:rPr>
                  <w:rFonts w:ascii="Times New Roman" w:hAnsi="Times New Roman"/>
                  <w:color w:val="0000FF"/>
                  <w:u w:val="single"/>
                </w:rPr>
                <w:t>https://m.edsoo.ru/ff0b0c32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59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Закон изменения и сохранения механической энергии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1">
              <w:r w:rsidR="004245F2">
                <w:rPr>
                  <w:rFonts w:ascii="Times New Roman" w:hAnsi="Times New Roman"/>
                  <w:color w:val="0000FF"/>
                  <w:u w:val="single"/>
                </w:rPr>
                <w:t>https://m.edsoo.ru/ff0b12fe</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"Законы изменения и сохранения механической энергии"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61</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Подготовка к контрольной работе по теме "Взаимодействие тел. </w:t>
            </w:r>
            <w:proofErr w:type="spellStart"/>
            <w:r>
              <w:rPr>
                <w:rFonts w:ascii="Times New Roman" w:hAnsi="Times New Roman"/>
                <w:color w:val="000000"/>
                <w:sz w:val="24"/>
              </w:rPr>
              <w:t>Законысохранения</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2">
              <w:r w:rsidR="004245F2">
                <w:rPr>
                  <w:rFonts w:ascii="Times New Roman" w:hAnsi="Times New Roman"/>
                  <w:color w:val="0000FF"/>
                  <w:u w:val="single"/>
                </w:rPr>
                <w:t>https://m.edsoo.ru/ff0b0408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62</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Контрольная работа № 2 по теме "Взаимодействие тел. </w:t>
            </w:r>
            <w:proofErr w:type="spellStart"/>
            <w:r>
              <w:rPr>
                <w:rFonts w:ascii="Times New Roman" w:hAnsi="Times New Roman"/>
                <w:color w:val="000000"/>
                <w:sz w:val="24"/>
              </w:rPr>
              <w:t>Законысохранения</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3">
              <w:r w:rsidR="004245F2">
                <w:rPr>
                  <w:rFonts w:ascii="Times New Roman" w:hAnsi="Times New Roman"/>
                  <w:color w:val="0000FF"/>
                  <w:u w:val="single"/>
                </w:rPr>
                <w:t>https://m.edsoo.ru/ff0b06ec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над ошибками к контрольной работе № 2</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Колебательное движение. </w:t>
            </w:r>
            <w:r w:rsidRPr="00982660">
              <w:rPr>
                <w:rFonts w:ascii="Times New Roman" w:hAnsi="Times New Roman"/>
                <w:color w:val="000000"/>
                <w:sz w:val="24"/>
                <w:lang w:val="ru-RU"/>
              </w:rPr>
              <w:lastRenderedPageBreak/>
              <w:t>Основные характеристики колебаний: период, частота, амплитуда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4">
              <w:r w:rsidR="004245F2">
                <w:rPr>
                  <w:rFonts w:ascii="Times New Roman" w:hAnsi="Times New Roman"/>
                  <w:color w:val="0000FF"/>
                  <w:u w:val="single"/>
                </w:rPr>
                <w:t>https://m.edsoo.ru/ff0b1858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65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Математический и пружинный маятники. Лабораторная работа "Исследование зависимости периода колебаний груза на нити от длины нити"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0.5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5">
              <w:r w:rsidR="004245F2">
                <w:rPr>
                  <w:rFonts w:ascii="Times New Roman" w:hAnsi="Times New Roman"/>
                  <w:color w:val="0000FF"/>
                  <w:u w:val="single"/>
                </w:rPr>
                <w:t>https://m.edsoo.ru/ff0b1aec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"Исследование зависимости периода колебаний пружинного маятника от массы груза"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6">
              <w:r w:rsidR="004245F2">
                <w:rPr>
                  <w:rFonts w:ascii="Times New Roman" w:hAnsi="Times New Roman"/>
                  <w:color w:val="0000FF"/>
                  <w:u w:val="single"/>
                </w:rPr>
                <w:t>https://m.edsoo.ru/ff0b197a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67</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Гармоническиеколебания</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"Измерение ускорения свободного падения"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69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Затухающие колебания. Вынужденные колебания. Резонанс</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7">
              <w:r w:rsidR="004245F2">
                <w:rPr>
                  <w:rFonts w:ascii="Times New Roman" w:hAnsi="Times New Roman"/>
                  <w:color w:val="0000FF"/>
                  <w:u w:val="single"/>
                </w:rPr>
                <w:t>https://m.edsoo.ru/ff0b20f0</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Превращение энергии при колебательном движении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Урок-исследование "Проверка независимости периода колебаний груза, подвешенного к ленте, от массы груза"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72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Механические волны: продольные и поперечные</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8">
              <w:r w:rsidR="004245F2">
                <w:rPr>
                  <w:rFonts w:ascii="Times New Roman" w:hAnsi="Times New Roman"/>
                  <w:color w:val="0000FF"/>
                  <w:u w:val="single"/>
                </w:rPr>
                <w:t>https://m.edsoo.ru/ff0b21fe</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Свойства механических волн. Длина волны и скорость её распространения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Наблюдение интерференции и дифракции волн на поверхности воды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75</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Механические волны в твёрдом теле. </w:t>
            </w:r>
            <w:proofErr w:type="spellStart"/>
            <w:r>
              <w:rPr>
                <w:rFonts w:ascii="Times New Roman" w:hAnsi="Times New Roman"/>
                <w:color w:val="000000"/>
                <w:sz w:val="24"/>
              </w:rPr>
              <w:t>Сейсмическиеволны</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Звук. Распространение и отражение звука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по теме "Звук"</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Урок-исследование "Экспериментальное определение границ частоты слышимых звуковых колебаний"</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79</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Акустическийрезонанс</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Урок-исследование "Наблюдение и объяснение акустического резонанса"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Инфразвук и ультразвук</w:t>
            </w:r>
            <w:proofErr w:type="gramStart"/>
            <w:r w:rsidRPr="00982660">
              <w:rPr>
                <w:rFonts w:ascii="Times New Roman" w:hAnsi="Times New Roman"/>
                <w:color w:val="000000"/>
                <w:sz w:val="24"/>
                <w:lang w:val="ru-RU"/>
              </w:rPr>
              <w:t>."</w:t>
            </w:r>
            <w:proofErr w:type="gramEnd"/>
            <w:r w:rsidRPr="00982660">
              <w:rPr>
                <w:rFonts w:ascii="Times New Roman" w:hAnsi="Times New Roman"/>
                <w:color w:val="000000"/>
                <w:sz w:val="24"/>
                <w:lang w:val="ru-RU"/>
              </w:rPr>
              <w:t>Использование ультразвука в современных технологиях"</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29">
              <w:r w:rsidR="004245F2">
                <w:rPr>
                  <w:rFonts w:ascii="Times New Roman" w:hAnsi="Times New Roman"/>
                  <w:color w:val="0000FF"/>
                  <w:u w:val="single"/>
                </w:rPr>
                <w:t>https://m.edsoo.ru/ff0b23ca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82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Электромагнитное поле и электромагнитные волны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0">
              <w:r w:rsidR="004245F2">
                <w:rPr>
                  <w:rFonts w:ascii="Times New Roman" w:hAnsi="Times New Roman"/>
                  <w:color w:val="0000FF"/>
                  <w:u w:val="single"/>
                </w:rPr>
                <w:t>https://m.edsoo.ru/ff0b25f0</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83</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Свойстваэлектромагнитныхволн</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1">
              <w:r w:rsidR="004245F2">
                <w:rPr>
                  <w:rFonts w:ascii="Times New Roman" w:hAnsi="Times New Roman"/>
                  <w:color w:val="0000FF"/>
                  <w:u w:val="single"/>
                </w:rPr>
                <w:t>https://m.edsoo.ru/ff0b2abe</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84</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Шкала электромагнитных волн. Использование электромагнитных волн для сотовой связи. </w:t>
            </w:r>
            <w:proofErr w:type="spellStart"/>
            <w:r>
              <w:rPr>
                <w:rFonts w:ascii="Times New Roman" w:hAnsi="Times New Roman"/>
                <w:color w:val="000000"/>
                <w:sz w:val="24"/>
              </w:rPr>
              <w:t>Радиолокация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Космическаясвязь</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2">
              <w:r w:rsidR="004245F2">
                <w:rPr>
                  <w:rFonts w:ascii="Times New Roman" w:hAnsi="Times New Roman"/>
                  <w:color w:val="0000FF"/>
                  <w:u w:val="single"/>
                </w:rPr>
                <w:t>https://m.edsoo.ru/ff0b2fe6</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задач на определение частоты и длины электромагнитной волны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Электромагнитная природа света. Скорость света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3">
              <w:r w:rsidR="004245F2">
                <w:rPr>
                  <w:rFonts w:ascii="Times New Roman" w:hAnsi="Times New Roman"/>
                  <w:color w:val="0000FF"/>
                  <w:u w:val="single"/>
                </w:rPr>
                <w:t>https://m.edsoo.ru/ff0b31d0</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Волновые свойства света: интерференция и дифракция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88</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Лучевая модель света и геометрическая оптика. </w:t>
            </w:r>
            <w:proofErr w:type="spellStart"/>
            <w:r>
              <w:rPr>
                <w:rFonts w:ascii="Times New Roman" w:hAnsi="Times New Roman"/>
                <w:color w:val="000000"/>
                <w:sz w:val="24"/>
              </w:rPr>
              <w:t>Источникисвета</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4">
              <w:r w:rsidR="004245F2">
                <w:rPr>
                  <w:rFonts w:ascii="Times New Roman" w:hAnsi="Times New Roman"/>
                  <w:color w:val="0000FF"/>
                  <w:u w:val="single"/>
                </w:rPr>
                <w:t>https://m.edsoo.ru/ff0b3658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89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Прямолинейное распространение света. Затмения Солнца и Луны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Закон отражения света. Плоское зеркало</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5">
              <w:r w:rsidR="004245F2">
                <w:rPr>
                  <w:rFonts w:ascii="Times New Roman" w:hAnsi="Times New Roman"/>
                  <w:color w:val="0000FF"/>
                  <w:u w:val="single"/>
                </w:rPr>
                <w:t>https://m.edsoo.ru/ff0b38c4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91</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Построениеизображений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сформированныхзеркалом</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92</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Преломление света. Закон </w:t>
            </w:r>
            <w:r w:rsidRPr="00982660">
              <w:rPr>
                <w:rFonts w:ascii="Times New Roman" w:hAnsi="Times New Roman"/>
                <w:color w:val="000000"/>
                <w:sz w:val="24"/>
                <w:lang w:val="ru-RU"/>
              </w:rPr>
              <w:lastRenderedPageBreak/>
              <w:t xml:space="preserve">преломления света. </w:t>
            </w:r>
            <w:proofErr w:type="spellStart"/>
            <w:r>
              <w:rPr>
                <w:rFonts w:ascii="Times New Roman" w:hAnsi="Times New Roman"/>
                <w:color w:val="000000"/>
                <w:sz w:val="24"/>
              </w:rPr>
              <w:t>Полноеотражениесвета</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6">
              <w:r w:rsidR="004245F2">
                <w:rPr>
                  <w:rFonts w:ascii="Times New Roman" w:hAnsi="Times New Roman"/>
                  <w:color w:val="0000FF"/>
                  <w:u w:val="single"/>
                </w:rPr>
                <w:t>https://m.edsoo.ru/ff0b3aea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93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"Исследование зависимости угла преломления от угла падения светового луча на границе «воздух-стекло»"</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Урок-исследование "Анализ и объяснение оптического миража"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Использование полного внутреннего отражения: </w:t>
            </w:r>
            <w:proofErr w:type="spellStart"/>
            <w:r w:rsidRPr="00982660">
              <w:rPr>
                <w:rFonts w:ascii="Times New Roman" w:hAnsi="Times New Roman"/>
                <w:color w:val="000000"/>
                <w:sz w:val="24"/>
                <w:lang w:val="ru-RU"/>
              </w:rPr>
              <w:t>световоды</w:t>
            </w:r>
            <w:proofErr w:type="spellEnd"/>
            <w:r w:rsidRPr="00982660">
              <w:rPr>
                <w:rFonts w:ascii="Times New Roman" w:hAnsi="Times New Roman"/>
                <w:color w:val="000000"/>
                <w:sz w:val="24"/>
                <w:lang w:val="ru-RU"/>
              </w:rPr>
              <w:t xml:space="preserve">, </w:t>
            </w:r>
            <w:proofErr w:type="spellStart"/>
            <w:r w:rsidRPr="00982660">
              <w:rPr>
                <w:rFonts w:ascii="Times New Roman" w:hAnsi="Times New Roman"/>
                <w:color w:val="000000"/>
                <w:sz w:val="24"/>
                <w:lang w:val="ru-RU"/>
              </w:rPr>
              <w:t>оптиковолоконная</w:t>
            </w:r>
            <w:proofErr w:type="spellEnd"/>
            <w:r w:rsidRPr="00982660">
              <w:rPr>
                <w:rFonts w:ascii="Times New Roman" w:hAnsi="Times New Roman"/>
                <w:color w:val="000000"/>
                <w:sz w:val="24"/>
                <w:lang w:val="ru-RU"/>
              </w:rPr>
              <w:t xml:space="preserve"> связь</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7">
              <w:r w:rsidR="004245F2">
                <w:rPr>
                  <w:rFonts w:ascii="Times New Roman" w:hAnsi="Times New Roman"/>
                  <w:color w:val="0000FF"/>
                  <w:u w:val="single"/>
                </w:rPr>
                <w:t>https://m.edsoo.ru/ff0b3c5c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Линза, ход лучей в линзе</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8">
              <w:r w:rsidR="004245F2">
                <w:rPr>
                  <w:rFonts w:ascii="Times New Roman" w:hAnsi="Times New Roman"/>
                  <w:color w:val="0000FF"/>
                  <w:u w:val="single"/>
                </w:rPr>
                <w:t>https://m.edsoo.ru/ff0b3f2c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97</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Формулатонкойлинзы</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39">
              <w:r w:rsidR="004245F2">
                <w:rPr>
                  <w:rFonts w:ascii="Times New Roman" w:hAnsi="Times New Roman"/>
                  <w:color w:val="0000FF"/>
                  <w:u w:val="single"/>
                </w:rPr>
                <w:t>https://m.edsoo.ru/ff0b4206</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99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Получение изображений с помощью собирающей и рассеивающей линз</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0">
              <w:r w:rsidR="004245F2">
                <w:rPr>
                  <w:rFonts w:ascii="Times New Roman" w:hAnsi="Times New Roman"/>
                  <w:color w:val="0000FF"/>
                  <w:u w:val="single"/>
                </w:rPr>
                <w:t>https://m.edsoo.ru/ff0b444a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Принцип действия оптических приборов (микроскоп, телескоп, фотоаппарат)</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1">
              <w:r w:rsidR="004245F2">
                <w:rPr>
                  <w:rFonts w:ascii="Times New Roman" w:hAnsi="Times New Roman"/>
                  <w:color w:val="0000FF"/>
                  <w:u w:val="single"/>
                </w:rPr>
                <w:t>https://m.edsoo.ru/ff0c0a7e</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w:t>
            </w:r>
            <w:r>
              <w:rPr>
                <w:rFonts w:ascii="Times New Roman" w:hAnsi="Times New Roman"/>
                <w:color w:val="000000"/>
                <w:sz w:val="24"/>
              </w:rPr>
              <w:lastRenderedPageBreak/>
              <w:t>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lastRenderedPageBreak/>
              <w:t xml:space="preserve">Глаз как оптическая система. </w:t>
            </w:r>
            <w:r w:rsidRPr="00982660">
              <w:rPr>
                <w:rFonts w:ascii="Times New Roman" w:hAnsi="Times New Roman"/>
                <w:color w:val="000000"/>
                <w:sz w:val="24"/>
                <w:lang w:val="ru-RU"/>
              </w:rPr>
              <w:lastRenderedPageBreak/>
              <w:t>Близорукость и дальнозоркость</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2">
              <w:r w:rsidR="004245F2">
                <w:rPr>
                  <w:rFonts w:ascii="Times New Roman" w:hAnsi="Times New Roman"/>
                  <w:color w:val="0000FF"/>
                  <w:u w:val="single"/>
                </w:rPr>
                <w:t>https://m.edsoo.ru/ff0b4684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102</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Дисперсиясвета</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3">
              <w:r w:rsidR="004245F2">
                <w:rPr>
                  <w:rFonts w:ascii="Times New Roman" w:hAnsi="Times New Roman"/>
                  <w:color w:val="0000FF"/>
                  <w:u w:val="single"/>
                </w:rPr>
                <w:t>https://m.edsoo.ru/ff0c0f4c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103</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Наблюдение и объяснение опытов по разложению белого света в спектр. </w:t>
            </w:r>
            <w:proofErr w:type="spellStart"/>
            <w:r>
              <w:rPr>
                <w:rFonts w:ascii="Times New Roman" w:hAnsi="Times New Roman"/>
                <w:color w:val="000000"/>
                <w:sz w:val="24"/>
              </w:rPr>
              <w:t>Получениебелогоцветаприсложениицветов</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4">
              <w:r w:rsidR="004245F2">
                <w:rPr>
                  <w:rFonts w:ascii="Times New Roman" w:hAnsi="Times New Roman"/>
                  <w:color w:val="0000FF"/>
                  <w:u w:val="single"/>
                </w:rPr>
                <w:t>https://m.edsoo.ru/ff0c0e2a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Опыты Резерфорда и планетарная модель атома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5">
              <w:r w:rsidR="004245F2">
                <w:rPr>
                  <w:rFonts w:ascii="Times New Roman" w:hAnsi="Times New Roman"/>
                  <w:color w:val="0000FF"/>
                  <w:u w:val="single"/>
                </w:rPr>
                <w:t>https://m.edsoo.ru/ff0c12a8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Постулаты Бора. Модель атома Бора. Испускание и поглощение света атомом.</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106</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Линейчатыеспектры</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6">
              <w:r w:rsidR="004245F2">
                <w:rPr>
                  <w:rFonts w:ascii="Times New Roman" w:hAnsi="Times New Roman"/>
                  <w:color w:val="0000FF"/>
                  <w:u w:val="single"/>
                </w:rPr>
                <w:t>https://m.edsoo.ru/ff0c144c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Наблюдение сплошных и линейчатых спектров излучения и испускания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7">
              <w:r w:rsidR="004245F2">
                <w:rPr>
                  <w:rFonts w:ascii="Times New Roman" w:hAnsi="Times New Roman"/>
                  <w:color w:val="0000FF"/>
                  <w:u w:val="single"/>
                </w:rPr>
                <w:t>https://m.edsoo.ru/ff0c1550</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Радиоактивность. Альфа-, бет</w:t>
            </w:r>
            <w:proofErr w:type="gramStart"/>
            <w:r w:rsidRPr="00982660">
              <w:rPr>
                <w:rFonts w:ascii="Times New Roman" w:hAnsi="Times New Roman"/>
                <w:color w:val="000000"/>
                <w:sz w:val="24"/>
                <w:lang w:val="ru-RU"/>
              </w:rPr>
              <w:t>а-</w:t>
            </w:r>
            <w:proofErr w:type="gramEnd"/>
            <w:r w:rsidRPr="00982660">
              <w:rPr>
                <w:rFonts w:ascii="Times New Roman" w:hAnsi="Times New Roman"/>
                <w:color w:val="000000"/>
                <w:sz w:val="24"/>
                <w:lang w:val="ru-RU"/>
              </w:rPr>
              <w:t xml:space="preserve"> и гамма-излучения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8">
              <w:r w:rsidR="004245F2">
                <w:rPr>
                  <w:rFonts w:ascii="Times New Roman" w:hAnsi="Times New Roman"/>
                  <w:color w:val="0000FF"/>
                  <w:u w:val="single"/>
                </w:rPr>
                <w:t>https://m.edsoo.ru/ff0c1672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109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Строение атомного ядра. Нуклонная модель атомного ядра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49">
              <w:r w:rsidR="004245F2">
                <w:rPr>
                  <w:rFonts w:ascii="Times New Roman" w:hAnsi="Times New Roman"/>
                  <w:color w:val="0000FF"/>
                  <w:u w:val="single"/>
                </w:rPr>
                <w:t>https://m.edsoo.ru/ff0c18ac</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110</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Радиоактивныепревращения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0">
              <w:r w:rsidR="004245F2">
                <w:rPr>
                  <w:rFonts w:ascii="Times New Roman" w:hAnsi="Times New Roman"/>
                  <w:color w:val="0000FF"/>
                  <w:u w:val="single"/>
                </w:rPr>
                <w:t>https://m.edsoo.ru/ff0c1a14</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111</w:t>
            </w:r>
          </w:p>
        </w:tc>
        <w:tc>
          <w:tcPr>
            <w:tcW w:w="3312" w:type="dxa"/>
            <w:tcMar>
              <w:top w:w="50" w:type="dxa"/>
              <w:left w:w="100" w:type="dxa"/>
            </w:tcMar>
            <w:vAlign w:val="center"/>
          </w:tcPr>
          <w:p w:rsidR="0047051D" w:rsidRDefault="004245F2">
            <w:pPr>
              <w:spacing w:after="0"/>
              <w:ind w:left="135"/>
            </w:pPr>
            <w:proofErr w:type="spellStart"/>
            <w:r>
              <w:rPr>
                <w:rFonts w:ascii="Times New Roman" w:hAnsi="Times New Roman"/>
                <w:color w:val="000000"/>
                <w:sz w:val="24"/>
              </w:rPr>
              <w:t>Периодполураспада</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1">
              <w:r w:rsidR="004245F2">
                <w:rPr>
                  <w:rFonts w:ascii="Times New Roman" w:hAnsi="Times New Roman"/>
                  <w:color w:val="0000FF"/>
                  <w:u w:val="single"/>
                </w:rPr>
                <w:t>https://m.edsoo.ru/ff0c1b4a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112</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Действие радиоактивных излучений на живые организмы. </w:t>
            </w:r>
            <w:proofErr w:type="spellStart"/>
            <w:r>
              <w:rPr>
                <w:rFonts w:ascii="Times New Roman" w:hAnsi="Times New Roman"/>
                <w:color w:val="000000"/>
                <w:sz w:val="24"/>
              </w:rPr>
              <w:t>Защитаотрадиоактивногоизлучения</w:t>
            </w:r>
            <w:proofErr w:type="spellEnd"/>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2">
              <w:r w:rsidR="004245F2">
                <w:rPr>
                  <w:rFonts w:ascii="Times New Roman" w:hAnsi="Times New Roman"/>
                  <w:color w:val="0000FF"/>
                  <w:u w:val="single"/>
                </w:rPr>
                <w:t>https://m.edsoo.ru/ff0c2126</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Ядерные реакции. Законы сохранения зарядового и массового чисел</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3">
              <w:r w:rsidR="004245F2">
                <w:rPr>
                  <w:rFonts w:ascii="Times New Roman" w:hAnsi="Times New Roman"/>
                  <w:color w:val="0000FF"/>
                  <w:u w:val="single"/>
                </w:rPr>
                <w:t>https://m.edsoo.ru/ff0c1c58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Энергия связи атомных ядер. Связь массы и энергии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4">
              <w:r w:rsidR="004245F2">
                <w:rPr>
                  <w:rFonts w:ascii="Times New Roman" w:hAnsi="Times New Roman"/>
                  <w:color w:val="0000FF"/>
                  <w:u w:val="single"/>
                </w:rPr>
                <w:t>https://m.edsoo.ru/ff0c1d7a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115</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Решение задач по теме "Ядерные реакции. </w:t>
            </w:r>
            <w:proofErr w:type="spellStart"/>
            <w:r>
              <w:rPr>
                <w:rFonts w:ascii="Times New Roman" w:hAnsi="Times New Roman"/>
                <w:color w:val="000000"/>
                <w:sz w:val="24"/>
              </w:rPr>
              <w:t>Энергиясвязи</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Реакции синтеза и деления ядер. Источники энергии Солнца и звёзд</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5">
              <w:r w:rsidR="004245F2">
                <w:rPr>
                  <w:rFonts w:ascii="Times New Roman" w:hAnsi="Times New Roman"/>
                  <w:color w:val="0000FF"/>
                  <w:u w:val="single"/>
                </w:rPr>
                <w:t>https://m.edsoo.ru/ff0c1e88</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Ядерная энергетика. Экологические проблемы ядерной̆ энергетики</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6">
              <w:r w:rsidR="004245F2">
                <w:rPr>
                  <w:rFonts w:ascii="Times New Roman" w:hAnsi="Times New Roman"/>
                  <w:color w:val="0000FF"/>
                  <w:u w:val="single"/>
                </w:rPr>
                <w:t>https://m.edsoo.ru/ff0c223e</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118</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Подготовка к контрольной работе по теме "Колебания и волны. </w:t>
            </w:r>
            <w:proofErr w:type="spellStart"/>
            <w:r>
              <w:rPr>
                <w:rFonts w:ascii="Times New Roman" w:hAnsi="Times New Roman"/>
                <w:color w:val="000000"/>
                <w:sz w:val="24"/>
              </w:rPr>
              <w:t>Световые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квантовыеявления</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119</w:t>
            </w:r>
          </w:p>
        </w:tc>
        <w:tc>
          <w:tcPr>
            <w:tcW w:w="3312" w:type="dxa"/>
            <w:tcMar>
              <w:top w:w="50" w:type="dxa"/>
              <w:left w:w="100" w:type="dxa"/>
            </w:tcMar>
            <w:vAlign w:val="center"/>
          </w:tcPr>
          <w:p w:rsidR="0047051D" w:rsidRDefault="004245F2">
            <w:pPr>
              <w:spacing w:after="0"/>
              <w:ind w:left="135"/>
            </w:pPr>
            <w:r w:rsidRPr="00982660">
              <w:rPr>
                <w:rFonts w:ascii="Times New Roman" w:hAnsi="Times New Roman"/>
                <w:color w:val="000000"/>
                <w:sz w:val="24"/>
                <w:lang w:val="ru-RU"/>
              </w:rPr>
              <w:t xml:space="preserve">Контрольная работа № 4 по теме "Колебания и волны. </w:t>
            </w:r>
            <w:proofErr w:type="spellStart"/>
            <w:r>
              <w:rPr>
                <w:rFonts w:ascii="Times New Roman" w:hAnsi="Times New Roman"/>
                <w:color w:val="000000"/>
                <w:sz w:val="24"/>
              </w:rPr>
              <w:t>Световые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квантовыеявления</w:t>
            </w:r>
            <w:proofErr w:type="spellEnd"/>
            <w:r>
              <w:rPr>
                <w:rFonts w:ascii="Times New Roman" w:hAnsi="Times New Roman"/>
                <w:color w:val="000000"/>
                <w:sz w:val="24"/>
              </w:rPr>
              <w:t>"</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lastRenderedPageBreak/>
              <w:t xml:space="preserve"> 1 </w:t>
            </w:r>
          </w:p>
        </w:tc>
        <w:tc>
          <w:tcPr>
            <w:tcW w:w="1492"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120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 xml:space="preserve">Работа над ошибками к контрольной работе № 4. Решение </w:t>
            </w:r>
            <w:proofErr w:type="gramStart"/>
            <w:r w:rsidRPr="00982660">
              <w:rPr>
                <w:rFonts w:ascii="Times New Roman" w:hAnsi="Times New Roman"/>
                <w:color w:val="000000"/>
                <w:sz w:val="24"/>
                <w:lang w:val="ru-RU"/>
              </w:rPr>
              <w:t>расчетных</w:t>
            </w:r>
            <w:proofErr w:type="gramEnd"/>
            <w:r w:rsidRPr="00982660">
              <w:rPr>
                <w:rFonts w:ascii="Times New Roman" w:hAnsi="Times New Roman"/>
                <w:color w:val="000000"/>
                <w:sz w:val="24"/>
                <w:lang w:val="ru-RU"/>
              </w:rPr>
              <w:t xml:space="preserve"> по теме "Механическое движение"</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7">
              <w:r w:rsidR="004245F2">
                <w:rPr>
                  <w:rFonts w:ascii="Times New Roman" w:hAnsi="Times New Roman"/>
                  <w:color w:val="0000FF"/>
                  <w:u w:val="single"/>
                </w:rPr>
                <w:t>https://m.edsoo.ru/ff0c245a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"Взаимодействие тел"</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"Законы сохранения энергии и импульса"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Лабораторные работы по теме "Механическое движение"</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Лабораторные работы по теме "Взаимодействие тел"</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Лабораторные работы по теме "Простые механизмы"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1 </w:t>
            </w: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8">
              <w:r w:rsidR="004245F2">
                <w:rPr>
                  <w:rFonts w:ascii="Times New Roman" w:hAnsi="Times New Roman"/>
                  <w:color w:val="0000FF"/>
                  <w:u w:val="single"/>
                </w:rPr>
                <w:t>https://m.edsoo.ru/ff0c2572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"Тепловые процессы"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127</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"Влажность"</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128</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"КПД тепловых двигателей"</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59">
              <w:r w:rsidR="004245F2">
                <w:rPr>
                  <w:rFonts w:ascii="Times New Roman" w:hAnsi="Times New Roman"/>
                  <w:color w:val="0000FF"/>
                  <w:u w:val="single"/>
                </w:rPr>
                <w:t>https://m.edsoo.ru/ff0c2a22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lastRenderedPageBreak/>
              <w:t>129</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"Законы постоянного тока"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130</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Решение расчетных и качественных задач по теме "КПД электроустановок"</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60">
              <w:r w:rsidR="004245F2">
                <w:rPr>
                  <w:rFonts w:ascii="Times New Roman" w:hAnsi="Times New Roman"/>
                  <w:color w:val="0000FF"/>
                  <w:u w:val="single"/>
                </w:rPr>
                <w:t>https://m.edsoo.ru/ff0c2b30</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131</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Лабораторные работы по теме "Законы постоянного тока"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132</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Лабораторные работы по теме "Световые явления"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61">
              <w:r w:rsidR="004245F2">
                <w:rPr>
                  <w:rFonts w:ascii="Times New Roman" w:hAnsi="Times New Roman"/>
                  <w:color w:val="0000FF"/>
                  <w:u w:val="single"/>
                </w:rPr>
                <w:t>https://m.edsoo.ru/ff0c2c52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133</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"Законы сохранения в механике"</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62">
              <w:r w:rsidR="004245F2">
                <w:rPr>
                  <w:rFonts w:ascii="Times New Roman" w:hAnsi="Times New Roman"/>
                  <w:color w:val="0000FF"/>
                  <w:u w:val="single"/>
                </w:rPr>
                <w:t>https://m.edsoo.ru/ff0c2d6a</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134</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"Колебания и волны"</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EF7D65">
            <w:pPr>
              <w:spacing w:after="0"/>
              <w:ind w:left="135"/>
            </w:pPr>
            <w:hyperlink r:id="rId163">
              <w:r w:rsidR="004245F2">
                <w:rPr>
                  <w:rFonts w:ascii="Times New Roman" w:hAnsi="Times New Roman"/>
                  <w:color w:val="0000FF"/>
                  <w:u w:val="single"/>
                </w:rPr>
                <w:t>https://m.edsoo.ru/ff0c2e82</w:t>
              </w:r>
            </w:hyperlink>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135</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"Световые явления"</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455" w:type="dxa"/>
            <w:tcMar>
              <w:top w:w="50" w:type="dxa"/>
              <w:left w:w="100" w:type="dxa"/>
            </w:tcMar>
            <w:vAlign w:val="center"/>
          </w:tcPr>
          <w:p w:rsidR="0047051D" w:rsidRDefault="004245F2">
            <w:pPr>
              <w:spacing w:after="0"/>
            </w:pPr>
            <w:r>
              <w:rPr>
                <w:rFonts w:ascii="Times New Roman" w:hAnsi="Times New Roman"/>
                <w:color w:val="000000"/>
                <w:sz w:val="24"/>
              </w:rPr>
              <w:t>136</w:t>
            </w:r>
          </w:p>
        </w:tc>
        <w:tc>
          <w:tcPr>
            <w:tcW w:w="3312" w:type="dxa"/>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Работа с текстами по теме "Квантовая и ядерная физика"</w:t>
            </w:r>
          </w:p>
        </w:tc>
        <w:tc>
          <w:tcPr>
            <w:tcW w:w="799"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 </w:t>
            </w:r>
          </w:p>
        </w:tc>
        <w:tc>
          <w:tcPr>
            <w:tcW w:w="1492" w:type="dxa"/>
            <w:tcMar>
              <w:top w:w="50" w:type="dxa"/>
              <w:left w:w="100" w:type="dxa"/>
            </w:tcMar>
            <w:vAlign w:val="center"/>
          </w:tcPr>
          <w:p w:rsidR="0047051D" w:rsidRDefault="0047051D">
            <w:pPr>
              <w:spacing w:after="0"/>
              <w:ind w:left="135"/>
              <w:jc w:val="center"/>
            </w:pPr>
          </w:p>
        </w:tc>
        <w:tc>
          <w:tcPr>
            <w:tcW w:w="1593" w:type="dxa"/>
            <w:tcMar>
              <w:top w:w="50" w:type="dxa"/>
              <w:left w:w="100" w:type="dxa"/>
            </w:tcMar>
            <w:vAlign w:val="center"/>
          </w:tcPr>
          <w:p w:rsidR="0047051D" w:rsidRDefault="0047051D">
            <w:pPr>
              <w:spacing w:after="0"/>
              <w:ind w:left="135"/>
              <w:jc w:val="center"/>
            </w:pPr>
          </w:p>
        </w:tc>
        <w:tc>
          <w:tcPr>
            <w:tcW w:w="1125" w:type="dxa"/>
            <w:tcMar>
              <w:top w:w="50" w:type="dxa"/>
              <w:left w:w="100" w:type="dxa"/>
            </w:tcMar>
            <w:vAlign w:val="center"/>
          </w:tcPr>
          <w:p w:rsidR="0047051D" w:rsidRDefault="0047051D">
            <w:pPr>
              <w:spacing w:after="0"/>
              <w:ind w:left="135"/>
            </w:pPr>
          </w:p>
        </w:tc>
        <w:tc>
          <w:tcPr>
            <w:tcW w:w="1941" w:type="dxa"/>
            <w:tcMar>
              <w:top w:w="50" w:type="dxa"/>
              <w:left w:w="100" w:type="dxa"/>
            </w:tcMar>
            <w:vAlign w:val="center"/>
          </w:tcPr>
          <w:p w:rsidR="0047051D" w:rsidRDefault="0047051D">
            <w:pPr>
              <w:spacing w:after="0"/>
              <w:ind w:left="135"/>
            </w:pPr>
          </w:p>
        </w:tc>
      </w:tr>
      <w:tr w:rsidR="0047051D">
        <w:trPr>
          <w:trHeight w:val="144"/>
          <w:tblCellSpacing w:w="20" w:type="nil"/>
        </w:trPr>
        <w:tc>
          <w:tcPr>
            <w:tcW w:w="0" w:type="auto"/>
            <w:gridSpan w:val="2"/>
            <w:tcMar>
              <w:top w:w="50" w:type="dxa"/>
              <w:left w:w="100" w:type="dxa"/>
            </w:tcMar>
            <w:vAlign w:val="center"/>
          </w:tcPr>
          <w:p w:rsidR="0047051D" w:rsidRPr="00982660" w:rsidRDefault="004245F2">
            <w:pPr>
              <w:spacing w:after="0"/>
              <w:ind w:left="135"/>
              <w:rPr>
                <w:lang w:val="ru-RU"/>
              </w:rPr>
            </w:pPr>
            <w:r w:rsidRPr="00982660">
              <w:rPr>
                <w:rFonts w:ascii="Times New Roman" w:hAnsi="Times New Roman"/>
                <w:color w:val="000000"/>
                <w:sz w:val="24"/>
                <w:lang w:val="ru-RU"/>
              </w:rPr>
              <w:t>ОБЩЕЕ КОЛИЧЕСТВО ЧАСОВ ПО ПРОГРАММЕ</w:t>
            </w:r>
          </w:p>
        </w:tc>
        <w:tc>
          <w:tcPr>
            <w:tcW w:w="1256"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136 </w:t>
            </w:r>
          </w:p>
        </w:tc>
        <w:tc>
          <w:tcPr>
            <w:tcW w:w="1492"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47051D" w:rsidRDefault="004245F2">
            <w:pPr>
              <w:spacing w:after="0"/>
              <w:ind w:left="135"/>
              <w:jc w:val="center"/>
            </w:pPr>
            <w:r>
              <w:rPr>
                <w:rFonts w:ascii="Times New Roman" w:hAnsi="Times New Roman"/>
                <w:color w:val="000000"/>
                <w:sz w:val="24"/>
              </w:rPr>
              <w:t xml:space="preserve"> 24.5 </w:t>
            </w:r>
          </w:p>
        </w:tc>
        <w:tc>
          <w:tcPr>
            <w:tcW w:w="0" w:type="auto"/>
            <w:gridSpan w:val="2"/>
            <w:tcMar>
              <w:top w:w="50" w:type="dxa"/>
              <w:left w:w="100" w:type="dxa"/>
            </w:tcMar>
            <w:vAlign w:val="center"/>
          </w:tcPr>
          <w:p w:rsidR="0047051D" w:rsidRDefault="0047051D"/>
        </w:tc>
      </w:tr>
    </w:tbl>
    <w:p w:rsidR="0047051D" w:rsidRDefault="0047051D">
      <w:pPr>
        <w:sectPr w:rsidR="0047051D">
          <w:pgSz w:w="16383" w:h="11906" w:orient="landscape"/>
          <w:pgMar w:top="1134" w:right="850" w:bottom="1134" w:left="1701" w:header="720" w:footer="720" w:gutter="0"/>
          <w:cols w:space="720"/>
        </w:sectPr>
      </w:pPr>
    </w:p>
    <w:p w:rsidR="0047051D" w:rsidRDefault="004245F2">
      <w:pPr>
        <w:spacing w:after="0"/>
        <w:ind w:left="120"/>
      </w:pPr>
      <w:bookmarkStart w:id="13" w:name="_GoBack"/>
      <w:bookmarkStart w:id="14" w:name="block-3578188"/>
      <w:bookmarkEnd w:id="12"/>
      <w:bookmarkEnd w:id="13"/>
      <w:r>
        <w:rPr>
          <w:rFonts w:ascii="Times New Roman" w:hAnsi="Times New Roman"/>
          <w:b/>
          <w:color w:val="000000"/>
          <w:sz w:val="28"/>
        </w:rPr>
        <w:lastRenderedPageBreak/>
        <w:t>УЧЕБНО-МЕТОДИЧЕСКОЕ ОБЕСПЕЧЕНИЕ ОБРАЗОВАТЕЛЬНОГО ПРОЦЕССА</w:t>
      </w:r>
    </w:p>
    <w:p w:rsidR="0047051D" w:rsidRDefault="004245F2">
      <w:pPr>
        <w:spacing w:after="0" w:line="480" w:lineRule="auto"/>
        <w:ind w:left="120"/>
      </w:pPr>
      <w:r>
        <w:rPr>
          <w:rFonts w:ascii="Times New Roman" w:hAnsi="Times New Roman"/>
          <w:b/>
          <w:color w:val="000000"/>
          <w:sz w:val="28"/>
        </w:rPr>
        <w:t>ОБЯЗАТЕЛЬНЫЕ УЧЕБНЫЕ МАТЕРИАЛЫ ДЛЯ УЧЕНИКА</w:t>
      </w:r>
    </w:p>
    <w:p w:rsidR="0047051D" w:rsidRDefault="004245F2">
      <w:pPr>
        <w:spacing w:after="0" w:line="480" w:lineRule="auto"/>
        <w:ind w:left="120"/>
      </w:pPr>
      <w:r>
        <w:rPr>
          <w:rFonts w:ascii="Times New Roman" w:hAnsi="Times New Roman"/>
          <w:color w:val="000000"/>
          <w:sz w:val="28"/>
        </w:rPr>
        <w:t>​‌‌​</w:t>
      </w:r>
    </w:p>
    <w:p w:rsidR="0047051D" w:rsidRDefault="004245F2">
      <w:pPr>
        <w:spacing w:after="0" w:line="480" w:lineRule="auto"/>
        <w:ind w:left="120"/>
      </w:pPr>
      <w:r>
        <w:rPr>
          <w:rFonts w:ascii="Times New Roman" w:hAnsi="Times New Roman"/>
          <w:color w:val="000000"/>
          <w:sz w:val="28"/>
        </w:rPr>
        <w:t>​‌‌</w:t>
      </w:r>
    </w:p>
    <w:p w:rsidR="0047051D" w:rsidRDefault="004245F2">
      <w:pPr>
        <w:spacing w:after="0"/>
        <w:ind w:left="120"/>
      </w:pPr>
      <w:r>
        <w:rPr>
          <w:rFonts w:ascii="Times New Roman" w:hAnsi="Times New Roman"/>
          <w:color w:val="000000"/>
          <w:sz w:val="28"/>
        </w:rPr>
        <w:t>​</w:t>
      </w:r>
    </w:p>
    <w:p w:rsidR="0047051D" w:rsidRDefault="004245F2">
      <w:pPr>
        <w:spacing w:after="0" w:line="480" w:lineRule="auto"/>
        <w:ind w:left="120"/>
      </w:pPr>
      <w:r>
        <w:rPr>
          <w:rFonts w:ascii="Times New Roman" w:hAnsi="Times New Roman"/>
          <w:b/>
          <w:color w:val="000000"/>
          <w:sz w:val="28"/>
        </w:rPr>
        <w:t>МЕТОДИЧЕСКИЕ МАТЕРИАЛЫ ДЛЯ УЧИТЕЛЯ</w:t>
      </w:r>
    </w:p>
    <w:p w:rsidR="0047051D" w:rsidRDefault="004245F2">
      <w:pPr>
        <w:spacing w:after="0" w:line="480" w:lineRule="auto"/>
        <w:ind w:left="120"/>
      </w:pPr>
      <w:r>
        <w:rPr>
          <w:rFonts w:ascii="Times New Roman" w:hAnsi="Times New Roman"/>
          <w:color w:val="000000"/>
          <w:sz w:val="28"/>
        </w:rPr>
        <w:t>​‌‌​</w:t>
      </w:r>
    </w:p>
    <w:p w:rsidR="0047051D" w:rsidRDefault="0047051D">
      <w:pPr>
        <w:spacing w:after="0"/>
        <w:ind w:left="120"/>
      </w:pPr>
    </w:p>
    <w:p w:rsidR="0047051D" w:rsidRPr="00982660" w:rsidRDefault="004245F2">
      <w:pPr>
        <w:spacing w:after="0" w:line="480" w:lineRule="auto"/>
        <w:ind w:left="120"/>
        <w:rPr>
          <w:lang w:val="ru-RU"/>
        </w:rPr>
      </w:pPr>
      <w:r w:rsidRPr="00982660">
        <w:rPr>
          <w:rFonts w:ascii="Times New Roman" w:hAnsi="Times New Roman"/>
          <w:b/>
          <w:color w:val="000000"/>
          <w:sz w:val="28"/>
          <w:lang w:val="ru-RU"/>
        </w:rPr>
        <w:t>ЦИФРОВЫЕ ОБРАЗОВАТЕЛЬНЫЕ РЕСУРСЫ И РЕСУРСЫ СЕТИ ИНТЕРНЕТ</w:t>
      </w:r>
    </w:p>
    <w:p w:rsidR="0047051D" w:rsidRDefault="004245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051D" w:rsidRDefault="0047051D">
      <w:pPr>
        <w:sectPr w:rsidR="0047051D">
          <w:pgSz w:w="11906" w:h="16383"/>
          <w:pgMar w:top="1134" w:right="850" w:bottom="1134" w:left="1701" w:header="720" w:footer="720" w:gutter="0"/>
          <w:cols w:space="720"/>
        </w:sectPr>
      </w:pPr>
    </w:p>
    <w:bookmarkEnd w:id="14"/>
    <w:p w:rsidR="004245F2" w:rsidRDefault="004245F2"/>
    <w:sectPr w:rsidR="004245F2" w:rsidSect="00EF7D6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00C"/>
    <w:multiLevelType w:val="multilevel"/>
    <w:tmpl w:val="15E420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6E6836"/>
    <w:multiLevelType w:val="multilevel"/>
    <w:tmpl w:val="6E620D5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D7196"/>
    <w:multiLevelType w:val="multilevel"/>
    <w:tmpl w:val="BA8AC8F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4A34DC"/>
    <w:multiLevelType w:val="multilevel"/>
    <w:tmpl w:val="37286D1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F65946"/>
    <w:multiLevelType w:val="multilevel"/>
    <w:tmpl w:val="5B10C9F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13DA0"/>
    <w:multiLevelType w:val="multilevel"/>
    <w:tmpl w:val="D110EE5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4B412C"/>
    <w:multiLevelType w:val="multilevel"/>
    <w:tmpl w:val="CA36245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2708A1"/>
    <w:multiLevelType w:val="multilevel"/>
    <w:tmpl w:val="6B8C7BA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51D"/>
    <w:rsid w:val="004245F2"/>
    <w:rsid w:val="0047051D"/>
    <w:rsid w:val="00982660"/>
    <w:rsid w:val="00A64893"/>
    <w:rsid w:val="00BE1CB3"/>
    <w:rsid w:val="00EF7D65"/>
    <w:rsid w:val="00FA1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7D65"/>
    <w:rPr>
      <w:color w:val="0563C1" w:themeColor="hyperlink"/>
      <w:u w:val="single"/>
    </w:rPr>
  </w:style>
  <w:style w:type="table" w:styleId="ac">
    <w:name w:val="Table Grid"/>
    <w:basedOn w:val="a1"/>
    <w:uiPriority w:val="59"/>
    <w:rsid w:val="00EF7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E1C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1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a25b0" TargetMode="External"/><Relationship Id="rId117" Type="http://schemas.openxmlformats.org/officeDocument/2006/relationships/hyperlink" Target="https://m.edsoo.ru/ff0b096c" TargetMode="External"/><Relationship Id="rId21" Type="http://schemas.openxmlformats.org/officeDocument/2006/relationships/hyperlink" Target="https://m.edsoo.ru/ff0a1cc8" TargetMode="External"/><Relationship Id="rId42" Type="http://schemas.openxmlformats.org/officeDocument/2006/relationships/hyperlink" Target="https://m.edsoo.ru/ff0a3f82" TargetMode="External"/><Relationship Id="rId47" Type="http://schemas.openxmlformats.org/officeDocument/2006/relationships/hyperlink" Target="https://m.edsoo.ru/ff0a4c48" TargetMode="External"/><Relationship Id="rId63" Type="http://schemas.openxmlformats.org/officeDocument/2006/relationships/hyperlink" Target="https://m.edsoo.ru/ff0a7b5a" TargetMode="External"/><Relationship Id="rId68" Type="http://schemas.openxmlformats.org/officeDocument/2006/relationships/hyperlink" Target="https://m.edsoo.ru/ff0a7c7c" TargetMode="External"/><Relationship Id="rId84" Type="http://schemas.openxmlformats.org/officeDocument/2006/relationships/hyperlink" Target="https://m.edsoo.ru/ff0aad1e" TargetMode="External"/><Relationship Id="rId89" Type="http://schemas.openxmlformats.org/officeDocument/2006/relationships/hyperlink" Target="https://m.edsoo.ru/ff0abea8" TargetMode="External"/><Relationship Id="rId112" Type="http://schemas.openxmlformats.org/officeDocument/2006/relationships/hyperlink" Target="https://m.edsoo.ru/ff0af5f8" TargetMode="External"/><Relationship Id="rId133" Type="http://schemas.openxmlformats.org/officeDocument/2006/relationships/hyperlink" Target="https://m.edsoo.ru/ff0b31d0" TargetMode="External"/><Relationship Id="rId138" Type="http://schemas.openxmlformats.org/officeDocument/2006/relationships/hyperlink" Target="https://m.edsoo.ru/ff0b3f2c" TargetMode="External"/><Relationship Id="rId154" Type="http://schemas.openxmlformats.org/officeDocument/2006/relationships/hyperlink" Target="https://m.edsoo.ru/ff0c1d7a" TargetMode="External"/><Relationship Id="rId159" Type="http://schemas.openxmlformats.org/officeDocument/2006/relationships/hyperlink" Target="https://m.edsoo.ru/ff0c2a22" TargetMode="External"/><Relationship Id="rId16" Type="http://schemas.openxmlformats.org/officeDocument/2006/relationships/hyperlink" Target="https://m.edsoo.ru/ff0a1502" TargetMode="External"/><Relationship Id="rId107" Type="http://schemas.openxmlformats.org/officeDocument/2006/relationships/hyperlink" Target="https://m.edsoo.ru/ff0aeb6c" TargetMode="External"/><Relationship Id="rId11" Type="http://schemas.openxmlformats.org/officeDocument/2006/relationships/hyperlink" Target="https://m.edsoo.ru/ff0a079c" TargetMode="External"/><Relationship Id="rId32" Type="http://schemas.openxmlformats.org/officeDocument/2006/relationships/hyperlink" Target="https://m.edsoo.ru/ff0a2b5a" TargetMode="External"/><Relationship Id="rId37" Type="http://schemas.openxmlformats.org/officeDocument/2006/relationships/hyperlink" Target="https://m.edsoo.ru/ff0a3276" TargetMode="External"/><Relationship Id="rId53" Type="http://schemas.openxmlformats.org/officeDocument/2006/relationships/hyperlink" Target="https://m.edsoo.ru/ff0a5530" TargetMode="External"/><Relationship Id="rId58" Type="http://schemas.openxmlformats.org/officeDocument/2006/relationships/hyperlink" Target="https://m.edsoo.ru/ff0a65c0" TargetMode="External"/><Relationship Id="rId74" Type="http://schemas.openxmlformats.org/officeDocument/2006/relationships/hyperlink" Target="https://m.edsoo.ru/ff0a90cc" TargetMode="External"/><Relationship Id="rId79" Type="http://schemas.openxmlformats.org/officeDocument/2006/relationships/hyperlink" Target="https://m.edsoo.ru/ff0a9e14" TargetMode="External"/><Relationship Id="rId102" Type="http://schemas.openxmlformats.org/officeDocument/2006/relationships/hyperlink" Target="https://m.edsoo.ru/ff0adb18" TargetMode="External"/><Relationship Id="rId123" Type="http://schemas.openxmlformats.org/officeDocument/2006/relationships/hyperlink" Target="https://m.edsoo.ru/ff0b06ec" TargetMode="External"/><Relationship Id="rId128" Type="http://schemas.openxmlformats.org/officeDocument/2006/relationships/hyperlink" Target="https://m.edsoo.ru/ff0b21fe" TargetMode="External"/><Relationship Id="rId144" Type="http://schemas.openxmlformats.org/officeDocument/2006/relationships/hyperlink" Target="https://m.edsoo.ru/ff0c0e2a" TargetMode="External"/><Relationship Id="rId149" Type="http://schemas.openxmlformats.org/officeDocument/2006/relationships/hyperlink" Target="https://m.edsoo.ru/ff0c18ac" TargetMode="External"/><Relationship Id="rId5" Type="http://schemas.openxmlformats.org/officeDocument/2006/relationships/image" Target="media/image1.png"/><Relationship Id="rId90" Type="http://schemas.openxmlformats.org/officeDocument/2006/relationships/hyperlink" Target="https://m.edsoo.ru/ff0ac3d0" TargetMode="External"/><Relationship Id="rId95" Type="http://schemas.openxmlformats.org/officeDocument/2006/relationships/hyperlink" Target="https://m.edsoo.ru/ff0acb14" TargetMode="External"/><Relationship Id="rId160" Type="http://schemas.openxmlformats.org/officeDocument/2006/relationships/hyperlink" Target="https://m.edsoo.ru/ff0c2b30" TargetMode="External"/><Relationship Id="rId165" Type="http://schemas.openxmlformats.org/officeDocument/2006/relationships/theme" Target="theme/theme1.xml"/><Relationship Id="rId22" Type="http://schemas.openxmlformats.org/officeDocument/2006/relationships/hyperlink" Target="https://m.edsoo.ru/ff0a1a70" TargetMode="External"/><Relationship Id="rId27" Type="http://schemas.openxmlformats.org/officeDocument/2006/relationships/hyperlink" Target="https://m.edsoo.ru/ff0a2718" TargetMode="External"/><Relationship Id="rId43" Type="http://schemas.openxmlformats.org/officeDocument/2006/relationships/hyperlink" Target="https://m.edsoo.ru/ff0a48a6" TargetMode="External"/><Relationship Id="rId48" Type="http://schemas.openxmlformats.org/officeDocument/2006/relationships/hyperlink" Target="https://m.edsoo.ru/ff0a4ee6" TargetMode="External"/><Relationship Id="rId64" Type="http://schemas.openxmlformats.org/officeDocument/2006/relationships/hyperlink" Target="https://m.edsoo.ru/ff0a71d2" TargetMode="External"/><Relationship Id="rId69" Type="http://schemas.openxmlformats.org/officeDocument/2006/relationships/hyperlink" Target="https://m.edsoo.ru/ff0a83f2" TargetMode="External"/><Relationship Id="rId113" Type="http://schemas.openxmlformats.org/officeDocument/2006/relationships/hyperlink" Target="https://m.edsoo.ru/ff0afe36" TargetMode="External"/><Relationship Id="rId118" Type="http://schemas.openxmlformats.org/officeDocument/2006/relationships/hyperlink" Target="https://m.edsoo.ru/ff0b0a84" TargetMode="External"/><Relationship Id="rId134" Type="http://schemas.openxmlformats.org/officeDocument/2006/relationships/hyperlink" Target="https://m.edsoo.ru/ff0b3658" TargetMode="External"/><Relationship Id="rId139" Type="http://schemas.openxmlformats.org/officeDocument/2006/relationships/hyperlink" Target="https://m.edsoo.ru/ff0b4206" TargetMode="External"/><Relationship Id="rId80" Type="http://schemas.openxmlformats.org/officeDocument/2006/relationships/hyperlink" Target="https://m.edsoo.ru/ff0aa44a" TargetMode="External"/><Relationship Id="rId85" Type="http://schemas.openxmlformats.org/officeDocument/2006/relationships/hyperlink" Target="https://m.edsoo.ru/ff0aaf8a" TargetMode="External"/><Relationship Id="rId150" Type="http://schemas.openxmlformats.org/officeDocument/2006/relationships/hyperlink" Target="https://m.edsoo.ru/ff0c1a14" TargetMode="External"/><Relationship Id="rId155" Type="http://schemas.openxmlformats.org/officeDocument/2006/relationships/hyperlink" Target="https://m.edsoo.ru/ff0c1e88" TargetMode="External"/><Relationship Id="rId12" Type="http://schemas.openxmlformats.org/officeDocument/2006/relationships/hyperlink" Target="https://m.edsoo.ru/ff0a0ae4" TargetMode="External"/><Relationship Id="rId17" Type="http://schemas.openxmlformats.org/officeDocument/2006/relationships/hyperlink" Target="https://m.edsoo.ru/ff0a1778" TargetMode="External"/><Relationship Id="rId33" Type="http://schemas.openxmlformats.org/officeDocument/2006/relationships/hyperlink" Target="https://m.edsoo.ru/ff0a2da8" TargetMode="External"/><Relationship Id="rId38" Type="http://schemas.openxmlformats.org/officeDocument/2006/relationships/hyperlink" Target="https://m.edsoo.ru/ff0a33fc" TargetMode="External"/><Relationship Id="rId59" Type="http://schemas.openxmlformats.org/officeDocument/2006/relationships/hyperlink" Target="https://m.edsoo.ru/ff0a6976" TargetMode="External"/><Relationship Id="rId103" Type="http://schemas.openxmlformats.org/officeDocument/2006/relationships/hyperlink" Target="https://m.edsoo.ru/ff0af044" TargetMode="External"/><Relationship Id="rId108" Type="http://schemas.openxmlformats.org/officeDocument/2006/relationships/hyperlink" Target="https://m.edsoo.ru/ff0aee28" TargetMode="External"/><Relationship Id="rId124" Type="http://schemas.openxmlformats.org/officeDocument/2006/relationships/hyperlink" Target="https://m.edsoo.ru/ff0b1858" TargetMode="External"/><Relationship Id="rId129" Type="http://schemas.openxmlformats.org/officeDocument/2006/relationships/hyperlink" Target="https://m.edsoo.ru/ff0b23ca" TargetMode="External"/><Relationship Id="rId54" Type="http://schemas.openxmlformats.org/officeDocument/2006/relationships/hyperlink" Target="https://m.edsoo.ru/ff0a5a26" TargetMode="External"/><Relationship Id="rId70" Type="http://schemas.openxmlformats.org/officeDocument/2006/relationships/hyperlink" Target="https://m.edsoo.ru/ff0a86ae" TargetMode="External"/><Relationship Id="rId75" Type="http://schemas.openxmlformats.org/officeDocument/2006/relationships/hyperlink" Target="https://m.edsoo.ru/ff0a95a4" TargetMode="External"/><Relationship Id="rId91" Type="http://schemas.openxmlformats.org/officeDocument/2006/relationships/hyperlink" Target="https://m.edsoo.ru/ff0ac0ba" TargetMode="External"/><Relationship Id="rId96" Type="http://schemas.openxmlformats.org/officeDocument/2006/relationships/hyperlink" Target="https://m.edsoo.ru/ff0acc5e" TargetMode="External"/><Relationship Id="rId140" Type="http://schemas.openxmlformats.org/officeDocument/2006/relationships/hyperlink" Target="https://m.edsoo.ru/ff0b444a" TargetMode="External"/><Relationship Id="rId145" Type="http://schemas.openxmlformats.org/officeDocument/2006/relationships/hyperlink" Target="https://m.edsoo.ru/ff0c12a8" TargetMode="External"/><Relationship Id="rId161" Type="http://schemas.openxmlformats.org/officeDocument/2006/relationships/hyperlink" Target="https://m.edsoo.ru/ff0c2c52"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ff09f72a" TargetMode="External"/><Relationship Id="rId15" Type="http://schemas.openxmlformats.org/officeDocument/2006/relationships/hyperlink" Target="https://m.edsoo.ru/ff0a123c" TargetMode="External"/><Relationship Id="rId23" Type="http://schemas.openxmlformats.org/officeDocument/2006/relationships/hyperlink" Target="https://m.edsoo.ru/ff0a1de0" TargetMode="External"/><Relationship Id="rId28" Type="http://schemas.openxmlformats.org/officeDocument/2006/relationships/hyperlink" Target="https://m.edsoo.ru/ff0a3136" TargetMode="External"/><Relationship Id="rId36" Type="http://schemas.openxmlformats.org/officeDocument/2006/relationships/hyperlink" Target="https://m.edsoo.ru/ff0a2fc4" TargetMode="External"/><Relationship Id="rId49" Type="http://schemas.openxmlformats.org/officeDocument/2006/relationships/hyperlink" Target="https://m.edsoo.ru/ff0a4ffe" TargetMode="External"/><Relationship Id="rId57" Type="http://schemas.openxmlformats.org/officeDocument/2006/relationships/hyperlink" Target="https://m.edsoo.ru/ff0a6412" TargetMode="External"/><Relationship Id="rId106" Type="http://schemas.openxmlformats.org/officeDocument/2006/relationships/hyperlink" Target="https://m.edsoo.ru/ff0aeca2" TargetMode="External"/><Relationship Id="rId114" Type="http://schemas.openxmlformats.org/officeDocument/2006/relationships/hyperlink" Target="https://m.edsoo.ru/ff0b02b4" TargetMode="External"/><Relationship Id="rId119" Type="http://schemas.openxmlformats.org/officeDocument/2006/relationships/hyperlink" Target="https://m.edsoo.ru/ff0b0db8" TargetMode="External"/><Relationship Id="rId127" Type="http://schemas.openxmlformats.org/officeDocument/2006/relationships/hyperlink" Target="https://m.edsoo.ru/ff0b20f0" TargetMode="External"/><Relationship Id="rId10" Type="http://schemas.openxmlformats.org/officeDocument/2006/relationships/hyperlink" Target="https://m.edsoo.ru/ff0a05c6" TargetMode="External"/><Relationship Id="rId31" Type="http://schemas.openxmlformats.org/officeDocument/2006/relationships/hyperlink" Target="https://m.edsoo.ru/ff0a2b5a" TargetMode="External"/><Relationship Id="rId44" Type="http://schemas.openxmlformats.org/officeDocument/2006/relationships/hyperlink" Target="https://m.edsoo.ru/ff0a478e" TargetMode="External"/><Relationship Id="rId52" Type="http://schemas.openxmlformats.org/officeDocument/2006/relationships/hyperlink" Target="https://m.edsoo.ru/ff0a5800" TargetMode="External"/><Relationship Id="rId60" Type="http://schemas.openxmlformats.org/officeDocument/2006/relationships/hyperlink" Target="https://m.edsoo.ru/ff0a7088" TargetMode="External"/><Relationship Id="rId65" Type="http://schemas.openxmlformats.org/officeDocument/2006/relationships/hyperlink" Target="https://m.edsoo.ru/ff0a740c" TargetMode="External"/><Relationship Id="rId73" Type="http://schemas.openxmlformats.org/officeDocument/2006/relationships/hyperlink" Target="https://m.edsoo.ru/ff0a8ef6" TargetMode="External"/><Relationship Id="rId78" Type="http://schemas.openxmlformats.org/officeDocument/2006/relationships/hyperlink" Target="https://m.edsoo.ru/ff0a8bd6" TargetMode="External"/><Relationship Id="rId81" Type="http://schemas.openxmlformats.org/officeDocument/2006/relationships/hyperlink" Target="https://m.edsoo.ru/ff0aa738" TargetMode="External"/><Relationship Id="rId86" Type="http://schemas.openxmlformats.org/officeDocument/2006/relationships/hyperlink" Target="https://m.edsoo.ru/ff0ab124" TargetMode="External"/><Relationship Id="rId94" Type="http://schemas.openxmlformats.org/officeDocument/2006/relationships/hyperlink" Target="https://m.edsoo.ru/ff0ac86c" TargetMode="External"/><Relationship Id="rId99" Type="http://schemas.openxmlformats.org/officeDocument/2006/relationships/hyperlink" Target="https://m.edsoo.ru/ff0ad474" TargetMode="External"/><Relationship Id="rId101" Type="http://schemas.openxmlformats.org/officeDocument/2006/relationships/hyperlink" Target="https://m.edsoo.ru/ff0ad8d4" TargetMode="External"/><Relationship Id="rId122" Type="http://schemas.openxmlformats.org/officeDocument/2006/relationships/hyperlink" Target="https://m.edsoo.ru/ff0b0408" TargetMode="External"/><Relationship Id="rId130" Type="http://schemas.openxmlformats.org/officeDocument/2006/relationships/hyperlink" Target="https://m.edsoo.ru/ff0b25f0" TargetMode="External"/><Relationship Id="rId135" Type="http://schemas.openxmlformats.org/officeDocument/2006/relationships/hyperlink" Target="https://m.edsoo.ru/ff0b38c4" TargetMode="External"/><Relationship Id="rId143" Type="http://schemas.openxmlformats.org/officeDocument/2006/relationships/hyperlink" Target="https://m.edsoo.ru/ff0c0f4c" TargetMode="External"/><Relationship Id="rId148" Type="http://schemas.openxmlformats.org/officeDocument/2006/relationships/hyperlink" Target="https://m.edsoo.ru/ff0c1672" TargetMode="External"/><Relationship Id="rId151" Type="http://schemas.openxmlformats.org/officeDocument/2006/relationships/hyperlink" Target="https://m.edsoo.ru/ff0c1b4a" TargetMode="External"/><Relationship Id="rId156" Type="http://schemas.openxmlformats.org/officeDocument/2006/relationships/hyperlink" Target="https://m.edsoo.ru/ff0c223e"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ff0a0378" TargetMode="External"/><Relationship Id="rId13" Type="http://schemas.openxmlformats.org/officeDocument/2006/relationships/hyperlink" Target="https://m.edsoo.ru/ff0a0c10" TargetMode="External"/><Relationship Id="rId18" Type="http://schemas.openxmlformats.org/officeDocument/2006/relationships/hyperlink" Target="https://m.edsoo.ru/ff0a18cc" TargetMode="External"/><Relationship Id="rId39" Type="http://schemas.openxmlformats.org/officeDocument/2006/relationships/hyperlink" Target="https://m.edsoo.ru/ff0a3a96" TargetMode="External"/><Relationship Id="rId109" Type="http://schemas.openxmlformats.org/officeDocument/2006/relationships/hyperlink" Target="https://m.edsoo.ru/ff0af738" TargetMode="External"/><Relationship Id="rId34" Type="http://schemas.openxmlformats.org/officeDocument/2006/relationships/hyperlink" Target="https://m.edsoo.ru/ff0a2fc4" TargetMode="External"/><Relationship Id="rId50" Type="http://schemas.openxmlformats.org/officeDocument/2006/relationships/hyperlink" Target="https://m.edsoo.ru/ff0a5256" TargetMode="External"/><Relationship Id="rId55" Type="http://schemas.openxmlformats.org/officeDocument/2006/relationships/hyperlink" Target="https://m.edsoo.ru/ff0a5a26" TargetMode="External"/><Relationship Id="rId76" Type="http://schemas.openxmlformats.org/officeDocument/2006/relationships/hyperlink" Target="https://m.edsoo.ru/ff0a96b2" TargetMode="External"/><Relationship Id="rId97" Type="http://schemas.openxmlformats.org/officeDocument/2006/relationships/hyperlink" Target="https://m.edsoo.ru/ff0acc5e" TargetMode="External"/><Relationship Id="rId104" Type="http://schemas.openxmlformats.org/officeDocument/2006/relationships/hyperlink" Target="https://m.edsoo.ru/ff0ae176" TargetMode="External"/><Relationship Id="rId120" Type="http://schemas.openxmlformats.org/officeDocument/2006/relationships/hyperlink" Target="https://m.edsoo.ru/ff0b0c32" TargetMode="External"/><Relationship Id="rId125" Type="http://schemas.openxmlformats.org/officeDocument/2006/relationships/hyperlink" Target="https://m.edsoo.ru/ff0b1aec" TargetMode="External"/><Relationship Id="rId141" Type="http://schemas.openxmlformats.org/officeDocument/2006/relationships/hyperlink" Target="https://m.edsoo.ru/ff0c0a7e" TargetMode="External"/><Relationship Id="rId146" Type="http://schemas.openxmlformats.org/officeDocument/2006/relationships/hyperlink" Target="https://m.edsoo.ru/ff0c144c" TargetMode="External"/><Relationship Id="rId7" Type="http://schemas.openxmlformats.org/officeDocument/2006/relationships/hyperlink" Target="https://m.edsoo.ru/ff09fe0a" TargetMode="External"/><Relationship Id="rId71" Type="http://schemas.openxmlformats.org/officeDocument/2006/relationships/hyperlink" Target="https://m.edsoo.ru/ff0a87e4" TargetMode="External"/><Relationship Id="rId92" Type="http://schemas.openxmlformats.org/officeDocument/2006/relationships/hyperlink" Target="https://m.edsoo.ru/ff0ac1d2" TargetMode="External"/><Relationship Id="rId162" Type="http://schemas.openxmlformats.org/officeDocument/2006/relationships/hyperlink" Target="https://m.edsoo.ru/ff0c2d6a" TargetMode="External"/><Relationship Id="rId2" Type="http://schemas.openxmlformats.org/officeDocument/2006/relationships/styles" Target="styles.xml"/><Relationship Id="rId29" Type="http://schemas.openxmlformats.org/officeDocument/2006/relationships/hyperlink" Target="https://m.edsoo.ru/ff0a2970" TargetMode="External"/><Relationship Id="rId24" Type="http://schemas.openxmlformats.org/officeDocument/2006/relationships/hyperlink" Target="https://m.edsoo.ru/ff0a20a6" TargetMode="External"/><Relationship Id="rId40" Type="http://schemas.openxmlformats.org/officeDocument/2006/relationships/hyperlink" Target="https://m.edsoo.ru/ff0a3654" TargetMode="External"/><Relationship Id="rId45" Type="http://schemas.openxmlformats.org/officeDocument/2006/relationships/hyperlink" Target="https://m.edsoo.ru/ff0a4252" TargetMode="External"/><Relationship Id="rId66" Type="http://schemas.openxmlformats.org/officeDocument/2006/relationships/hyperlink" Target="https://m.edsoo.ru/ff0a786c" TargetMode="External"/><Relationship Id="rId87" Type="http://schemas.openxmlformats.org/officeDocument/2006/relationships/hyperlink" Target="https://m.edsoo.ru/ff0ab660" TargetMode="External"/><Relationship Id="rId110" Type="http://schemas.openxmlformats.org/officeDocument/2006/relationships/hyperlink" Target="https://m.edsoo.ru/ff0afa26" TargetMode="External"/><Relationship Id="rId115" Type="http://schemas.openxmlformats.org/officeDocument/2006/relationships/hyperlink" Target="https://m.edsoo.ru/ff0b02b4" TargetMode="External"/><Relationship Id="rId131" Type="http://schemas.openxmlformats.org/officeDocument/2006/relationships/hyperlink" Target="https://m.edsoo.ru/ff0b2abe" TargetMode="External"/><Relationship Id="rId136" Type="http://schemas.openxmlformats.org/officeDocument/2006/relationships/hyperlink" Target="https://m.edsoo.ru/ff0b3aea" TargetMode="External"/><Relationship Id="rId157" Type="http://schemas.openxmlformats.org/officeDocument/2006/relationships/hyperlink" Target="https://m.edsoo.ru/ff0c245a" TargetMode="External"/><Relationship Id="rId61" Type="http://schemas.openxmlformats.org/officeDocument/2006/relationships/hyperlink" Target="https://m.edsoo.ru/ff0a6a98" TargetMode="External"/><Relationship Id="rId82" Type="http://schemas.openxmlformats.org/officeDocument/2006/relationships/hyperlink" Target="https://m.edsoo.ru/ff0aa738" TargetMode="External"/><Relationship Id="rId152" Type="http://schemas.openxmlformats.org/officeDocument/2006/relationships/hyperlink" Target="https://m.edsoo.ru/ff0c2126" TargetMode="External"/><Relationship Id="rId19" Type="http://schemas.openxmlformats.org/officeDocument/2006/relationships/hyperlink" Target="https://m.edsoo.ru/ff0a1778" TargetMode="External"/><Relationship Id="rId14" Type="http://schemas.openxmlformats.org/officeDocument/2006/relationships/hyperlink" Target="https://m.edsoo.ru/ff0a0fee" TargetMode="External"/><Relationship Id="rId30" Type="http://schemas.openxmlformats.org/officeDocument/2006/relationships/hyperlink" Target="https://m.edsoo.ru/ff0a2826" TargetMode="External"/><Relationship Id="rId35" Type="http://schemas.openxmlformats.org/officeDocument/2006/relationships/hyperlink" Target="https://m.edsoo.ru/ff0a2fc4" TargetMode="External"/><Relationship Id="rId56" Type="http://schemas.openxmlformats.org/officeDocument/2006/relationships/hyperlink" Target="https://m.edsoo.ru/ff0a5c60" TargetMode="External"/><Relationship Id="rId77" Type="http://schemas.openxmlformats.org/officeDocument/2006/relationships/hyperlink" Target="https://m.edsoo.ru/ff0a9838" TargetMode="External"/><Relationship Id="rId100" Type="http://schemas.openxmlformats.org/officeDocument/2006/relationships/hyperlink" Target="https://m.edsoo.ru/ff0ad19a" TargetMode="External"/><Relationship Id="rId105" Type="http://schemas.openxmlformats.org/officeDocument/2006/relationships/hyperlink" Target="https://m.edsoo.ru/ff0ae612" TargetMode="External"/><Relationship Id="rId126" Type="http://schemas.openxmlformats.org/officeDocument/2006/relationships/hyperlink" Target="https://m.edsoo.ru/ff0b197a" TargetMode="External"/><Relationship Id="rId147" Type="http://schemas.openxmlformats.org/officeDocument/2006/relationships/hyperlink" Target="https://m.edsoo.ru/ff0c1550" TargetMode="External"/><Relationship Id="rId8" Type="http://schemas.openxmlformats.org/officeDocument/2006/relationships/hyperlink" Target="https://m.edsoo.ru/ff0a013e" TargetMode="External"/><Relationship Id="rId51" Type="http://schemas.openxmlformats.org/officeDocument/2006/relationships/hyperlink" Target="https://m.edsoo.ru/ff0a540e" TargetMode="External"/><Relationship Id="rId72" Type="http://schemas.openxmlformats.org/officeDocument/2006/relationships/hyperlink" Target="https://m.edsoo.ru/ff0a8a0a" TargetMode="External"/><Relationship Id="rId93" Type="http://schemas.openxmlformats.org/officeDocument/2006/relationships/hyperlink" Target="https://m.edsoo.ru/ff0ac74a" TargetMode="External"/><Relationship Id="rId98" Type="http://schemas.openxmlformats.org/officeDocument/2006/relationships/hyperlink" Target="https://m.edsoo.ru/ff0acdc6" TargetMode="External"/><Relationship Id="rId121" Type="http://schemas.openxmlformats.org/officeDocument/2006/relationships/hyperlink" Target="https://m.edsoo.ru/ff0b12fe" TargetMode="External"/><Relationship Id="rId142" Type="http://schemas.openxmlformats.org/officeDocument/2006/relationships/hyperlink" Target="https://m.edsoo.ru/ff0b4684" TargetMode="External"/><Relationship Id="rId163" Type="http://schemas.openxmlformats.org/officeDocument/2006/relationships/hyperlink" Target="https://m.edsoo.ru/ff0c2e82" TargetMode="External"/><Relationship Id="rId3" Type="http://schemas.openxmlformats.org/officeDocument/2006/relationships/settings" Target="settings.xml"/><Relationship Id="rId25" Type="http://schemas.openxmlformats.org/officeDocument/2006/relationships/hyperlink" Target="https://m.edsoo.ru/ff0a2376" TargetMode="External"/><Relationship Id="rId46" Type="http://schemas.openxmlformats.org/officeDocument/2006/relationships/hyperlink" Target="https://m.edsoo.ru/ff0a4360" TargetMode="External"/><Relationship Id="rId67" Type="http://schemas.openxmlformats.org/officeDocument/2006/relationships/hyperlink" Target="https://m.edsoo.ru/ff0a7628" TargetMode="External"/><Relationship Id="rId116" Type="http://schemas.openxmlformats.org/officeDocument/2006/relationships/hyperlink" Target="https://m.edsoo.ru/ff0b07fa" TargetMode="External"/><Relationship Id="rId137" Type="http://schemas.openxmlformats.org/officeDocument/2006/relationships/hyperlink" Target="https://m.edsoo.ru/ff0b3c5c" TargetMode="External"/><Relationship Id="rId158" Type="http://schemas.openxmlformats.org/officeDocument/2006/relationships/hyperlink" Target="https://m.edsoo.ru/ff0c2572" TargetMode="External"/><Relationship Id="rId20" Type="http://schemas.openxmlformats.org/officeDocument/2006/relationships/hyperlink" Target="https://m.edsoo.ru/ff0a1b9c" TargetMode="External"/><Relationship Id="rId41" Type="http://schemas.openxmlformats.org/officeDocument/2006/relationships/hyperlink" Target="https://m.edsoo.ru/ff0a3f82" TargetMode="External"/><Relationship Id="rId62" Type="http://schemas.openxmlformats.org/officeDocument/2006/relationships/hyperlink" Target="https://m.edsoo.ru/ff0a6bb0" TargetMode="External"/><Relationship Id="rId83" Type="http://schemas.openxmlformats.org/officeDocument/2006/relationships/hyperlink" Target="https://m.edsoo.ru/ff0aaa58" TargetMode="External"/><Relationship Id="rId88" Type="http://schemas.openxmlformats.org/officeDocument/2006/relationships/hyperlink" Target="https://m.edsoo.ru/ff0abd2c" TargetMode="External"/><Relationship Id="rId111" Type="http://schemas.openxmlformats.org/officeDocument/2006/relationships/hyperlink" Target="https://m.edsoo.ru/ff0af33c" TargetMode="External"/><Relationship Id="rId132" Type="http://schemas.openxmlformats.org/officeDocument/2006/relationships/hyperlink" Target="https://m.edsoo.ru/ff0b2fe6" TargetMode="External"/><Relationship Id="rId153" Type="http://schemas.openxmlformats.org/officeDocument/2006/relationships/hyperlink" Target="https://m.edsoo.ru/ff0c1c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gqqFAdQwxk5o3Vto0PoMOQs68P88SZMhNFwnzzx6204=</DigestValue>
    </Reference>
    <Reference URI="#idOfficeObject" Type="http://www.w3.org/2000/09/xmldsig#Object">
      <DigestMethod Algorithm="urn:ietf:params:xml:ns:cpxmlsec:algorithms:gostr34112012-256"/>
      <DigestValue>vYnhNP68dVjAjMwUM/1j8v513pQRCYPj9J0d9KZjBDg=</DigestValue>
    </Reference>
  </SignedInfo>
  <SignatureValue>yd6wbFqLucFEIZWfvR+xXXa9ZOOTr1YI5SBDglxzH4ZyIdEZ9V6eD74AHVdPiqQz
ZKF/maVa98LyYfYrUZ9Uaw==</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65"/>
            <mdssi:RelationshipReference SourceId="rId1"/>
            <mdssi:RelationshipReference SourceId="rId164"/>
            <mdssi:RelationshipReference SourceId="rId4"/>
            <mdssi:RelationshipReference SourceId="rId2"/>
            <mdssi:RelationshipReference SourceId="rId3"/>
          </Transform>
          <Transform Algorithm="http://www.w3.org/TR/2001/REC-xml-c14n-20010315"/>
        </Transforms>
        <DigestMethod Algorithm="http://www.w3.org/2000/09/xmldsig#sha1"/>
        <DigestValue>GBM1IqwO3Ww68jZN00GffmWGWp0=</DigestValue>
      </Reference>
      <Reference URI="/word/document.xml?ContentType=application/vnd.openxmlformats-officedocument.wordprocessingml.document.main+xml">
        <DigestMethod Algorithm="http://www.w3.org/2000/09/xmldsig#sha1"/>
        <DigestValue>1xamRlk8Ai2nAiJStI+W4Q3N+Rs=</DigestValue>
      </Reference>
      <Reference URI="/word/fontTable.xml?ContentType=application/vnd.openxmlformats-officedocument.wordprocessingml.fontTable+xml">
        <DigestMethod Algorithm="http://www.w3.org/2000/09/xmldsig#sha1"/>
        <DigestValue>J2q0pyAheHxHiTkYMwofBhh7eS0=</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aCG+tJaBsByB2y3H9JXvV0AxI8o=</DigestValue>
      </Reference>
      <Reference URI="/word/settings.xml?ContentType=application/vnd.openxmlformats-officedocument.wordprocessingml.settings+xml">
        <DigestMethod Algorithm="http://www.w3.org/2000/09/xmldsig#sha1"/>
        <DigestValue>sz5rSjCD3/zj3CQyQXryz9q+T8w=</DigestValue>
      </Reference>
      <Reference URI="/word/styles.xml?ContentType=application/vnd.openxmlformats-officedocument.wordprocessingml.styles+xml">
        <DigestMethod Algorithm="http://www.w3.org/2000/09/xmldsig#sha1"/>
        <DigestValue>4QJMf9hAFJmcSt1AX53rzDAAnkM=</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2023-09-29T17:27:55Z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79</Pages>
  <Words>15763</Words>
  <Characters>89854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пк10</cp:lastModifiedBy>
  <cp:revision>5</cp:revision>
  <dcterms:created xsi:type="dcterms:W3CDTF">2023-09-18T00:18:00Z</dcterms:created>
  <dcterms:modified xsi:type="dcterms:W3CDTF">2023-09-29T17:27:00Z</dcterms:modified>
</cp:coreProperties>
</file>