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C4" w:rsidRDefault="00AA0BC4" w:rsidP="00AA0BC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 с углубленным изучением отдельных предметов естественнонаучной направленности»</w:t>
      </w: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AA0BC4" w:rsidRDefault="00AA0BC4" w:rsidP="00AA0B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AA0BC4" w:rsidRDefault="00AA0BC4" w:rsidP="00AA0BC4">
      <w:pPr>
        <w:spacing w:after="0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AA0BC4" w:rsidRPr="00277DC2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За страницами учебника математики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AA0BC4" w:rsidRDefault="00AA0BC4" w:rsidP="00AA0BC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(6 класс)</w:t>
      </w: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rPr>
          <w:rFonts w:ascii="Times New Roman" w:hAnsi="Times New Roman" w:cs="Times New Roman"/>
        </w:rPr>
      </w:pPr>
    </w:p>
    <w:p w:rsidR="00AA0BC4" w:rsidRDefault="00AA7CC7" w:rsidP="00AA0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-3175</wp:posOffset>
            </wp:positionV>
            <wp:extent cx="3362325" cy="1285875"/>
            <wp:effectExtent l="19050" t="0" r="9525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</w:rPr>
      </w:pP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A7CC7" w:rsidRDefault="00AA7CC7" w:rsidP="00AA0BC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A7CC7" w:rsidRDefault="00AA7CC7" w:rsidP="00AA0BC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A7CC7" w:rsidRDefault="00AA7CC7" w:rsidP="00AA0BC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AA0BC4" w:rsidRDefault="00AA0BC4" w:rsidP="00AA0BC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32753" w:rsidRDefault="00732753" w:rsidP="00AA7CC7">
      <w:pPr>
        <w:pStyle w:val="31"/>
        <w:spacing w:line="240" w:lineRule="auto"/>
        <w:ind w:firstLine="0"/>
        <w:rPr>
          <w:rFonts w:eastAsiaTheme="majorEastAsia"/>
          <w:b/>
          <w:iCs/>
          <w:color w:val="000000" w:themeColor="text1"/>
          <w:sz w:val="28"/>
          <w:szCs w:val="28"/>
          <w:lang w:eastAsia="ru-RU"/>
        </w:rPr>
      </w:pPr>
      <w:r w:rsidRPr="00037607">
        <w:rPr>
          <w:rFonts w:eastAsiaTheme="majorEastAsia"/>
          <w:b/>
          <w:iCs/>
          <w:color w:val="000000" w:themeColor="text1"/>
          <w:sz w:val="28"/>
          <w:szCs w:val="28"/>
          <w:lang w:eastAsia="ru-RU"/>
        </w:rPr>
        <w:t>Планируемые результаты освоения курса</w:t>
      </w:r>
    </w:p>
    <w:p w:rsidR="00037607" w:rsidRPr="00037607" w:rsidRDefault="00037607" w:rsidP="00037607">
      <w:pPr>
        <w:pStyle w:val="31"/>
        <w:spacing w:line="240" w:lineRule="auto"/>
        <w:ind w:left="1920" w:firstLine="0"/>
        <w:rPr>
          <w:rFonts w:eastAsiaTheme="majorEastAsia"/>
          <w:b/>
          <w:iCs/>
          <w:color w:val="000000" w:themeColor="text1"/>
          <w:sz w:val="28"/>
          <w:szCs w:val="28"/>
          <w:lang w:eastAsia="ru-RU"/>
        </w:rPr>
      </w:pPr>
    </w:p>
    <w:p w:rsidR="0052646E" w:rsidRPr="009649FD" w:rsidRDefault="00732753" w:rsidP="0003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F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</w:t>
      </w:r>
      <w:r w:rsidR="0052646E" w:rsidRPr="009649FD">
        <w:rPr>
          <w:rFonts w:ascii="Times New Roman" w:hAnsi="Times New Roman" w:cs="Times New Roman"/>
          <w:sz w:val="28"/>
          <w:szCs w:val="28"/>
        </w:rPr>
        <w:t xml:space="preserve">является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4351BE" w:rsidRPr="009649FD" w:rsidRDefault="004351BE" w:rsidP="0003760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649FD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4351BE" w:rsidRPr="009649FD" w:rsidRDefault="004351BE" w:rsidP="0003760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649FD">
        <w:rPr>
          <w:rFonts w:ascii="Times New Roman" w:hAnsi="Times New Roman" w:cs="Times New Roman"/>
          <w:sz w:val="28"/>
          <w:szCs w:val="28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4351BE" w:rsidRPr="009649FD" w:rsidRDefault="004351BE" w:rsidP="0003760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649FD">
        <w:rPr>
          <w:rFonts w:ascii="Times New Roman" w:hAnsi="Times New Roman" w:cs="Times New Roman"/>
          <w:sz w:val="28"/>
          <w:szCs w:val="28"/>
        </w:rPr>
        <w:t>По окончании обучения учащиеся должны знать:</w:t>
      </w:r>
    </w:p>
    <w:p w:rsidR="004351BE" w:rsidRPr="009649FD" w:rsidRDefault="004351BE" w:rsidP="00037607">
      <w:pPr>
        <w:pStyle w:val="a3"/>
        <w:numPr>
          <w:ilvl w:val="0"/>
          <w:numId w:val="3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нестандартные методы решения различных математических задач;</w:t>
      </w:r>
    </w:p>
    <w:p w:rsidR="004351BE" w:rsidRPr="009649FD" w:rsidRDefault="004351BE" w:rsidP="00037607">
      <w:pPr>
        <w:pStyle w:val="a3"/>
        <w:numPr>
          <w:ilvl w:val="0"/>
          <w:numId w:val="3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логические приемы, применяемые при решении задач;</w:t>
      </w:r>
    </w:p>
    <w:p w:rsidR="004351BE" w:rsidRPr="009649FD" w:rsidRDefault="004351BE" w:rsidP="00037607">
      <w:pPr>
        <w:pStyle w:val="a3"/>
        <w:numPr>
          <w:ilvl w:val="0"/>
          <w:numId w:val="3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историю развития математической науки, биографии известных ученых-математиков;</w:t>
      </w:r>
    </w:p>
    <w:p w:rsidR="004351BE" w:rsidRPr="009649FD" w:rsidRDefault="004351BE" w:rsidP="00037607">
      <w:pPr>
        <w:pStyle w:val="a8"/>
        <w:numPr>
          <w:ilvl w:val="0"/>
          <w:numId w:val="3"/>
        </w:numPr>
        <w:spacing w:line="360" w:lineRule="auto"/>
        <w:ind w:hanging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/>
          <w:sz w:val="28"/>
          <w:szCs w:val="28"/>
          <w:lang w:eastAsia="ru-RU"/>
        </w:rPr>
        <w:t>основные методы и приемы решения олимпиадных задач.</w:t>
      </w:r>
    </w:p>
    <w:p w:rsidR="004351BE" w:rsidRPr="009649FD" w:rsidRDefault="004351BE" w:rsidP="0003760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649FD">
        <w:rPr>
          <w:rFonts w:ascii="Times New Roman" w:hAnsi="Times New Roman" w:cs="Times New Roman"/>
          <w:sz w:val="28"/>
          <w:szCs w:val="28"/>
        </w:rPr>
        <w:t>По окончании обучения учащиеся должны уметь:</w:t>
      </w:r>
    </w:p>
    <w:p w:rsidR="004351BE" w:rsidRPr="009649FD" w:rsidRDefault="004351BE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рассуждать при решении логических задач, задач на смекалку, задач на</w:t>
      </w:r>
      <w:r w:rsidR="00A63CE0"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эрудицию и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интуицию;</w:t>
      </w:r>
    </w:p>
    <w:p w:rsidR="004351BE" w:rsidRPr="009649FD" w:rsidRDefault="004351BE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4351BE" w:rsidRPr="009649FD" w:rsidRDefault="004351BE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нестандартные методы при решении </w:t>
      </w:r>
      <w:r w:rsidR="00A63CE0"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программных и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олимпиадных задач;</w:t>
      </w:r>
    </w:p>
    <w:p w:rsidR="004351BE" w:rsidRPr="009649FD" w:rsidRDefault="004351BE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уметь представлять и защищать индивидуальные, коллективные, </w:t>
      </w:r>
      <w:r w:rsidR="00A63CE0"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творческие и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исследовательские работы. </w:t>
      </w:r>
    </w:p>
    <w:p w:rsidR="004351BE" w:rsidRPr="009649FD" w:rsidRDefault="004351BE" w:rsidP="0003760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E626F" w:rsidRPr="00037607" w:rsidRDefault="00037607" w:rsidP="00037607">
      <w:pPr>
        <w:pStyle w:val="22"/>
        <w:shd w:val="clear" w:color="auto" w:fill="auto"/>
        <w:spacing w:after="181" w:line="240" w:lineRule="auto"/>
        <w:ind w:left="20" w:right="200" w:hanging="142"/>
        <w:jc w:val="center"/>
        <w:rPr>
          <w:rFonts w:eastAsiaTheme="majorEastAsia"/>
          <w:b/>
          <w:iCs/>
          <w:color w:val="000000" w:themeColor="text1"/>
          <w:sz w:val="28"/>
          <w:szCs w:val="28"/>
        </w:rPr>
      </w:pPr>
      <w:r>
        <w:rPr>
          <w:rFonts w:eastAsiaTheme="majorEastAsia"/>
          <w:b/>
          <w:iCs/>
          <w:color w:val="000000" w:themeColor="text1"/>
          <w:sz w:val="28"/>
          <w:szCs w:val="28"/>
        </w:rPr>
        <w:t>Л</w:t>
      </w:r>
      <w:r w:rsidRPr="00037607">
        <w:rPr>
          <w:rFonts w:eastAsiaTheme="majorEastAsia"/>
          <w:b/>
          <w:iCs/>
          <w:color w:val="000000" w:themeColor="text1"/>
          <w:sz w:val="28"/>
          <w:szCs w:val="28"/>
        </w:rPr>
        <w:t>ичностные, метапредметные и предметные результаты освоения учебного предмета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Построение курса основано на идеях и принципах системно-деятельностного подхода в обучении, разработанных российскими психологами и педагогами: Л.С. Выготским, А.Н. Леонтьевым, В.В. Давыдовым, П.Я. Гальпериным, Л.В. 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Занковым и др., и заложенных в основу Стандарта (ФГОС </w:t>
      </w:r>
      <w:smartTag w:uri="urn:schemas-microsoft-com:office:smarttags" w:element="metricconverter">
        <w:smartTagPr>
          <w:attr w:name="ProductID" w:val="2010 г"/>
        </w:smartTagPr>
        <w:r w:rsidRPr="009649F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2010 г</w:t>
        </w:r>
      </w:smartTag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.), что обеспечивает обучающимся: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готовности к саморазвитию и непрерывному образованию;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активную учебно-познавательную деятельность;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особенностей.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системно-деятельностном подходе основными технологиями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становится субъектом процесса обучения. Применение этих технологий при работе по УМК «ПРО» обеспечивается строгим соблюдением такого дидактического принципа, как принцип систематичности и последовательности изложения теоретического материала.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математики в 6 классе дает возможность 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достичь следующих результатов в направлении личностного развития: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математический и наоборот;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стремление к самоконтролю процесса и результата учебной математической деятельности;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способность к эмоциональному восприятию математических понятий, 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логических рассуждений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способов решения задач, рассматриваемых проблем;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метапредметном направлении: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понимания необходимости применять приемы самоконтроля при решении математических задач;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способности видеть математическую</w:t>
      </w:r>
      <w:r w:rsidR="00AA03B0"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задачу в других дисциплинах, в 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окружающей жизни (простейшие ситуации)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;в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предметном направлении: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</w:t>
      </w: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устные, письменные, инструментальные вычисления;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алгебраические  преобразования для упрощения простейших буквенных выражений;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использовать геометрический язык для описания предметов окружающего мира;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6E626F" w:rsidRPr="009649FD" w:rsidRDefault="006E626F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решать простейшие линейные уравнения.</w:t>
      </w:r>
    </w:p>
    <w:p w:rsidR="00A63CE0" w:rsidRPr="00037607" w:rsidRDefault="00A63CE0" w:rsidP="00037607">
      <w:pPr>
        <w:pStyle w:val="7"/>
        <w:keepNext w:val="0"/>
        <w:keepLines w:val="0"/>
        <w:widowControl w:val="0"/>
        <w:numPr>
          <w:ilvl w:val="6"/>
          <w:numId w:val="0"/>
        </w:numPr>
        <w:tabs>
          <w:tab w:val="num" w:pos="0"/>
        </w:tabs>
        <w:suppressAutoHyphens/>
        <w:spacing w:before="240" w:line="240" w:lineRule="auto"/>
        <w:ind w:left="1296" w:hanging="142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3760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 Содержание курса</w:t>
      </w:r>
    </w:p>
    <w:p w:rsidR="004351BE" w:rsidRPr="00037607" w:rsidRDefault="004351BE" w:rsidP="0003760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CE0" w:rsidRPr="009649FD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A63CE0" w:rsidRPr="009649FD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Занятия проходят в форме эвристической беседы с опорой на индивидуальные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занятиях. </w:t>
      </w:r>
      <w:proofErr w:type="gramStart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на занятиях подбираются с учетом рациональной последовательности их предъявления: от репродуктивных, направленных на актуализацию знаний, к частично-поисковым, ориентированным на овладение обобщенными приемами познавательной деятельности.</w:t>
      </w:r>
      <w:proofErr w:type="gramEnd"/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A63CE0" w:rsidRPr="009649FD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A63CE0" w:rsidRPr="009649FD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A63CE0" w:rsidRPr="009649FD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A63CE0" w:rsidRDefault="00A63CE0" w:rsidP="00037607">
      <w:pPr>
        <w:pStyle w:val="a3"/>
        <w:numPr>
          <w:ilvl w:val="0"/>
          <w:numId w:val="2"/>
        </w:numPr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отборе содержания и структурирования программы использованы общедидактические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037607" w:rsidRDefault="00037607" w:rsidP="00037607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607" w:rsidRDefault="00037607" w:rsidP="00037607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5A2" w:rsidRPr="009649FD" w:rsidRDefault="00D965A2" w:rsidP="00037607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3CE0" w:rsidRPr="00732753" w:rsidRDefault="009649FD" w:rsidP="00037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3.Тематическое планирование с указанием количества часов, отводимых на изучение каждой темы</w:t>
      </w:r>
    </w:p>
    <w:p w:rsidR="00A63CE0" w:rsidRPr="00732753" w:rsidRDefault="00A63CE0" w:rsidP="0003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7"/>
        <w:gridCol w:w="6393"/>
        <w:gridCol w:w="1387"/>
        <w:gridCol w:w="409"/>
      </w:tblGrid>
      <w:tr w:rsidR="00A63CE0" w:rsidRPr="00732753" w:rsidTr="00C66722">
        <w:trPr>
          <w:trHeight w:val="321"/>
        </w:trPr>
        <w:tc>
          <w:tcPr>
            <w:tcW w:w="879" w:type="pct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17" w:type="pct"/>
            <w:vAlign w:val="center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04" w:type="pct"/>
            <w:gridSpan w:val="2"/>
            <w:tcBorders>
              <w:bottom w:val="nil"/>
            </w:tcBorders>
            <w:vAlign w:val="center"/>
          </w:tcPr>
          <w:p w:rsidR="00A63CE0" w:rsidRPr="00732753" w:rsidRDefault="00A63CE0" w:rsidP="0003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63CE0" w:rsidRPr="00732753" w:rsidTr="00F82809">
        <w:trPr>
          <w:trHeight w:val="364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3217" w:type="pct"/>
            <w:shd w:val="clear" w:color="auto" w:fill="FFFFFF" w:themeFill="background1"/>
          </w:tcPr>
          <w:p w:rsidR="00A63CE0" w:rsidRPr="00732753" w:rsidRDefault="00F82809" w:rsidP="00037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0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CE0" w:rsidRPr="00732753" w:rsidTr="00F82809">
        <w:trPr>
          <w:trHeight w:val="641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II .</w:t>
            </w:r>
          </w:p>
        </w:tc>
        <w:tc>
          <w:tcPr>
            <w:tcW w:w="3217" w:type="pct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арифметики и алгебры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3CE0" w:rsidRPr="00732753" w:rsidTr="00F82809">
        <w:trPr>
          <w:trHeight w:val="409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3217" w:type="pct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0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игры. Математика и шифры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F82809" w:rsidRDefault="00F82809" w:rsidP="00407139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CE0" w:rsidRPr="00732753" w:rsidRDefault="00F82809" w:rsidP="00407139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A63CE0" w:rsidRPr="00732753" w:rsidRDefault="00A63CE0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CE0" w:rsidRPr="00732753" w:rsidTr="00F82809">
        <w:trPr>
          <w:trHeight w:val="745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3217" w:type="pct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0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геометрии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3CE0" w:rsidRPr="00732753" w:rsidTr="00F82809">
        <w:trPr>
          <w:trHeight w:val="709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3217" w:type="pct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8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и расположения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3CE0" w:rsidRPr="00732753" w:rsidTr="00F82809">
        <w:trPr>
          <w:trHeight w:val="689"/>
        </w:trPr>
        <w:tc>
          <w:tcPr>
            <w:tcW w:w="879" w:type="pct"/>
            <w:shd w:val="clear" w:color="auto" w:fill="FFFFFF" w:themeFill="background1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3217" w:type="pct"/>
            <w:shd w:val="clear" w:color="auto" w:fill="FFFFFF" w:themeFill="background1"/>
            <w:vAlign w:val="center"/>
          </w:tcPr>
          <w:p w:rsidR="00A63CE0" w:rsidRPr="00732753" w:rsidRDefault="00A63CE0" w:rsidP="000376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Заключительное занятие  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:rsidR="00A63CE0" w:rsidRPr="00732753" w:rsidRDefault="00F82809" w:rsidP="00037607">
            <w:pPr>
              <w:spacing w:after="0" w:line="240" w:lineRule="auto"/>
              <w:ind w:left="-108" w:right="-1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CE0" w:rsidRPr="00732753" w:rsidTr="00C66722">
        <w:trPr>
          <w:trHeight w:val="270"/>
        </w:trPr>
        <w:tc>
          <w:tcPr>
            <w:tcW w:w="4096" w:type="pct"/>
            <w:gridSpan w:val="2"/>
          </w:tcPr>
          <w:p w:rsidR="00A63CE0" w:rsidRPr="00732753" w:rsidRDefault="00A63CE0" w:rsidP="0003760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                                 </w:t>
            </w:r>
          </w:p>
        </w:tc>
        <w:tc>
          <w:tcPr>
            <w:tcW w:w="904" w:type="pct"/>
            <w:gridSpan w:val="2"/>
            <w:vAlign w:val="center"/>
          </w:tcPr>
          <w:p w:rsidR="00A63CE0" w:rsidRPr="00732753" w:rsidRDefault="00A63CE0" w:rsidP="00037607">
            <w:pPr>
              <w:spacing w:after="0" w:line="240" w:lineRule="auto"/>
              <w:ind w:right="-29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75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713B5" w:rsidRPr="00732753" w:rsidRDefault="009713B5" w:rsidP="0003760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713B5" w:rsidRPr="00732753" w:rsidSect="00037607">
      <w:footerReference w:type="default" r:id="rId9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22" w:rsidRDefault="00C66722" w:rsidP="00026879">
      <w:pPr>
        <w:spacing w:after="0" w:line="240" w:lineRule="auto"/>
      </w:pPr>
      <w:r>
        <w:separator/>
      </w:r>
    </w:p>
  </w:endnote>
  <w:endnote w:type="continuationSeparator" w:id="1">
    <w:p w:rsidR="00C66722" w:rsidRDefault="00C66722" w:rsidP="000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nnessee S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3759"/>
    </w:sdtPr>
    <w:sdtContent>
      <w:p w:rsidR="00732753" w:rsidRDefault="00820FC6">
        <w:pPr>
          <w:pStyle w:val="ad"/>
          <w:jc w:val="right"/>
        </w:pPr>
        <w:r>
          <w:fldChar w:fldCharType="begin"/>
        </w:r>
        <w:r w:rsidR="00732753">
          <w:instrText>PAGE   \* MERGEFORMAT</w:instrText>
        </w:r>
        <w:r>
          <w:fldChar w:fldCharType="separate"/>
        </w:r>
        <w:r w:rsidR="00AA7CC7">
          <w:rPr>
            <w:noProof/>
          </w:rPr>
          <w:t>1</w:t>
        </w:r>
        <w:r>
          <w:fldChar w:fldCharType="end"/>
        </w:r>
      </w:p>
    </w:sdtContent>
  </w:sdt>
  <w:p w:rsidR="00732753" w:rsidRDefault="007327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22" w:rsidRDefault="00C66722" w:rsidP="00026879">
      <w:pPr>
        <w:spacing w:after="0" w:line="240" w:lineRule="auto"/>
      </w:pPr>
      <w:r>
        <w:separator/>
      </w:r>
    </w:p>
  </w:footnote>
  <w:footnote w:type="continuationSeparator" w:id="1">
    <w:p w:rsidR="00C66722" w:rsidRDefault="00C66722" w:rsidP="0002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91050"/>
    <w:multiLevelType w:val="hybridMultilevel"/>
    <w:tmpl w:val="E4704A4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1EE"/>
    <w:multiLevelType w:val="hybridMultilevel"/>
    <w:tmpl w:val="3E3E5484"/>
    <w:lvl w:ilvl="0" w:tplc="30162C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D906DA7"/>
    <w:multiLevelType w:val="hybridMultilevel"/>
    <w:tmpl w:val="FBBC154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866"/>
    <w:multiLevelType w:val="hybridMultilevel"/>
    <w:tmpl w:val="1A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86D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84379"/>
    <w:multiLevelType w:val="hybridMultilevel"/>
    <w:tmpl w:val="B5982C08"/>
    <w:lvl w:ilvl="0" w:tplc="FCBA0E7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14908"/>
    <w:multiLevelType w:val="hybridMultilevel"/>
    <w:tmpl w:val="D51AF8C8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C02"/>
    <w:multiLevelType w:val="hybridMultilevel"/>
    <w:tmpl w:val="E0CED65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E696B"/>
    <w:multiLevelType w:val="hybridMultilevel"/>
    <w:tmpl w:val="0774324E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38B8"/>
    <w:multiLevelType w:val="hybridMultilevel"/>
    <w:tmpl w:val="4A82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867"/>
    <w:multiLevelType w:val="hybridMultilevel"/>
    <w:tmpl w:val="F58EEB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6131BE"/>
    <w:multiLevelType w:val="hybridMultilevel"/>
    <w:tmpl w:val="EAE863E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28AE"/>
    <w:multiLevelType w:val="hybridMultilevel"/>
    <w:tmpl w:val="A3B4A76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D5288"/>
    <w:multiLevelType w:val="hybridMultilevel"/>
    <w:tmpl w:val="05EA3DF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97F7B"/>
    <w:multiLevelType w:val="hybridMultilevel"/>
    <w:tmpl w:val="E55A29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25AFF"/>
    <w:multiLevelType w:val="hybridMultilevel"/>
    <w:tmpl w:val="593A66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0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18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17"/>
  </w:num>
  <w:num w:numId="16">
    <w:abstractNumId w:val="22"/>
  </w:num>
  <w:num w:numId="17">
    <w:abstractNumId w:val="0"/>
  </w:num>
  <w:num w:numId="18">
    <w:abstractNumId w:val="7"/>
  </w:num>
  <w:num w:numId="19">
    <w:abstractNumId w:val="15"/>
  </w:num>
  <w:num w:numId="20">
    <w:abstractNumId w:val="2"/>
  </w:num>
  <w:num w:numId="21">
    <w:abstractNumId w:val="25"/>
  </w:num>
  <w:num w:numId="22">
    <w:abstractNumId w:val="16"/>
  </w:num>
  <w:num w:numId="23">
    <w:abstractNumId w:val="6"/>
  </w:num>
  <w:num w:numId="24">
    <w:abstractNumId w:val="1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CAB"/>
    <w:rsid w:val="000143F6"/>
    <w:rsid w:val="00014C66"/>
    <w:rsid w:val="00026879"/>
    <w:rsid w:val="00037607"/>
    <w:rsid w:val="00057B45"/>
    <w:rsid w:val="00087468"/>
    <w:rsid w:val="000C7A00"/>
    <w:rsid w:val="00120EC0"/>
    <w:rsid w:val="001B0C4D"/>
    <w:rsid w:val="00225639"/>
    <w:rsid w:val="0027542B"/>
    <w:rsid w:val="00282AF2"/>
    <w:rsid w:val="002E5E75"/>
    <w:rsid w:val="003419AD"/>
    <w:rsid w:val="003653FF"/>
    <w:rsid w:val="00365D35"/>
    <w:rsid w:val="0038249D"/>
    <w:rsid w:val="00383917"/>
    <w:rsid w:val="00385C57"/>
    <w:rsid w:val="003E77F7"/>
    <w:rsid w:val="003F47E7"/>
    <w:rsid w:val="00407139"/>
    <w:rsid w:val="004351BE"/>
    <w:rsid w:val="004738DA"/>
    <w:rsid w:val="00483AB7"/>
    <w:rsid w:val="00491089"/>
    <w:rsid w:val="004C1A9F"/>
    <w:rsid w:val="0052646E"/>
    <w:rsid w:val="00561262"/>
    <w:rsid w:val="00567AC4"/>
    <w:rsid w:val="005E2034"/>
    <w:rsid w:val="006128BD"/>
    <w:rsid w:val="0064068C"/>
    <w:rsid w:val="00646B2F"/>
    <w:rsid w:val="006553F6"/>
    <w:rsid w:val="006717A4"/>
    <w:rsid w:val="006A190F"/>
    <w:rsid w:val="006C4253"/>
    <w:rsid w:val="006C4F5B"/>
    <w:rsid w:val="006E626F"/>
    <w:rsid w:val="00706651"/>
    <w:rsid w:val="00732753"/>
    <w:rsid w:val="00795927"/>
    <w:rsid w:val="007E0ADE"/>
    <w:rsid w:val="00820FC6"/>
    <w:rsid w:val="00834644"/>
    <w:rsid w:val="00842D8D"/>
    <w:rsid w:val="008B7FD8"/>
    <w:rsid w:val="008C034E"/>
    <w:rsid w:val="008E2CCF"/>
    <w:rsid w:val="00921F6F"/>
    <w:rsid w:val="009261F1"/>
    <w:rsid w:val="00943CD5"/>
    <w:rsid w:val="0096124C"/>
    <w:rsid w:val="009649FD"/>
    <w:rsid w:val="009713B5"/>
    <w:rsid w:val="009840DE"/>
    <w:rsid w:val="00991679"/>
    <w:rsid w:val="00A12CAB"/>
    <w:rsid w:val="00A63CE0"/>
    <w:rsid w:val="00A64457"/>
    <w:rsid w:val="00A65531"/>
    <w:rsid w:val="00AA03B0"/>
    <w:rsid w:val="00AA0BC4"/>
    <w:rsid w:val="00AA2F43"/>
    <w:rsid w:val="00AA7CC7"/>
    <w:rsid w:val="00AE4DC9"/>
    <w:rsid w:val="00AE57B0"/>
    <w:rsid w:val="00B0241D"/>
    <w:rsid w:val="00B27071"/>
    <w:rsid w:val="00B83A74"/>
    <w:rsid w:val="00BA1355"/>
    <w:rsid w:val="00BB144B"/>
    <w:rsid w:val="00C055BE"/>
    <w:rsid w:val="00C66722"/>
    <w:rsid w:val="00C667DE"/>
    <w:rsid w:val="00CB0113"/>
    <w:rsid w:val="00CB21F3"/>
    <w:rsid w:val="00CD58D8"/>
    <w:rsid w:val="00D21918"/>
    <w:rsid w:val="00D464D9"/>
    <w:rsid w:val="00D642C4"/>
    <w:rsid w:val="00D70FF5"/>
    <w:rsid w:val="00D965A2"/>
    <w:rsid w:val="00E05405"/>
    <w:rsid w:val="00E232C9"/>
    <w:rsid w:val="00E24BF7"/>
    <w:rsid w:val="00E81985"/>
    <w:rsid w:val="00F11C4A"/>
    <w:rsid w:val="00F37C20"/>
    <w:rsid w:val="00F409F4"/>
    <w:rsid w:val="00F82809"/>
    <w:rsid w:val="00FD19A9"/>
    <w:rsid w:val="00FD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t2OexaoyUousYgL3SkeTgdSpE3NALnHIoKgfdMd+pOg=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OC7jx+MlWGe8L5yNltONS9Pdptf/kzsFIORHLVhB/h/uNucLynBzOkc2VNBYZvSJ
me5EXP1nOY25on0OvyyJ4w==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xoKet2bqInwy+i3gV5j0MTyCu3s=</DigestValue>
      </Reference>
      <Reference URI="/word/endnotes.xml?ContentType=application/vnd.openxmlformats-officedocument.wordprocessingml.endnotes+xml">
        <DigestMethod Algorithm="http://www.w3.org/2000/09/xmldsig#sha1"/>
        <DigestValue>BtpZ/WWKWZUky2XvVJhcQcF2Jg8=</DigestValue>
      </Reference>
      <Reference URI="/word/fontTable.xml?ContentType=application/vnd.openxmlformats-officedocument.wordprocessingml.fontTable+xml">
        <DigestMethod Algorithm="http://www.w3.org/2000/09/xmldsig#sha1"/>
        <DigestValue>y+QJ7R4CfvvL0Z36Giwksm1YUk0=</DigestValue>
      </Reference>
      <Reference URI="/word/footer1.xml?ContentType=application/vnd.openxmlformats-officedocument.wordprocessingml.footer+xml">
        <DigestMethod Algorithm="http://www.w3.org/2000/09/xmldsig#sha1"/>
        <DigestValue>MotfH1KhxeEstQwQQpckTl2pAI0=</DigestValue>
      </Reference>
      <Reference URI="/word/footnotes.xml?ContentType=application/vnd.openxmlformats-officedocument.wordprocessingml.footnotes+xml">
        <DigestMethod Algorithm="http://www.w3.org/2000/09/xmldsig#sha1"/>
        <DigestValue>VhjK1s2F88+fdZR/7K8Jx0fVSck=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8lqIcTDyXltMly26EFBxOLCzmK8=</DigestValue>
      </Reference>
      <Reference URI="/word/settings.xml?ContentType=application/vnd.openxmlformats-officedocument.wordprocessingml.settings+xml">
        <DigestMethod Algorithm="http://www.w3.org/2000/09/xmldsig#sha1"/>
        <DigestValue>XDqopQ/u00wc9W0f0BvLIsCJ8Po=</DigestValue>
      </Reference>
      <Reference URI="/word/styles.xml?ContentType=application/vnd.openxmlformats-officedocument.wordprocessingml.styles+xml">
        <DigestMethod Algorithm="http://www.w3.org/2000/09/xmldsig#sha1"/>
        <DigestValue>2Epd+JqxXvW1+ofr1kiFrhwFg8k=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OssbbSn6c8BxGm5/QVT4/elqPyQ=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D81E-3D15-43B5-8303-C1590485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пк10</cp:lastModifiedBy>
  <cp:revision>10</cp:revision>
  <cp:lastPrinted>2021-09-14T19:24:00Z</cp:lastPrinted>
  <dcterms:created xsi:type="dcterms:W3CDTF">2023-09-27T15:29:00Z</dcterms:created>
  <dcterms:modified xsi:type="dcterms:W3CDTF">2023-09-29T17:08:00Z</dcterms:modified>
</cp:coreProperties>
</file>