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BF" w:rsidRPr="00570ABF" w:rsidRDefault="00570ABF" w:rsidP="00570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BF">
        <w:rPr>
          <w:rFonts w:ascii="Times New Roman" w:hAnsi="Times New Roman" w:cs="Times New Roman"/>
          <w:b/>
          <w:sz w:val="28"/>
          <w:szCs w:val="28"/>
        </w:rPr>
        <w:t>О порядке, сроках и месте приема апелляций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Конфликтная комиссия не </w:t>
      </w:r>
      <w:proofErr w:type="gramStart"/>
      <w:r w:rsidRPr="00570AB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ABF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Обучающийся и (или) его родители (законные представители) при желании присутствуют при рассмотрении апелляции. </w:t>
      </w:r>
    </w:p>
    <w:p w:rsidR="00570ABF" w:rsidRP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BF">
        <w:rPr>
          <w:rFonts w:ascii="Times New Roman" w:hAnsi="Times New Roman" w:cs="Times New Roman"/>
          <w:b/>
          <w:sz w:val="28"/>
          <w:szCs w:val="28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ABF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</w:t>
      </w:r>
      <w:proofErr w:type="gramEnd"/>
      <w:r w:rsidRPr="00570ABF">
        <w:rPr>
          <w:rFonts w:ascii="Times New Roman" w:hAnsi="Times New Roman" w:cs="Times New Roman"/>
          <w:sz w:val="28"/>
          <w:szCs w:val="28"/>
        </w:rPr>
        <w:t xml:space="preserve">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 об отклонении апелляции;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 </w:t>
      </w:r>
      <w:r w:rsidRPr="00570ABF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</w:t>
      </w:r>
      <w:r w:rsidRPr="00570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EE">
        <w:rPr>
          <w:rFonts w:ascii="Times New Roman" w:hAnsi="Times New Roman" w:cs="Times New Roman"/>
          <w:b/>
          <w:sz w:val="28"/>
          <w:szCs w:val="28"/>
        </w:rPr>
        <w:t>Обучающиеся подают апелляцию о несогласии с выставленными баллами в образовательную организацию</w:t>
      </w:r>
      <w:r w:rsidRPr="00570ABF">
        <w:rPr>
          <w:rFonts w:ascii="Times New Roman" w:hAnsi="Times New Roman" w:cs="Times New Roman"/>
          <w:sz w:val="28"/>
          <w:szCs w:val="28"/>
        </w:rPr>
        <w:t xml:space="preserve">, которой они были допущены к ГИА, или непосредственно в конфликтную комиссию.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 Указанные материалы предъявляются участникам экзаменов (в случае его присутствия при рассмотрении апелляции).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</w:t>
      </w:r>
      <w:r w:rsidRPr="00570ABF">
        <w:rPr>
          <w:rFonts w:ascii="Times New Roman" w:hAnsi="Times New Roman" w:cs="Times New Roman"/>
          <w:sz w:val="28"/>
          <w:szCs w:val="28"/>
        </w:rPr>
        <w:lastRenderedPageBreak/>
        <w:t xml:space="preserve">случае если эксперт не дает однозначного ответа о правильности оценивания экзаменационной работы конфликтная комиссия обращается </w:t>
      </w:r>
      <w:proofErr w:type="gramStart"/>
      <w:r w:rsidRPr="00570ABF">
        <w:rPr>
          <w:rFonts w:ascii="Times New Roman" w:hAnsi="Times New Roman" w:cs="Times New Roman"/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570ABF">
        <w:rPr>
          <w:rFonts w:ascii="Times New Roman" w:hAnsi="Times New Roman" w:cs="Times New Roman"/>
          <w:sz w:val="28"/>
          <w:szCs w:val="28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 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570ABF" w:rsidRDefault="00570ABF" w:rsidP="0057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F">
        <w:rPr>
          <w:rFonts w:ascii="Times New Roman" w:hAnsi="Times New Roman" w:cs="Times New Roman"/>
          <w:sz w:val="28"/>
          <w:szCs w:val="28"/>
        </w:rPr>
        <w:t xml:space="preserve"> В случае отсутствия заявления об отзыве поданной апелляции конфликтная комиссия рассматривает его апелляцию в установленном порядке. </w:t>
      </w:r>
    </w:p>
    <w:sectPr w:rsidR="0057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ABF"/>
    <w:rsid w:val="00570ABF"/>
    <w:rsid w:val="006B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3</cp:revision>
  <dcterms:created xsi:type="dcterms:W3CDTF">2023-05-20T12:03:00Z</dcterms:created>
  <dcterms:modified xsi:type="dcterms:W3CDTF">2023-05-20T12:10:00Z</dcterms:modified>
</cp:coreProperties>
</file>