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301" w:rsidRDefault="00837301" w:rsidP="00837301">
      <w:r>
        <w:t xml:space="preserve">1 . Букварь. 1 класс. Учеб. </w:t>
      </w:r>
      <w:proofErr w:type="gramStart"/>
      <w:r>
        <w:t xml:space="preserve">для  </w:t>
      </w:r>
      <w:proofErr w:type="spellStart"/>
      <w:r>
        <w:t>общеобразоват</w:t>
      </w:r>
      <w:proofErr w:type="spellEnd"/>
      <w:proofErr w:type="gramEnd"/>
      <w:r>
        <w:t xml:space="preserve">. организаций, реализующих </w:t>
      </w:r>
      <w:proofErr w:type="spellStart"/>
      <w:r>
        <w:t>адапт</w:t>
      </w:r>
      <w:proofErr w:type="spellEnd"/>
      <w:r>
        <w:t xml:space="preserve">. основные </w:t>
      </w:r>
      <w:proofErr w:type="spellStart"/>
      <w:r>
        <w:t>общеобразоват</w:t>
      </w:r>
      <w:proofErr w:type="spellEnd"/>
      <w:r>
        <w:t xml:space="preserve">. программы. В 2 ч. Ч. 1 / А.К. Аксенова, С.В. Комарова, М.И. Шишкова. – </w:t>
      </w:r>
      <w:proofErr w:type="gramStart"/>
      <w:r>
        <w:t>М. :</w:t>
      </w:r>
      <w:proofErr w:type="gramEnd"/>
      <w:r>
        <w:t xml:space="preserve"> Просвещение, 2017. – 111 </w:t>
      </w:r>
      <w:proofErr w:type="gramStart"/>
      <w:r>
        <w:t>с. :</w:t>
      </w:r>
      <w:proofErr w:type="gramEnd"/>
      <w:r>
        <w:t xml:space="preserve"> ил. – ISBN 978-5-09-047222-7         </w:t>
      </w:r>
    </w:p>
    <w:p w:rsidR="00837301" w:rsidRDefault="00837301" w:rsidP="00837301">
      <w:r>
        <w:t>Учебник предназначен для детей с ограниченными возможностями здоровья и обеспечивает реализацию требований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 интеллектуальными нарушениями.</w:t>
      </w:r>
    </w:p>
    <w:p w:rsidR="00837301" w:rsidRDefault="00837301" w:rsidP="00837301">
      <w:r>
        <w:t xml:space="preserve">В 1-ю часть настоящего издания включен </w:t>
      </w:r>
      <w:proofErr w:type="spellStart"/>
      <w:r>
        <w:t>добукварный</w:t>
      </w:r>
      <w:proofErr w:type="spellEnd"/>
      <w:r>
        <w:t xml:space="preserve"> раздел, в который вошли задания, направленные на развитие и формирование фонематического слуха, навыков звукового анализа и синтеза, диалогической речи, </w:t>
      </w:r>
      <w:proofErr w:type="spellStart"/>
      <w:r>
        <w:t>графомоторных</w:t>
      </w:r>
      <w:proofErr w:type="spellEnd"/>
      <w:r>
        <w:t xml:space="preserve"> и графических умений. Система заданий букварного раздела обеспечивает </w:t>
      </w:r>
      <w:proofErr w:type="spellStart"/>
      <w:r>
        <w:t>поэтапность</w:t>
      </w:r>
      <w:proofErr w:type="spellEnd"/>
      <w:r>
        <w:t xml:space="preserve"> формирования лексико-грамматического строя речи, навыков чтения и </w:t>
      </w:r>
      <w:proofErr w:type="spellStart"/>
      <w:proofErr w:type="gramStart"/>
      <w:r>
        <w:t>звуко</w:t>
      </w:r>
      <w:proofErr w:type="spellEnd"/>
      <w:r>
        <w:t>-буквенного</w:t>
      </w:r>
      <w:proofErr w:type="gramEnd"/>
      <w:r>
        <w:t xml:space="preserve"> анализа. Наряду с аналитико-синтетическим методом усвоения звуковой и графической системы языка вводится слоговой метод, рассчитанный на запоминание слоговых образцов с опорой на более сохранную механическую зрительную память обучающихся.</w:t>
      </w:r>
    </w:p>
    <w:p w:rsidR="00837301" w:rsidRDefault="00837301" w:rsidP="00837301">
      <w:r>
        <w:t xml:space="preserve">В </w:t>
      </w:r>
      <w:proofErr w:type="spellStart"/>
      <w:r>
        <w:t>добукварном</w:t>
      </w:r>
      <w:proofErr w:type="spellEnd"/>
      <w:r>
        <w:t xml:space="preserve"> разделе на каждой странице представлены иллюстрации для работы над устной речью и образцы графических заданий для раздаточного материала, который учитель может подготовить самостоятельно или используя изображения, размещенные на сайте издательства.</w:t>
      </w:r>
    </w:p>
    <w:p w:rsidR="00837301" w:rsidRDefault="00837301" w:rsidP="00837301"/>
    <w:p w:rsidR="00837301" w:rsidRDefault="00837301" w:rsidP="00837301">
      <w:r>
        <w:t xml:space="preserve">2. Букварь. 1 класс. Учеб. </w:t>
      </w:r>
      <w:proofErr w:type="gramStart"/>
      <w:r>
        <w:t xml:space="preserve">для  </w:t>
      </w:r>
      <w:proofErr w:type="spellStart"/>
      <w:r>
        <w:t>общеобразоват</w:t>
      </w:r>
      <w:proofErr w:type="spellEnd"/>
      <w:proofErr w:type="gramEnd"/>
      <w:r>
        <w:t xml:space="preserve">. организаций, реализующих </w:t>
      </w:r>
      <w:proofErr w:type="spellStart"/>
      <w:r>
        <w:t>адапт</w:t>
      </w:r>
      <w:proofErr w:type="spellEnd"/>
      <w:r>
        <w:t xml:space="preserve">. основные </w:t>
      </w:r>
      <w:proofErr w:type="spellStart"/>
      <w:r>
        <w:t>общеобразоват</w:t>
      </w:r>
      <w:proofErr w:type="spellEnd"/>
      <w:r>
        <w:t xml:space="preserve">. программы. В 2 ч. Ч. 2 / А.К. Аксенова, С.В. Комарова, М.И. Шишкова. – </w:t>
      </w:r>
      <w:proofErr w:type="gramStart"/>
      <w:r>
        <w:t>М. :</w:t>
      </w:r>
      <w:proofErr w:type="gramEnd"/>
      <w:r>
        <w:t xml:space="preserve"> Просвещение, 2017. – 111 </w:t>
      </w:r>
      <w:proofErr w:type="gramStart"/>
      <w:r>
        <w:t>с. :</w:t>
      </w:r>
      <w:proofErr w:type="gramEnd"/>
      <w:r>
        <w:t xml:space="preserve"> ил. – ISBN 978-5-09-047222-7         </w:t>
      </w:r>
    </w:p>
    <w:p w:rsidR="00837301" w:rsidRDefault="00837301" w:rsidP="00837301">
      <w:r>
        <w:t>Учебник предназначен для детей с ограниченными возможностями здоровья и обеспечивает реализацию требований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 интеллектуальными нарушениями.</w:t>
      </w:r>
    </w:p>
    <w:p w:rsidR="00837301" w:rsidRDefault="00837301" w:rsidP="00837301">
      <w:r>
        <w:t xml:space="preserve">Во 2-ой части Букваря продолжается поэтапное формирование лексико-грамматического строя речи, навыков чтения и </w:t>
      </w:r>
      <w:proofErr w:type="spellStart"/>
      <w:proofErr w:type="gramStart"/>
      <w:r>
        <w:t>звуко</w:t>
      </w:r>
      <w:proofErr w:type="spellEnd"/>
      <w:r>
        <w:t>-буквенного</w:t>
      </w:r>
      <w:proofErr w:type="gramEnd"/>
      <w:r>
        <w:t xml:space="preserve"> анализа. Наряду с аналитико-синтетическим методом для усвоения звуковой и графической системы языка используется слоговой метод обучения грамоте, рассчитанный на запоминание слоговых образцов с опорой на более сохранную механическую зрительную память школьников.</w:t>
      </w:r>
    </w:p>
    <w:p w:rsidR="00837301" w:rsidRDefault="00837301" w:rsidP="00837301">
      <w:r>
        <w:t xml:space="preserve">Содержание учебника способствует развитию разговорной речи, </w:t>
      </w:r>
      <w:proofErr w:type="gramStart"/>
      <w:r>
        <w:t>мышления и наблюдательности</w:t>
      </w:r>
      <w:proofErr w:type="gramEnd"/>
      <w:r>
        <w:t xml:space="preserve"> обучающихся с интеллектуальными нарушениями.</w:t>
      </w:r>
    </w:p>
    <w:p w:rsidR="00837301" w:rsidRDefault="00837301" w:rsidP="00837301"/>
    <w:p w:rsidR="00837301" w:rsidRDefault="00837301" w:rsidP="00837301">
      <w:r>
        <w:t xml:space="preserve">3. Математика. 1 класс. Учеб. для </w:t>
      </w:r>
      <w:proofErr w:type="spellStart"/>
      <w:r>
        <w:t>общеобразоват</w:t>
      </w:r>
      <w:proofErr w:type="spellEnd"/>
      <w:r>
        <w:t xml:space="preserve">. организаций, реализующих </w:t>
      </w:r>
      <w:proofErr w:type="spellStart"/>
      <w:r>
        <w:t>адапт</w:t>
      </w:r>
      <w:proofErr w:type="spellEnd"/>
      <w:r>
        <w:t xml:space="preserve">. основные </w:t>
      </w:r>
      <w:proofErr w:type="spellStart"/>
      <w:r>
        <w:t>общеобразоват</w:t>
      </w:r>
      <w:proofErr w:type="spellEnd"/>
      <w:r>
        <w:t xml:space="preserve">. программы. В 2 ч. Ч. 1 / Т.В. </w:t>
      </w:r>
      <w:proofErr w:type="spellStart"/>
      <w:r>
        <w:t>Алышева</w:t>
      </w:r>
      <w:proofErr w:type="spellEnd"/>
      <w:r>
        <w:t xml:space="preserve">.  – </w:t>
      </w:r>
      <w:proofErr w:type="gramStart"/>
      <w:r>
        <w:t>М. :</w:t>
      </w:r>
      <w:proofErr w:type="gramEnd"/>
      <w:r>
        <w:t xml:space="preserve"> Просвещение, 2017. – 128 </w:t>
      </w:r>
      <w:proofErr w:type="gramStart"/>
      <w:r>
        <w:t>с. :</w:t>
      </w:r>
      <w:proofErr w:type="gramEnd"/>
      <w:r>
        <w:t xml:space="preserve"> ил. – ISBN 978-5-09-047213-5  </w:t>
      </w:r>
    </w:p>
    <w:p w:rsidR="00837301" w:rsidRDefault="00837301" w:rsidP="00837301">
      <w:r>
        <w:t xml:space="preserve">Учебник предназначен для детей с ограниченными возможностями здоровья и обеспечивает реализацию требований адаптированной основной общеобразовательной программы в предметной области «Математика» в соответствии с ФГОС образования обучающихся с интеллектуальными нарушениями. Система заданий и упражнений построена по принципу от простого к сложному, имеет практическую направленность. Все задания сопровождаются текстами в форме инструкции-обращения, образцами для выполнения. Учебник состоит из двух частей. В первой части дети знакомятся с представлениями о величине, количестве, форме предметов, с временными и пространственными представлениями, а также с числами и цифрами </w:t>
      </w:r>
      <w:r>
        <w:lastRenderedPageBreak/>
        <w:t>от 1 до 5. В состав учебно-методического комплекта по математике для 1 класса входит рабочая тетрадь. Учебник может быть использован при организации обучения математике в 1 дополнительном классе.</w:t>
      </w:r>
    </w:p>
    <w:p w:rsidR="00837301" w:rsidRDefault="00837301" w:rsidP="00837301"/>
    <w:p w:rsidR="00837301" w:rsidRDefault="00837301" w:rsidP="00837301">
      <w:r>
        <w:t xml:space="preserve">4. Математика. 1 класс. Учеб. для </w:t>
      </w:r>
      <w:proofErr w:type="spellStart"/>
      <w:r>
        <w:t>общеобразоват</w:t>
      </w:r>
      <w:proofErr w:type="spellEnd"/>
      <w:r>
        <w:t xml:space="preserve">. организаций, реализующих </w:t>
      </w:r>
      <w:proofErr w:type="spellStart"/>
      <w:r>
        <w:t>адапт</w:t>
      </w:r>
      <w:proofErr w:type="spellEnd"/>
      <w:r>
        <w:t xml:space="preserve">. основные </w:t>
      </w:r>
      <w:proofErr w:type="spellStart"/>
      <w:r>
        <w:t>общеобразоват</w:t>
      </w:r>
      <w:proofErr w:type="spellEnd"/>
      <w:r>
        <w:t xml:space="preserve">. программы. В 2 ч. Ч. 2 / Т.В. </w:t>
      </w:r>
      <w:proofErr w:type="spellStart"/>
      <w:r>
        <w:t>Алышева</w:t>
      </w:r>
      <w:proofErr w:type="spellEnd"/>
      <w:r>
        <w:t xml:space="preserve">.  – </w:t>
      </w:r>
      <w:proofErr w:type="gramStart"/>
      <w:r>
        <w:t>М. :</w:t>
      </w:r>
      <w:proofErr w:type="gramEnd"/>
      <w:r>
        <w:t xml:space="preserve"> Просвещение, 2017. – 128 </w:t>
      </w:r>
      <w:proofErr w:type="gramStart"/>
      <w:r>
        <w:t>с. :</w:t>
      </w:r>
      <w:proofErr w:type="gramEnd"/>
      <w:r>
        <w:t xml:space="preserve"> ил. – ISBN 978-5-09-047213-5</w:t>
      </w:r>
    </w:p>
    <w:p w:rsidR="00837301" w:rsidRDefault="00837301" w:rsidP="00837301">
      <w:r>
        <w:t>Учебник предназначен для детей с ограниченными возможностями здоровья и обеспечивает реализацию требований адаптированной основной общеобразовательной программы в предметной области «Математика» в соответствии с ФГОС образования обучающихся с интеллектуальными нарушениями.</w:t>
      </w:r>
    </w:p>
    <w:p w:rsidR="00837301" w:rsidRDefault="00837301" w:rsidP="00837301">
      <w:r>
        <w:t xml:space="preserve">Во второй части учебника предусмотрено продолжение изучения чисел первого десятка. Учащиеся знакомятся с числами 0, 6-10, с геометрическими фигурами и телами, с материалом по изучению величин и их мерами: с мерой длины – сантиметром, мерой массы – килограммом, мерой емкости – литром. В конце учебника содержится раздел по нумерации чисел второго десятка от 11 до 20. В состав учебно-методического комплекта по математике для 1 класса входит рабочая тетрадь. Учебник может быть использован при организации обучения математике в 1 дополнительном классе.           </w:t>
      </w:r>
    </w:p>
    <w:p w:rsidR="00837301" w:rsidRDefault="00837301" w:rsidP="00837301">
      <w:r>
        <w:tab/>
      </w:r>
    </w:p>
    <w:p w:rsidR="00837301" w:rsidRDefault="00837301" w:rsidP="00837301">
      <w:r>
        <w:t xml:space="preserve">5. Мир природы и человека. 1 класс. Учеб. </w:t>
      </w:r>
      <w:proofErr w:type="gramStart"/>
      <w:r>
        <w:t xml:space="preserve">для  </w:t>
      </w:r>
      <w:proofErr w:type="spellStart"/>
      <w:r>
        <w:t>общеобразоват</w:t>
      </w:r>
      <w:proofErr w:type="spellEnd"/>
      <w:proofErr w:type="gramEnd"/>
      <w:r>
        <w:t xml:space="preserve">. организаций, реализующих </w:t>
      </w:r>
      <w:proofErr w:type="spellStart"/>
      <w:r>
        <w:t>адапт</w:t>
      </w:r>
      <w:proofErr w:type="spellEnd"/>
      <w:r>
        <w:t xml:space="preserve">. основные </w:t>
      </w:r>
      <w:proofErr w:type="spellStart"/>
      <w:r>
        <w:t>общеобразоват</w:t>
      </w:r>
      <w:proofErr w:type="spellEnd"/>
      <w:r>
        <w:t xml:space="preserve">. программы. В 2 ч. Ч. 1 / [Н.Б. Матвеева, И.Я. </w:t>
      </w:r>
      <w:proofErr w:type="spellStart"/>
      <w:r>
        <w:t>Ярочкина</w:t>
      </w:r>
      <w:proofErr w:type="spellEnd"/>
      <w:r>
        <w:t xml:space="preserve">, М.А. Попова и др.]. – </w:t>
      </w:r>
      <w:proofErr w:type="gramStart"/>
      <w:r>
        <w:t>М. :</w:t>
      </w:r>
      <w:proofErr w:type="gramEnd"/>
      <w:r>
        <w:t xml:space="preserve"> Просвещение, 2017. – 64 </w:t>
      </w:r>
      <w:proofErr w:type="gramStart"/>
      <w:r>
        <w:t>с. :</w:t>
      </w:r>
      <w:proofErr w:type="gramEnd"/>
      <w:r>
        <w:t xml:space="preserve"> ил. – ISBN 978-5-09-047224-1         </w:t>
      </w:r>
    </w:p>
    <w:p w:rsidR="00837301" w:rsidRDefault="00837301" w:rsidP="00837301">
      <w:r>
        <w:t>Учебник предназначен для детей с ограниченными возможностями здоровья и обеспечивает реализацию требований адаптированной основной общеобразовательной программы в предметной области «Естествознание» в соответствии с ФГОС образования обучающихся с интеллектуальными нарушениями.</w:t>
      </w:r>
    </w:p>
    <w:p w:rsidR="00837301" w:rsidRDefault="00837301" w:rsidP="00837301">
      <w:r>
        <w:t>Основной задачей линии УМК «Мир природы и человека» для 1-4 классов является пропедевтика обучения предметам естествоведческого цикла. Обучающиеся получают первоначальные знания о живой и неживой природе, изучают простейшие взаимосвязи, существующие между природой и человеком, учатся наблюдать, анализировать, взаимодействовать с окружающим миром, проявлять интерес и бережное отношение к живому.</w:t>
      </w:r>
    </w:p>
    <w:p w:rsidR="00837301" w:rsidRDefault="00837301" w:rsidP="00837301">
      <w:r>
        <w:t xml:space="preserve">Данная линия УМК создана на основе ранее действующей предметной линии «Живой мир», содержание которой расширено в связи с включением в программу раздела о социуме и человека в нем. Особое внимание уделено формированию </w:t>
      </w:r>
      <w:proofErr w:type="gramStart"/>
      <w:r>
        <w:t>жизненных компетенций</w:t>
      </w:r>
      <w:proofErr w:type="gramEnd"/>
      <w:r>
        <w:t xml:space="preserve"> обучающихся и обогащению их социального опыта.</w:t>
      </w:r>
    </w:p>
    <w:p w:rsidR="00837301" w:rsidRDefault="00837301" w:rsidP="00837301"/>
    <w:p w:rsidR="00837301" w:rsidRDefault="00837301" w:rsidP="00837301">
      <w:r>
        <w:t xml:space="preserve">6. Мир природы и человека. 1 класс. Учеб. </w:t>
      </w:r>
      <w:proofErr w:type="gramStart"/>
      <w:r>
        <w:t xml:space="preserve">для  </w:t>
      </w:r>
      <w:proofErr w:type="spellStart"/>
      <w:r>
        <w:t>общеобразоват</w:t>
      </w:r>
      <w:proofErr w:type="spellEnd"/>
      <w:proofErr w:type="gramEnd"/>
      <w:r>
        <w:t xml:space="preserve">. организаций, реализующих </w:t>
      </w:r>
      <w:proofErr w:type="spellStart"/>
      <w:r>
        <w:t>адапт</w:t>
      </w:r>
      <w:proofErr w:type="spellEnd"/>
      <w:r>
        <w:t xml:space="preserve">. основные </w:t>
      </w:r>
      <w:proofErr w:type="spellStart"/>
      <w:r>
        <w:t>общеобразоват</w:t>
      </w:r>
      <w:proofErr w:type="spellEnd"/>
      <w:r>
        <w:t xml:space="preserve">. программы. В 2 ч. Ч. 2 / [Н.Б. Матвеева, И.Я. </w:t>
      </w:r>
      <w:proofErr w:type="spellStart"/>
      <w:r>
        <w:t>Ярочкина</w:t>
      </w:r>
      <w:proofErr w:type="spellEnd"/>
      <w:r>
        <w:t xml:space="preserve">, М.А. Попова и др.]. – </w:t>
      </w:r>
      <w:proofErr w:type="gramStart"/>
      <w:r>
        <w:t>М. :</w:t>
      </w:r>
      <w:proofErr w:type="gramEnd"/>
      <w:r>
        <w:t xml:space="preserve"> Просвещение, 2017. – 87 </w:t>
      </w:r>
      <w:proofErr w:type="gramStart"/>
      <w:r>
        <w:t>с. :</w:t>
      </w:r>
      <w:proofErr w:type="gramEnd"/>
      <w:r>
        <w:t xml:space="preserve"> ил. – ISBN 978-5-09-047226-5         </w:t>
      </w:r>
    </w:p>
    <w:p w:rsidR="00837301" w:rsidRDefault="00311A4A" w:rsidP="00837301">
      <w:r>
        <w:t xml:space="preserve">7. </w:t>
      </w:r>
      <w:r w:rsidR="00837301">
        <w:t xml:space="preserve">Изобразительное искусство. 1 </w:t>
      </w:r>
      <w:proofErr w:type="gramStart"/>
      <w:r w:rsidR="00837301">
        <w:t>класс :</w:t>
      </w:r>
      <w:proofErr w:type="gramEnd"/>
      <w:r w:rsidR="00837301">
        <w:t xml:space="preserve"> учеб. для </w:t>
      </w:r>
      <w:proofErr w:type="spellStart"/>
      <w:r w:rsidR="00837301">
        <w:t>общеобразоват</w:t>
      </w:r>
      <w:proofErr w:type="spellEnd"/>
      <w:r w:rsidR="00837301">
        <w:t xml:space="preserve">. организаций, реализующих </w:t>
      </w:r>
      <w:proofErr w:type="spellStart"/>
      <w:r w:rsidR="00837301">
        <w:t>адапт</w:t>
      </w:r>
      <w:proofErr w:type="spellEnd"/>
      <w:r w:rsidR="00837301">
        <w:t xml:space="preserve">. основные </w:t>
      </w:r>
      <w:proofErr w:type="spellStart"/>
      <w:r w:rsidR="00837301">
        <w:t>общеобразоват</w:t>
      </w:r>
      <w:proofErr w:type="spellEnd"/>
      <w:r w:rsidR="00837301">
        <w:t xml:space="preserve">. программы / М.Ю. </w:t>
      </w:r>
      <w:proofErr w:type="spellStart"/>
      <w:r w:rsidR="00837301">
        <w:t>Рау</w:t>
      </w:r>
      <w:proofErr w:type="spellEnd"/>
      <w:r w:rsidR="00837301">
        <w:t xml:space="preserve">, М.А. Зыкова. – </w:t>
      </w:r>
      <w:proofErr w:type="gramStart"/>
      <w:r w:rsidR="00837301">
        <w:t>М. :</w:t>
      </w:r>
      <w:proofErr w:type="gramEnd"/>
      <w:r w:rsidR="00837301">
        <w:t xml:space="preserve"> Просвещение, 2017. – 111 </w:t>
      </w:r>
      <w:proofErr w:type="gramStart"/>
      <w:r w:rsidR="00837301">
        <w:t>с. :</w:t>
      </w:r>
      <w:proofErr w:type="gramEnd"/>
      <w:r w:rsidR="00837301">
        <w:t xml:space="preserve"> ил. – ISBN 978-5-09-047220-3    </w:t>
      </w:r>
    </w:p>
    <w:p w:rsidR="00837301" w:rsidRDefault="00837301" w:rsidP="00837301">
      <w:r>
        <w:lastRenderedPageBreak/>
        <w:t xml:space="preserve">Учебник предназначен для детей с ограниченными возможностями здоровья и обеспечивает реализацию требований адаптированной основной общеобразовательной программы в предметной области «Искусство» в соответствии с ФГОС образования обучающихся с интеллектуальными нарушениями.           </w:t>
      </w:r>
    </w:p>
    <w:p w:rsidR="00837301" w:rsidRDefault="00837301" w:rsidP="00837301">
      <w:r>
        <w:t>Учебно-методический материал настоящего учебника помогает развивать у детей эстетическое восприятие и формировать образцы предметов и явлений окружающей действительности в процессе их познания, развивать у первоклассников интерес к изобразительному искусству, обучать способам изображения в рисовании, лепке, работе над аппликацией, а также формировать технические навыки работы с разными художественными материалами с учетом возможностей детей. В конце учебника помещены методические странички и условные обозначения для учителя.</w:t>
      </w:r>
    </w:p>
    <w:p w:rsidR="00837301" w:rsidRDefault="00837301" w:rsidP="00837301">
      <w:r>
        <w:t xml:space="preserve">В учебнике представлены образцы творческих заданий, которые должны быть предложены обучающимся в виде раздаточного материала, заготовленного учителем самостоятельно или на основе материалов, размещенных в электронной форме учебника. </w:t>
      </w:r>
    </w:p>
    <w:p w:rsidR="00837301" w:rsidRDefault="00837301" w:rsidP="00837301"/>
    <w:p w:rsidR="00837301" w:rsidRDefault="00311A4A" w:rsidP="00837301">
      <w:r>
        <w:t>8</w:t>
      </w:r>
      <w:r w:rsidR="00837301">
        <w:t xml:space="preserve">. Речевая практика. 1 класс: учеб. </w:t>
      </w:r>
      <w:proofErr w:type="gramStart"/>
      <w:r w:rsidR="00837301">
        <w:t xml:space="preserve">для  </w:t>
      </w:r>
      <w:proofErr w:type="spellStart"/>
      <w:r w:rsidR="00837301">
        <w:t>общеобразоват</w:t>
      </w:r>
      <w:proofErr w:type="spellEnd"/>
      <w:proofErr w:type="gramEnd"/>
      <w:r w:rsidR="00837301">
        <w:t xml:space="preserve">. организаций, реализующих </w:t>
      </w:r>
      <w:proofErr w:type="spellStart"/>
      <w:r w:rsidR="00837301">
        <w:t>адапт</w:t>
      </w:r>
      <w:proofErr w:type="spellEnd"/>
      <w:r w:rsidR="00837301">
        <w:t xml:space="preserve">. основные </w:t>
      </w:r>
      <w:proofErr w:type="spellStart"/>
      <w:r w:rsidR="00837301">
        <w:t>общеобразоват</w:t>
      </w:r>
      <w:proofErr w:type="spellEnd"/>
      <w:r w:rsidR="00837301">
        <w:t xml:space="preserve">. программы. В 2 ч. Ч. 1 / С.В. Комарова. – </w:t>
      </w:r>
      <w:proofErr w:type="gramStart"/>
      <w:r w:rsidR="00837301">
        <w:t>М. :</w:t>
      </w:r>
      <w:proofErr w:type="gramEnd"/>
      <w:r w:rsidR="00837301">
        <w:t xml:space="preserve"> Просвещение, 2017. – 95 </w:t>
      </w:r>
      <w:proofErr w:type="gramStart"/>
      <w:r w:rsidR="00837301">
        <w:t>с. :</w:t>
      </w:r>
      <w:proofErr w:type="gramEnd"/>
      <w:r w:rsidR="00837301">
        <w:t xml:space="preserve"> ил. – ISBN 978-5-09-047221-0         </w:t>
      </w:r>
    </w:p>
    <w:p w:rsidR="00837301" w:rsidRDefault="00837301" w:rsidP="00837301">
      <w:r>
        <w:t>Учебник предназначен для детей с ограниченными возможностями здоровья и обеспечивает реализацию требований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 интеллектуальными нарушениями.</w:t>
      </w:r>
    </w:p>
    <w:p w:rsidR="00837301" w:rsidRDefault="00837301" w:rsidP="00837301">
      <w:r>
        <w:t>Материал учебника направлен на развитие речевой коммуникации обучающихся как способности использовать вербальные и невербальные средства для осуществления общения с окружающими людьми в различных ситуациях.</w:t>
      </w:r>
    </w:p>
    <w:p w:rsidR="00837301" w:rsidRDefault="00837301" w:rsidP="00837301">
      <w:r>
        <w:t>Учебник содержит задания, речевой и картинный материал для организации деятельности детей. Тематические развороты сопровождены методическими рекомендациями для учителя, воспитателя и родителя к использованию материала на уроке или внеклассном чтении.</w:t>
      </w:r>
    </w:p>
    <w:p w:rsidR="00837301" w:rsidRDefault="00837301" w:rsidP="00837301">
      <w:r>
        <w:t>В состав учебно-методического комплекта по речевой практике для 1 класса входит рабочая тетрадь, в структуру которой включены страницы Приложения с разрезными картинками, необходимыми для выполнения некоторых заданий учебника.</w:t>
      </w:r>
    </w:p>
    <w:p w:rsidR="00837301" w:rsidRDefault="00837301" w:rsidP="00837301"/>
    <w:p w:rsidR="00837301" w:rsidRDefault="00311A4A" w:rsidP="00837301">
      <w:r>
        <w:t>9</w:t>
      </w:r>
      <w:r w:rsidR="00837301">
        <w:t xml:space="preserve">. Технология. Ручной труд.  1 </w:t>
      </w:r>
      <w:proofErr w:type="gramStart"/>
      <w:r w:rsidR="00837301">
        <w:t>класс :</w:t>
      </w:r>
      <w:proofErr w:type="gramEnd"/>
      <w:r w:rsidR="00837301">
        <w:t xml:space="preserve"> учеб. для  </w:t>
      </w:r>
      <w:proofErr w:type="spellStart"/>
      <w:r w:rsidR="00837301">
        <w:t>общеобразоват</w:t>
      </w:r>
      <w:proofErr w:type="spellEnd"/>
      <w:r w:rsidR="00837301">
        <w:t xml:space="preserve">. организаций, реализующих </w:t>
      </w:r>
      <w:proofErr w:type="spellStart"/>
      <w:r w:rsidR="00837301">
        <w:t>адапт</w:t>
      </w:r>
      <w:proofErr w:type="spellEnd"/>
      <w:r w:rsidR="00837301">
        <w:t xml:space="preserve">. основные </w:t>
      </w:r>
      <w:proofErr w:type="spellStart"/>
      <w:r w:rsidR="00837301">
        <w:t>общеобразоват</w:t>
      </w:r>
      <w:proofErr w:type="spellEnd"/>
      <w:r w:rsidR="00837301">
        <w:t xml:space="preserve">. программы  / Л.А. Кузнецова. – </w:t>
      </w:r>
      <w:proofErr w:type="gramStart"/>
      <w:r w:rsidR="00837301">
        <w:t>М. :</w:t>
      </w:r>
      <w:proofErr w:type="gramEnd"/>
      <w:r w:rsidR="00837301">
        <w:t xml:space="preserve"> Просвещение, 2017. – 103 </w:t>
      </w:r>
      <w:proofErr w:type="gramStart"/>
      <w:r w:rsidR="00837301">
        <w:t>с. :</w:t>
      </w:r>
      <w:proofErr w:type="gramEnd"/>
      <w:r w:rsidR="00837301">
        <w:t xml:space="preserve"> ил. – ISBN 978-5-09-047219-7</w:t>
      </w:r>
    </w:p>
    <w:p w:rsidR="00837301" w:rsidRDefault="00837301" w:rsidP="00837301">
      <w:r>
        <w:t xml:space="preserve">Учебник предназначен для детей с ограниченными возможностями здоровья и обеспечивает реализацию требований адаптированной основной общеобразовательной программы в предметной области «Технологии» в соответствии с ФГОС образования обучающихся с интеллектуальными нарушениями.   </w:t>
      </w:r>
    </w:p>
    <w:p w:rsidR="00837301" w:rsidRDefault="00837301" w:rsidP="00837301">
      <w:r>
        <w:t>В доступной форме учебник рассказывает о труде, формирует представления школьников об окружающем предметной мире, расширяет их знания о рукотворном мире как результате трудовой деятельности человека, знакомит с видами ручного труда, учит работать с природными материалами, пластилином, бумагой, нитками.</w:t>
      </w:r>
    </w:p>
    <w:p w:rsidR="00837301" w:rsidRDefault="00837301" w:rsidP="00837301">
      <w:r>
        <w:lastRenderedPageBreak/>
        <w:t>В учебнике представлены образцы творческих заданий, которые должны быть предложены обучающимся в виде раздаточного материала, заготовленного учителем самостоятельно или на основе материалов, размещенных на страничке учебника на сайте издательства.</w:t>
      </w:r>
    </w:p>
    <w:p w:rsidR="00837301" w:rsidRDefault="00837301" w:rsidP="00837301">
      <w:r>
        <w:t xml:space="preserve">В составы учебно-методического комплекта по ручному труду входит рабочая тетрадь в двух частях, в которой представлены графические материалы в виде схем для контроля и предметных операционных планов, способствующих созданию условий для подготовки детей к выполнению практических заданий и для формирования и закрепления </w:t>
      </w:r>
      <w:proofErr w:type="spellStart"/>
      <w:r>
        <w:t>общетрудовых</w:t>
      </w:r>
      <w:proofErr w:type="spellEnd"/>
      <w:r>
        <w:t xml:space="preserve"> умений и навыков.       </w:t>
      </w:r>
    </w:p>
    <w:p w:rsidR="00837301" w:rsidRDefault="00837301" w:rsidP="00837301"/>
    <w:p w:rsidR="00837301" w:rsidRDefault="00311A4A" w:rsidP="00837301">
      <w:r>
        <w:t>10</w:t>
      </w:r>
      <w:bookmarkStart w:id="0" w:name="_GoBack"/>
      <w:bookmarkEnd w:id="0"/>
      <w:r w:rsidR="00837301">
        <w:t xml:space="preserve">. Музыка. 1 </w:t>
      </w:r>
      <w:proofErr w:type="gramStart"/>
      <w:r w:rsidR="00837301">
        <w:t>класс :</w:t>
      </w:r>
      <w:proofErr w:type="gramEnd"/>
      <w:r w:rsidR="00837301">
        <w:t xml:space="preserve"> учеб. пособие для </w:t>
      </w:r>
      <w:proofErr w:type="spellStart"/>
      <w:r w:rsidR="00837301">
        <w:t>общеобразоват</w:t>
      </w:r>
      <w:proofErr w:type="spellEnd"/>
      <w:r w:rsidR="00837301">
        <w:t xml:space="preserve">. организаций, реализующих </w:t>
      </w:r>
      <w:proofErr w:type="spellStart"/>
      <w:r w:rsidR="00837301">
        <w:t>адапт</w:t>
      </w:r>
      <w:proofErr w:type="spellEnd"/>
      <w:r w:rsidR="00837301">
        <w:t xml:space="preserve">. основные </w:t>
      </w:r>
      <w:proofErr w:type="spellStart"/>
      <w:r w:rsidR="00837301">
        <w:t>общеобразоват</w:t>
      </w:r>
      <w:proofErr w:type="spellEnd"/>
      <w:r w:rsidR="00837301">
        <w:t xml:space="preserve">. программы / И. В. Евтушенко. — </w:t>
      </w:r>
      <w:proofErr w:type="gramStart"/>
      <w:r w:rsidR="00837301">
        <w:t>М. :</w:t>
      </w:r>
      <w:proofErr w:type="gramEnd"/>
      <w:r w:rsidR="00837301">
        <w:t xml:space="preserve"> Просвещение, 2019. —127 </w:t>
      </w:r>
      <w:proofErr w:type="gramStart"/>
      <w:r w:rsidR="00837301">
        <w:t>с. :</w:t>
      </w:r>
      <w:proofErr w:type="gramEnd"/>
      <w:r w:rsidR="00837301">
        <w:t xml:space="preserve"> ил. — ISBN 978-5-09-059174-4.</w:t>
      </w:r>
    </w:p>
    <w:p w:rsidR="00837301" w:rsidRDefault="00837301" w:rsidP="00837301">
      <w:r>
        <w:t>Учебное пособие предназначено для детей с ограниченными возможностями здоровья и обеспечивает реализацию требований адаптированной основной общеобразовательной программы в предметной области «Искусство» в соответствии с ФГОС образования обучающихся с интеллектуальными нарушениями.</w:t>
      </w:r>
    </w:p>
    <w:p w:rsidR="00837301" w:rsidRDefault="00837301" w:rsidP="00837301">
      <w:r>
        <w:t xml:space="preserve">Содержание пособия направлено на формирование устойчивого интереса к музыке и развитие музыкальных способностей обучающихся. На занятиях по музыке дети овладеют основами музыкальных знаний и внемузыкальных представлений; научатся верному голосоведению мелодии, чистоте интонирования; точному воспроизведению ритмического рисунка, правильному </w:t>
      </w:r>
      <w:proofErr w:type="spellStart"/>
      <w:r>
        <w:t>звуко</w:t>
      </w:r>
      <w:proofErr w:type="spellEnd"/>
      <w:r>
        <w:t>- извлечению при игре на простейших музыкальных инструментах. Слушая и обсуждая музыкальные произведения разных эпох, они приобщатся к музыкальной культуре, научатся понимать эмоции, выраженные в музыке, рассказывать о своих впечатлениях от услышанных музыкальных произведений.</w:t>
      </w:r>
    </w:p>
    <w:p w:rsidR="003C415F" w:rsidRDefault="003C415F" w:rsidP="00837301"/>
    <w:sectPr w:rsidR="003C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DD"/>
    <w:rsid w:val="00311A4A"/>
    <w:rsid w:val="003C415F"/>
    <w:rsid w:val="006775B7"/>
    <w:rsid w:val="00837301"/>
    <w:rsid w:val="0085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AF21D-7556-48AC-B8C1-696F643E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2023-03-29T16:30:00Z</dcterms:created>
  <dcterms:modified xsi:type="dcterms:W3CDTF">2023-03-29T17:00:00Z</dcterms:modified>
</cp:coreProperties>
</file>