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 xml:space="preserve">МУНИЦИПАЛЬНОЕ БЮДЖЕТНОЕ ОБЩЕОБРАЗОВАТЕЛЬНОЕ УЧРЕЖДЕНИЕ 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 xml:space="preserve"> «</w:t>
      </w:r>
      <w:r w:rsidRPr="00930EA2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СРЕДНЯЯ  ШКОЛА №55</w:t>
      </w:r>
      <w:r w:rsidRPr="00930EA2">
        <w:rPr>
          <w:rFonts w:ascii="Times New Roman" w:hAnsi="Times New Roman" w:cs="Times New Roman"/>
          <w:b/>
          <w:bCs/>
          <w:spacing w:val="-10"/>
          <w:sz w:val="24"/>
          <w:szCs w:val="24"/>
          <w:highlight w:val="white"/>
        </w:rPr>
        <w:t>»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0030" w:rsidTr="0001679A">
        <w:tc>
          <w:tcPr>
            <w:tcW w:w="4785" w:type="dxa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Принято:                                                                                                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Решением  Педагогического совета                                                    </w:t>
            </w:r>
          </w:p>
          <w:p w:rsidR="00250030" w:rsidRDefault="00250030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СШ № 55</w:t>
            </w:r>
          </w:p>
          <w:p w:rsidR="00250030" w:rsidRPr="0002323D" w:rsidRDefault="00250030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«__29_»__08___2015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№   1                                                                                       </w:t>
            </w:r>
          </w:p>
        </w:tc>
        <w:tc>
          <w:tcPr>
            <w:tcW w:w="4786" w:type="dxa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Утверждаю: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Директор   МБОУ  СШ № 55</w:t>
            </w:r>
          </w:p>
          <w:p w:rsidR="00250030" w:rsidRDefault="00250030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___________О.С.Старостина</w:t>
            </w:r>
            <w:proofErr w:type="spellEnd"/>
          </w:p>
          <w:p w:rsidR="00250030" w:rsidRPr="0002323D" w:rsidRDefault="00250030" w:rsidP="0001679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от </w:t>
            </w:r>
            <w:r w:rsidRPr="0002323D">
              <w:rPr>
                <w:rFonts w:ascii="Times New Roman" w:hAnsi="Times New Roman" w:cs="Times New Roman"/>
                <w:sz w:val="24"/>
                <w:szCs w:val="24"/>
              </w:rPr>
              <w:t>«___»_________ 2015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</w:tbl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, 'Century Gothic'" w:hAnsi="Calibri, 'Century Gothic'" w:cs="Calibri, 'Century Gothic'"/>
          <w:sz w:val="24"/>
          <w:szCs w:val="24"/>
        </w:rPr>
      </w:pPr>
      <w:r w:rsidRPr="00930EA2">
        <w:rPr>
          <w:rFonts w:ascii="Calibri, 'Century Gothic'" w:hAnsi="Calibri, 'Century Gothic'" w:cs="Calibri, 'Century Gothic'"/>
          <w:sz w:val="24"/>
          <w:szCs w:val="24"/>
        </w:rPr>
        <w:t xml:space="preserve">                                                                                  </w:t>
      </w:r>
    </w:p>
    <w:p w:rsidR="00250030" w:rsidRPr="00250030" w:rsidRDefault="00250030" w:rsidP="00250030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250030">
        <w:rPr>
          <w:rFonts w:ascii="Times New Roman CYR" w:hAnsi="Times New Roman CYR" w:cs="Times New Roman CYR"/>
          <w:b/>
          <w:sz w:val="32"/>
          <w:szCs w:val="32"/>
        </w:rPr>
        <w:t>Положение</w:t>
      </w:r>
    </w:p>
    <w:p w:rsidR="00250030" w:rsidRPr="00250030" w:rsidRDefault="00250030" w:rsidP="0025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50030">
        <w:rPr>
          <w:rFonts w:ascii="Times New Roman CYR" w:hAnsi="Times New Roman CYR" w:cs="Times New Roman CYR"/>
          <w:b/>
          <w:bCs/>
          <w:sz w:val="32"/>
          <w:szCs w:val="32"/>
        </w:rPr>
        <w:t>о самообразовании  педагогических работников</w:t>
      </w:r>
    </w:p>
    <w:p w:rsidR="00250030" w:rsidRPr="00930EA2" w:rsidRDefault="00250030" w:rsidP="0025003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93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1.1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Настоящее положение разработано в соответствии с  Федеральным Законом от 29.12.2012. № 273 – ФЗ </w:t>
      </w:r>
      <w:r w:rsidRPr="00930EA2">
        <w:rPr>
          <w:rFonts w:ascii="Times New Roman" w:hAnsi="Times New Roman" w:cs="Times New Roman"/>
          <w:sz w:val="24"/>
          <w:szCs w:val="24"/>
        </w:rPr>
        <w:t>«</w:t>
      </w:r>
      <w:r w:rsidRPr="00930EA2"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930EA2">
        <w:rPr>
          <w:rFonts w:ascii="Times New Roman" w:hAnsi="Times New Roman" w:cs="Times New Roman"/>
          <w:sz w:val="24"/>
          <w:szCs w:val="24"/>
        </w:rPr>
        <w:t xml:space="preserve">», </w:t>
      </w:r>
      <w:r w:rsidRPr="00930EA2">
        <w:rPr>
          <w:rFonts w:ascii="Times New Roman CYR" w:hAnsi="Times New Roman CYR" w:cs="Times New Roman CYR"/>
          <w:sz w:val="24"/>
          <w:szCs w:val="24"/>
        </w:rPr>
        <w:t>Уставом МБОУ  СШ № 55.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1.2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Уровень </w:t>
      </w:r>
      <w:proofErr w:type="spellStart"/>
      <w:r w:rsidRPr="00930EA2">
        <w:rPr>
          <w:rFonts w:ascii="Times New Roman CYR" w:hAnsi="Times New Roman CYR" w:cs="Times New Roman CYR"/>
          <w:sz w:val="24"/>
          <w:szCs w:val="24"/>
        </w:rPr>
        <w:t>сформированности</w:t>
      </w:r>
      <w:proofErr w:type="spellEnd"/>
      <w:r w:rsidRPr="00930EA2">
        <w:rPr>
          <w:rFonts w:ascii="Times New Roman CYR" w:hAnsi="Times New Roman CYR" w:cs="Times New Roman CYR"/>
          <w:sz w:val="24"/>
          <w:szCs w:val="24"/>
        </w:rPr>
        <w:t xml:space="preserve"> профессионализма зависит от характера отношения к нему, степени заинтересованности педагога в актуализации своего творческого потенциала. Профессионализм является высшей ступенью выражения ценностного отношения педагога к своей деятельности. Он характеризуется уровнем компетентности, психологической и педагогической эрудированностью, пониманием требований, предъявляемых к нему государством и обществом. Видением цели своей деятельности, знанием путей и средств ее достижения, психолого-педагогической, методической и специальной литературы, практики обучения и воспитания учащихся, методов исследования педагогической деятельности, технологии их применения и др. Это должно найти применение в целях непрерывного самообразования учителей школы.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2.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Цель и задачи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Целью работы над темами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самообразования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является систематическое повышение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педагогами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своего профессионального уровня.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Задачи: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совершенствование теоретических знаний, педагогического мастерства участни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softHyphen/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ков образовательного процесса;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овладение новыми формами, методами и приемами обучения и воспитания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обучающихся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развитие в Учреждении  инновационных процессов.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Выбор темы.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3.1 </w:t>
      </w:r>
      <w:r w:rsidRPr="00930EA2">
        <w:rPr>
          <w:rFonts w:ascii="Times New Roman CYR" w:hAnsi="Times New Roman CYR" w:cs="Times New Roman CYR"/>
          <w:sz w:val="24"/>
          <w:szCs w:val="24"/>
        </w:rPr>
        <w:t>Учителю предоставляется право выбора темы самообразования.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>3.2.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Тема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самообразования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определяется, исходя </w:t>
      </w:r>
      <w:proofErr w:type="gramStart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из</w:t>
      </w:r>
      <w:proofErr w:type="gramEnd"/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основных направлений работы Учреждения;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затруднений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педагогов</w:t>
      </w:r>
      <w:proofErr w:type="gramStart"/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;</w:t>
      </w:r>
      <w:proofErr w:type="gramEnd"/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специфики их индивидуальных интересов.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>При выборе темы необходимо учитывать актуальность и важность темы, ее научно-теоретическое и практическое значение, степень освещенности данного вопроса в литературе, взаимосвязь выбранной темы с единой методической темой школы.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Сроки работы над изучением темы.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В зависимости от обширности выбранной темы учитель может работать над ней от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</w:rPr>
        <w:t>трех до пяти лет.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Структура программы самообразования.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5.1. </w:t>
      </w:r>
      <w:r w:rsidRPr="00930EA2">
        <w:rPr>
          <w:rFonts w:ascii="Times New Roman CYR" w:hAnsi="Times New Roman CYR" w:cs="Times New Roman CYR"/>
          <w:sz w:val="24"/>
          <w:szCs w:val="24"/>
        </w:rPr>
        <w:t>Тема самообразования.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  <w:lang w:val="en-US"/>
        </w:rPr>
        <w:t xml:space="preserve">5.2. </w:t>
      </w:r>
      <w:r w:rsidRPr="00930EA2">
        <w:rPr>
          <w:rFonts w:ascii="Times New Roman CYR" w:hAnsi="Times New Roman CYR" w:cs="Times New Roman CYR"/>
          <w:sz w:val="24"/>
          <w:szCs w:val="24"/>
        </w:rPr>
        <w:t>План самообразования по форме: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Цели;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Задачи;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Ожидаемые результаты;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Направления самообразования (Приложение № 1);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Основные этапы работы (Приложение № 2);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Обобщение материалов исследования;</w:t>
      </w:r>
    </w:p>
    <w:p w:rsidR="00250030" w:rsidRPr="00930EA2" w:rsidRDefault="00250030" w:rsidP="0025003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Итоги работы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по  самообразованию. 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6.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Документация и отчетность педагогов по самообразованию.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ind w:right="216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6.1.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Заместитель директора по учебно-воспитательной работе  ведет учет тем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самообразования</w:t>
      </w:r>
      <w:proofErr w:type="gramStart"/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>,</w:t>
      </w:r>
      <w:proofErr w:type="gramEnd"/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курирует деятельность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педагогов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по их реализации, консультирует, оказывает необходимую методическую помощь.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ind w:right="216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6.2.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Результат работы по теме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самообразования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может быть представлен в форме: доклада; реферата; статьи в журнале; программы; дидактического материала; методического пособия; научно-методической разработки.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ind w:right="216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6.3.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Весь наработанный материал сдается в методический кабинет и является доступным для использования другими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педагогами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ind w:right="216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6.4.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Наиболее значимый опыт работы </w:t>
      </w:r>
      <w:r w:rsidRPr="00930EA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 </w:t>
      </w:r>
      <w:r w:rsidRPr="00930E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  <w:highlight w:val="white"/>
        </w:rPr>
        <w:t>может быть рекомендован к распространению на различных уровнях.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Calibri" w:hAnsi="Calibri" w:cs="Calibri"/>
          <w:sz w:val="24"/>
          <w:szCs w:val="24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утверждения и внесения изменений 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в настоящее положение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>7.1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</w:rPr>
        <w:t>Настоящее  Положение утверждается приказом директора.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7.2 </w:t>
      </w:r>
      <w:r w:rsidRPr="00930EA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sz w:val="24"/>
          <w:szCs w:val="24"/>
        </w:rPr>
        <w:t>Изменения  и   дополнения  в настоящее Положение вносятся приказом  директора.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7.3.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Данное Положение вступает в силу со дня его утверждения. Срок действия не ограничен (или до момента введения нового Положения).                                                                                                 </w:t>
      </w:r>
    </w:p>
    <w:p w:rsidR="00250030" w:rsidRPr="00930EA2" w:rsidRDefault="00250030" w:rsidP="00250030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30EA2">
        <w:rPr>
          <w:rFonts w:ascii="Times New Roman CYR" w:hAnsi="Times New Roman CYR" w:cs="Times New Roman CYR"/>
          <w:sz w:val="24"/>
          <w:szCs w:val="24"/>
        </w:rPr>
        <w:t>Приложение  к "Положению о самообразовании  педагогических работников"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" w:hAnsi="Times New Roman" w:cs="Times New Roman"/>
          <w:sz w:val="24"/>
          <w:szCs w:val="24"/>
        </w:rPr>
        <w:t xml:space="preserve"> </w:t>
      </w:r>
      <w:r w:rsidRPr="00930EA2">
        <w:rPr>
          <w:rFonts w:ascii="Times New Roman CYR" w:hAnsi="Times New Roman CYR" w:cs="Times New Roman CYR"/>
          <w:sz w:val="24"/>
          <w:szCs w:val="24"/>
        </w:rPr>
        <w:t xml:space="preserve">Индивидуальная карта профессионального саморазвития педагога 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5552"/>
        <w:gridCol w:w="3201"/>
      </w:tblGrid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Ф.И.О. учителя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Стаж работы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Уровень профессионального развития педагога: 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реальный, 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планируемый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Пути повышения уровня профессионального развития:  - Самообразование;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работе 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Участие в работе творческих групп;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Участие в работе районного МО;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Участие в методической работе школы;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Участие в профессиональных конкурсах, конференциях и т.д.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Курсы повышения квалификации и т.д.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Сроки и этапы повышения уровня профессионального развития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Сроки работы над темой по самообразованию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Формы представления результатов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Литература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250030" w:rsidRPr="00930EA2" w:rsidRDefault="00250030" w:rsidP="002500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930EA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250030" w:rsidRPr="00930EA2" w:rsidRDefault="00250030" w:rsidP="0025003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930EA2">
        <w:rPr>
          <w:rFonts w:ascii="Times New Roman CYR" w:hAnsi="Times New Roman CYR" w:cs="Times New Roman CYR"/>
          <w:sz w:val="24"/>
          <w:szCs w:val="24"/>
        </w:rPr>
        <w:t>Приложение № 2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Примерный план 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работы </w:t>
      </w: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педагога</w:t>
      </w: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 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над темой </w:t>
      </w: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самообразования</w:t>
      </w:r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этап.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Подготовительный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(выявление)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-4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37"/>
        <w:gridCol w:w="6954"/>
        <w:gridCol w:w="2171"/>
      </w:tblGrid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2171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й год работы над темой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Постановка целей, задач работы</w:t>
            </w:r>
          </w:p>
        </w:tc>
        <w:tc>
          <w:tcPr>
            <w:tcW w:w="2171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Выдвижение гипотезы</w:t>
            </w:r>
          </w:p>
        </w:tc>
        <w:tc>
          <w:tcPr>
            <w:tcW w:w="2171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этап.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Аналитический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(изучение)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-4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37"/>
        <w:gridCol w:w="6954"/>
        <w:gridCol w:w="2171"/>
      </w:tblGrid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Составление плана работы по </w:t>
            </w: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самообразованию</w:t>
            </w: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й год работы над темой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Проведение обследования по интересующей проблеме (диагностика)</w:t>
            </w:r>
          </w:p>
        </w:tc>
        <w:tc>
          <w:tcPr>
            <w:tcW w:w="2171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этап.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Организационный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(обобщение)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-4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37"/>
        <w:gridCol w:w="6954"/>
        <w:gridCol w:w="2171"/>
      </w:tblGrid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Теоретическая часть: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Изучение методической, педагогической, психологической и другой литературы, опыта работы коллег и т.п.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требованиями оформления теоретической части работы</w:t>
            </w:r>
          </w:p>
        </w:tc>
        <w:tc>
          <w:tcPr>
            <w:tcW w:w="2171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й, 3-й года работы 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над темой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Практическая часть: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Составление конспектов уроков и т.д., их апробация.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Изготовление пособий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Проведение открытых мероприятий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2171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250030" w:rsidRPr="00930EA2" w:rsidRDefault="00250030" w:rsidP="00250030">
      <w:pPr>
        <w:autoSpaceDE w:val="0"/>
        <w:autoSpaceDN w:val="0"/>
        <w:adjustRightInd w:val="0"/>
        <w:spacing w:before="280"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этап.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Завершающий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(внедрение)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-4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37"/>
        <w:gridCol w:w="6954"/>
        <w:gridCol w:w="2171"/>
      </w:tblGrid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Оформление результатов обследования по проблеме</w:t>
            </w:r>
          </w:p>
        </w:tc>
        <w:tc>
          <w:tcPr>
            <w:tcW w:w="2171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й год 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(4-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й, 5-й годы)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Оформление опыта работы: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0"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Систематизация теоретической части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8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Систематизация </w:t>
            </w:r>
            <w:proofErr w:type="gramStart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практической</w:t>
            </w:r>
            <w:proofErr w:type="gramEnd"/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материала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Подборка материалов и составление </w:t>
            </w: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Приложения</w:t>
            </w: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плана работы по </w:t>
            </w: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самообразованию</w:t>
            </w:r>
            <w:proofErr w:type="gramStart"/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конспектов, фотоматериалов и др.)</w:t>
            </w:r>
          </w:p>
        </w:tc>
        <w:tc>
          <w:tcPr>
            <w:tcW w:w="2171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930E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этап.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gramStart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>Презентационный</w:t>
      </w:r>
      <w:proofErr w:type="gramEnd"/>
      <w:r w:rsidRPr="00930EA2">
        <w:rPr>
          <w:rFonts w:ascii="Times New Roman CYR" w:hAnsi="Times New Roman CYR" w:cs="Times New Roman CYR"/>
          <w:b/>
          <w:bCs/>
          <w:sz w:val="24"/>
          <w:szCs w:val="24"/>
        </w:rPr>
        <w:t xml:space="preserve"> (распространение)</w:t>
      </w: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-4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37"/>
        <w:gridCol w:w="6954"/>
        <w:gridCol w:w="2171"/>
      </w:tblGrid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7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Выступление на педагогическом совете </w:t>
            </w: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Из опыта работы</w:t>
            </w: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0" w:after="28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Рассказ;</w:t>
            </w:r>
          </w:p>
          <w:p w:rsidR="00250030" w:rsidRPr="00930EA2" w:rsidRDefault="00250030" w:rsidP="000167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Организация выставки результатов продуктивной деятельности детей</w:t>
            </w:r>
          </w:p>
        </w:tc>
        <w:tc>
          <w:tcPr>
            <w:tcW w:w="2171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В ходе дальнейшей педагогической деятельности</w:t>
            </w: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Предоставление опыта работы в методический кабинет на выставку </w:t>
            </w: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Передовой педагогический опыт</w:t>
            </w:r>
            <w:r w:rsidRPr="00930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>Подготовка материала к публикации в печатных изданиях</w:t>
            </w:r>
          </w:p>
          <w:p w:rsidR="00250030" w:rsidRPr="00930EA2" w:rsidRDefault="00250030" w:rsidP="0001679A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0030" w:rsidRPr="00930EA2" w:rsidTr="000167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930EA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в педагогических конкурсах </w:t>
            </w:r>
          </w:p>
        </w:tc>
        <w:tc>
          <w:tcPr>
            <w:tcW w:w="2171" w:type="dxa"/>
            <w:vMerge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000000" w:fill="FFFFFF"/>
          </w:tcPr>
          <w:p w:rsidR="00250030" w:rsidRPr="00930EA2" w:rsidRDefault="00250030" w:rsidP="000167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250030" w:rsidRPr="00930EA2" w:rsidRDefault="00250030" w:rsidP="002500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4B67B3" w:rsidRDefault="004B67B3"/>
    <w:sectPr w:rsidR="004B67B3" w:rsidSect="004B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5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030"/>
    <w:rsid w:val="00250030"/>
    <w:rsid w:val="004B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2018-07-20T10:05:00Z</dcterms:created>
  <dcterms:modified xsi:type="dcterms:W3CDTF">2018-07-20T10:06:00Z</dcterms:modified>
</cp:coreProperties>
</file>