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МУНИЦИПАЛЬНОЕ БЮДЖЕТНОЕ ОБЩЕОБРАЗОВАТЕЛЬНОЕ УЧРЕЖДЕНИЕ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 xml:space="preserve">  «</w:t>
      </w: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СРЕДНЯЯ  ШКОЛА №55</w:t>
      </w: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>»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306C" w:rsidTr="0001679A">
        <w:tc>
          <w:tcPr>
            <w:tcW w:w="4785" w:type="dxa"/>
          </w:tcPr>
          <w:p w:rsidR="008B306C" w:rsidRPr="00930EA2" w:rsidRDefault="008B306C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Принято:                                                                                                </w:t>
            </w:r>
          </w:p>
          <w:p w:rsidR="008B306C" w:rsidRPr="00930EA2" w:rsidRDefault="008B306C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Решением  Педагогического совета                                                    </w:t>
            </w:r>
          </w:p>
          <w:p w:rsidR="008B306C" w:rsidRDefault="008B306C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 55</w:t>
            </w:r>
          </w:p>
          <w:p w:rsidR="008B306C" w:rsidRPr="0002323D" w:rsidRDefault="008B306C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«__29_»__08___2015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   1                                                                                       </w:t>
            </w:r>
          </w:p>
        </w:tc>
        <w:tc>
          <w:tcPr>
            <w:tcW w:w="4786" w:type="dxa"/>
          </w:tcPr>
          <w:p w:rsidR="008B306C" w:rsidRPr="00930EA2" w:rsidRDefault="008B306C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Утверждаю:</w:t>
            </w:r>
          </w:p>
          <w:p w:rsidR="008B306C" w:rsidRPr="00930EA2" w:rsidRDefault="008B306C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Директор   МБОУ  СШ № 55</w:t>
            </w:r>
          </w:p>
          <w:p w:rsidR="008B306C" w:rsidRDefault="008B306C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___________О.С.Старостина</w:t>
            </w:r>
            <w:proofErr w:type="spellEnd"/>
          </w:p>
          <w:p w:rsidR="008B306C" w:rsidRPr="0002323D" w:rsidRDefault="008B306C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«___»_________ 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</w:pP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 CYR" w:hAnsi="Times New Roman CYR" w:cs="Times New Roman CYR"/>
          <w:b/>
          <w:bCs/>
          <w:spacing w:val="-21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b/>
          <w:bCs/>
          <w:spacing w:val="-21"/>
          <w:sz w:val="24"/>
          <w:szCs w:val="24"/>
          <w:highlight w:val="white"/>
        </w:rPr>
        <w:t xml:space="preserve">ПОЛОЖЕНИЕ 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О МЕТОДИЧЕСКОМ  КАБИНЕТЕ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Настоящее Положение разработано в соответствии с законом </w:t>
      </w:r>
      <w:r w:rsidRPr="00930EA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Об образовании в Российской Федерации</w:t>
      </w:r>
      <w:r w:rsidRPr="00930EA2">
        <w:rPr>
          <w:rFonts w:ascii="Times New Roman" w:hAnsi="Times New Roman" w:cs="Times New Roman"/>
          <w:b/>
          <w:bCs/>
          <w:sz w:val="24"/>
          <w:szCs w:val="24"/>
        </w:rPr>
        <w:t>» № 273-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ФЗ и Уставом школы.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ПОЛОЖЕНИЯ.</w:t>
      </w:r>
    </w:p>
    <w:p w:rsidR="008B306C" w:rsidRPr="008B306C" w:rsidRDefault="008B306C" w:rsidP="008B30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Школьный методический кабинет является центром методической работы муниципальной бюджетной общеобразовательной средней  школы № 55</w:t>
      </w:r>
      <w:r w:rsidRPr="008B306C">
        <w:rPr>
          <w:rFonts w:ascii="Times New Roman" w:hAnsi="Times New Roman" w:cs="Times New Roman"/>
          <w:sz w:val="24"/>
          <w:szCs w:val="24"/>
        </w:rPr>
        <w:t xml:space="preserve"> </w:t>
      </w:r>
      <w:r w:rsidRPr="008B306C">
        <w:rPr>
          <w:rFonts w:ascii="Times New Roman CYR" w:hAnsi="Times New Roman CYR" w:cs="Times New Roman CYR"/>
          <w:sz w:val="24"/>
          <w:szCs w:val="24"/>
        </w:rPr>
        <w:t>г</w:t>
      </w:r>
      <w:proofErr w:type="gramStart"/>
      <w:r w:rsidRPr="008B306C"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 w:rsidRPr="008B306C">
        <w:rPr>
          <w:rFonts w:ascii="Times New Roman CYR" w:hAnsi="Times New Roman CYR" w:cs="Times New Roman CYR"/>
          <w:sz w:val="24"/>
          <w:szCs w:val="24"/>
        </w:rPr>
        <w:t>вери</w:t>
      </w:r>
    </w:p>
    <w:p w:rsidR="008B306C" w:rsidRPr="00930EA2" w:rsidRDefault="008B306C" w:rsidP="008B30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Методический кабинет находится в непосредственном подчинении директора школы. </w:t>
      </w:r>
    </w:p>
    <w:p w:rsidR="008B306C" w:rsidRPr="00930EA2" w:rsidRDefault="008B306C" w:rsidP="008B30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Методическое руководство методическим кабинетом школы осуществляют заместители директора.</w:t>
      </w:r>
    </w:p>
    <w:p w:rsidR="008B306C" w:rsidRPr="00930EA2" w:rsidRDefault="008B306C" w:rsidP="008B30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Материальная ответственность за хранение учебно-методических и других материалов, способствующих реализации основных задач методического кабинета, приказом директора школы может быть возложена на одного из членов педагогического коллектива школы.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B306C" w:rsidRPr="00930EA2" w:rsidRDefault="008B306C" w:rsidP="008B30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ОСНОВНЫЕ ЗАДАЧИ.</w:t>
      </w:r>
    </w:p>
    <w:p w:rsidR="008B306C" w:rsidRPr="00930EA2" w:rsidRDefault="008B306C" w:rsidP="008B30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Информационно-методическая работа по пропаганде новых методов, технологий, способов учебной деятельности.</w:t>
      </w:r>
    </w:p>
    <w:p w:rsidR="008B306C" w:rsidRPr="00930EA2" w:rsidRDefault="008B306C" w:rsidP="008B30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Повышение мотивации к обучению и его качеству.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B306C" w:rsidRPr="00930EA2" w:rsidRDefault="008B306C" w:rsidP="008B30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СОДЕРЖАНИЕ И ОСНОВНЫЕ ВИДЫ ДЕЯТЕЛЬНОСТИ.</w:t>
      </w:r>
    </w:p>
    <w:p w:rsidR="008B306C" w:rsidRPr="00930EA2" w:rsidRDefault="008B306C" w:rsidP="008B30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Поддержка  позитивной традиционной нормы: 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создание картотеки педагогических кадров школы с целью накопления информации для изучения возможностей и способностей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</w:rPr>
        <w:t>педработников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</w:rPr>
        <w:t>;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выработка рекомендаций по подбору и расстановки педагогических кадров;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организация постоянно действующих семинаров, практикумов; 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организация и участие работников педагогического коллектива школы в проведении конференций, </w:t>
      </w:r>
      <w:r w:rsidRPr="00930EA2">
        <w:rPr>
          <w:rFonts w:ascii="Times New Roman" w:hAnsi="Times New Roman" w:cs="Times New Roman"/>
          <w:sz w:val="24"/>
          <w:szCs w:val="24"/>
        </w:rPr>
        <w:t>«</w:t>
      </w:r>
      <w:r w:rsidRPr="00930EA2">
        <w:rPr>
          <w:rFonts w:ascii="Times New Roman CYR" w:hAnsi="Times New Roman CYR" w:cs="Times New Roman CYR"/>
          <w:sz w:val="24"/>
          <w:szCs w:val="24"/>
        </w:rPr>
        <w:t>круглых</w:t>
      </w:r>
      <w:r w:rsidRPr="00930EA2">
        <w:rPr>
          <w:rFonts w:ascii="Times New Roman" w:hAnsi="Times New Roman" w:cs="Times New Roman"/>
          <w:sz w:val="24"/>
          <w:szCs w:val="24"/>
        </w:rPr>
        <w:t xml:space="preserve">»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столов, педагогических чтений, конкурсов профессионального мастерства 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 </w:t>
      </w:r>
      <w:r w:rsidRPr="00930EA2">
        <w:rPr>
          <w:rFonts w:ascii="Times New Roman CYR" w:hAnsi="Times New Roman CYR" w:cs="Times New Roman CYR"/>
          <w:sz w:val="24"/>
          <w:szCs w:val="24"/>
        </w:rPr>
        <w:t>Развитие и активизация разностороннего педагогического мышления. Стимулирование педагогической деятельности через работу ШМО, теоретические и практические семинары, конкурсы педагогического мастерства, формирование педагогической культуры по научной организации труда.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3. </w:t>
      </w:r>
      <w:r w:rsidRPr="00930EA2">
        <w:rPr>
          <w:rFonts w:ascii="Times New Roman CYR" w:hAnsi="Times New Roman CYR" w:cs="Times New Roman CYR"/>
          <w:sz w:val="24"/>
          <w:szCs w:val="24"/>
        </w:rPr>
        <w:t>Ориентация педагогического коллектива на прикладное конструктивное начало – сочетание теоретических подходов с реалиями современной школы, обеспечение единства формы и содержания педагогического процесса.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Изучение, диагностирование и экспертиза   инновационных процессов внутри школы: 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выявление и обобщение передового педагогического опыта;</w:t>
      </w:r>
    </w:p>
    <w:p w:rsidR="008B306C" w:rsidRPr="00930EA2" w:rsidRDefault="008B306C" w:rsidP="008B30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выработка методических рекомендаций </w:t>
      </w:r>
    </w:p>
    <w:p w:rsidR="004B67B3" w:rsidRDefault="004B67B3"/>
    <w:sectPr w:rsidR="004B67B3" w:rsidSect="004B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5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06C"/>
    <w:rsid w:val="004B67B3"/>
    <w:rsid w:val="008B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2018-07-20T09:59:00Z</dcterms:created>
  <dcterms:modified xsi:type="dcterms:W3CDTF">2018-07-20T10:00:00Z</dcterms:modified>
</cp:coreProperties>
</file>