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 xml:space="preserve">МУНИЦИПАЛЬНОЕ БЮДЖЕТНОЕ ОБЩЕОБРАЗОВАТЕЛЬНОЕ УЧРЕЖДЕНИЕ </w:t>
      </w:r>
    </w:p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  <w:r w:rsidRPr="00E07A28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 xml:space="preserve"> «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СРЕДНЯЯ  ШКОЛА №55</w:t>
      </w:r>
      <w:r w:rsidRPr="00E07A28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»</w:t>
      </w:r>
    </w:p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7A28" w:rsidTr="0001679A">
        <w:tc>
          <w:tcPr>
            <w:tcW w:w="4785" w:type="dxa"/>
          </w:tcPr>
          <w:p w:rsidR="00E07A28" w:rsidRPr="00930EA2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Принято:                                                                                                </w:t>
            </w:r>
          </w:p>
          <w:p w:rsidR="00E07A28" w:rsidRPr="00930EA2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Решением  Педагогического совета                                                    </w:t>
            </w:r>
          </w:p>
          <w:p w:rsidR="00E07A28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55</w:t>
            </w:r>
          </w:p>
          <w:p w:rsidR="00E07A28" w:rsidRPr="0002323D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«__29_»__08___2015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  1                                                                                       </w:t>
            </w:r>
          </w:p>
        </w:tc>
        <w:tc>
          <w:tcPr>
            <w:tcW w:w="4786" w:type="dxa"/>
          </w:tcPr>
          <w:p w:rsidR="00E07A28" w:rsidRPr="00930EA2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E07A28" w:rsidRPr="00930EA2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Директор   МБОУ  СШ № 55</w:t>
            </w:r>
          </w:p>
          <w:p w:rsidR="00E07A28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___________О.С.Старостина</w:t>
            </w:r>
            <w:proofErr w:type="spellEnd"/>
          </w:p>
          <w:p w:rsidR="00E07A28" w:rsidRPr="0002323D" w:rsidRDefault="00E07A2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«___»_________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rPr>
          <w:rFonts w:ascii="Calibri, 'Century Gothic'" w:hAnsi="Calibri, 'Century Gothic'" w:cs="Calibri, 'Century Gothic'"/>
          <w:sz w:val="24"/>
          <w:szCs w:val="24"/>
        </w:rPr>
      </w:pPr>
      <w:r w:rsidRPr="00E07A28">
        <w:rPr>
          <w:rFonts w:ascii="Calibri, 'Century Gothic'" w:hAnsi="Calibri, 'Century Gothic'" w:cs="Calibri, 'Century Gothic'"/>
          <w:sz w:val="24"/>
          <w:szCs w:val="24"/>
        </w:rPr>
        <w:t xml:space="preserve">                                                                                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 CYR" w:hAnsi="Times New Roman CYR" w:cs="Times New Roman CYR"/>
          <w:b/>
          <w:spacing w:val="-10"/>
          <w:sz w:val="32"/>
          <w:szCs w:val="32"/>
          <w:highlight w:val="white"/>
        </w:rPr>
      </w:pPr>
      <w:r w:rsidRPr="00E07A28">
        <w:rPr>
          <w:rFonts w:ascii="Times New Roman" w:hAnsi="Times New Roman" w:cs="Times New Roman"/>
          <w:b/>
          <w:spacing w:val="-21"/>
          <w:sz w:val="32"/>
          <w:szCs w:val="32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b/>
          <w:spacing w:val="-21"/>
          <w:sz w:val="32"/>
          <w:szCs w:val="32"/>
          <w:highlight w:val="white"/>
        </w:rPr>
        <w:t>Положение  о   методической  неделе (дне</w:t>
      </w:r>
      <w:r w:rsidRPr="00930EA2">
        <w:rPr>
          <w:rFonts w:ascii="Times New Roman CYR" w:hAnsi="Times New Roman CYR" w:cs="Times New Roman CYR"/>
          <w:b/>
          <w:spacing w:val="-10"/>
          <w:sz w:val="32"/>
          <w:szCs w:val="32"/>
          <w:highlight w:val="white"/>
        </w:rPr>
        <w:t>)</w:t>
      </w:r>
    </w:p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Calibri" w:hAnsi="Calibri" w:cs="Calibri"/>
          <w:sz w:val="24"/>
          <w:szCs w:val="24"/>
        </w:rPr>
      </w:pPr>
    </w:p>
    <w:p w:rsidR="00E07A28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Общее положения.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E07A28">
        <w:rPr>
          <w:rFonts w:ascii="Times New Roman" w:hAnsi="Times New Roman" w:cs="Times New Roman"/>
          <w:sz w:val="24"/>
          <w:szCs w:val="24"/>
        </w:rPr>
        <w:t>.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в соответствии с Законом  </w:t>
      </w:r>
      <w:r w:rsidRPr="00E07A28">
        <w:rPr>
          <w:rFonts w:ascii="Times New Roman" w:hAnsi="Times New Roman" w:cs="Times New Roman"/>
          <w:sz w:val="24"/>
          <w:szCs w:val="24"/>
        </w:rPr>
        <w:t xml:space="preserve">« </w:t>
      </w:r>
      <w:r w:rsidRPr="00930EA2"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E07A28">
        <w:rPr>
          <w:rFonts w:ascii="Times New Roman" w:hAnsi="Times New Roman" w:cs="Times New Roman"/>
          <w:sz w:val="24"/>
          <w:szCs w:val="24"/>
        </w:rPr>
        <w:t>» № 273-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ФЗ, нормативными документами Министерства образования и науки  РФ, Инструктивным письмом Министерства образования и науки РФ </w:t>
      </w:r>
      <w:r w:rsidRPr="00E07A28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Об организации Методической службы в ОУ</w:t>
      </w:r>
      <w:r w:rsidRPr="00E07A28">
        <w:rPr>
          <w:rFonts w:ascii="Times New Roman" w:hAnsi="Times New Roman" w:cs="Times New Roman"/>
          <w:sz w:val="24"/>
          <w:szCs w:val="24"/>
        </w:rPr>
        <w:t>», «</w:t>
      </w:r>
      <w:r w:rsidRPr="00930EA2">
        <w:rPr>
          <w:rFonts w:ascii="Times New Roman CYR" w:hAnsi="Times New Roman CYR" w:cs="Times New Roman CYR"/>
          <w:sz w:val="24"/>
          <w:szCs w:val="24"/>
        </w:rPr>
        <w:t>Об обеспечении методического сопровождения образовательного процесса</w:t>
      </w:r>
      <w:r w:rsidRPr="00E07A28">
        <w:rPr>
          <w:rFonts w:ascii="Times New Roman" w:hAnsi="Times New Roman" w:cs="Times New Roman"/>
          <w:sz w:val="24"/>
          <w:szCs w:val="24"/>
        </w:rPr>
        <w:t xml:space="preserve">»,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школьными нормативно-правовыми документами. 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E07A28">
        <w:rPr>
          <w:rFonts w:ascii="Times New Roman" w:hAnsi="Times New Roman" w:cs="Times New Roman"/>
          <w:sz w:val="24"/>
          <w:szCs w:val="24"/>
        </w:rPr>
        <w:t>.</w:t>
      </w:r>
      <w:r w:rsidRPr="00930EA2">
        <w:rPr>
          <w:rFonts w:ascii="Times New Roman CYR" w:hAnsi="Times New Roman CYR" w:cs="Times New Roman CYR"/>
          <w:sz w:val="24"/>
          <w:szCs w:val="24"/>
        </w:rPr>
        <w:t>Положение регламентирует содержание, порядок и сроки проведения методической недели (дня).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07A28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Положение о методической неделе (дне) утверждается директором школы на основании решения педагогического совета школы. Изменения и дополнения в настоящее положение имеют право вносить члены педагогического совета, методического совета, администрации.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 xml:space="preserve"> 1.4.</w:t>
      </w:r>
      <w:r w:rsidRPr="00E07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организацией, проведением и подведением итогов методической недели (дня) осуществляет методический совет.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E07A28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Школьная методическая неделя (день) является одной из форм методической работы, проводящейся ежегодно с целью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усиления эффективности влияния методического пространства школы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на становление и развитие профессиональных компетенций педагогов как основного условия повышения качества образовательного процесса.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E07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Участниками методической недели (дня) могут быть учителя, воспитатели, родители, учащиеся, представители других школ, вышестоящих организаций, администрация школы.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Руководителями и организаторами методической недели (дня) могут быть педагогический совет, методический совет, заместитель директора по учебно-воспитательной  работе.</w:t>
      </w:r>
    </w:p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E07A28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Цели методической недели (дня).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E07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Общие (характерные для всех форм методической работы):</w:t>
      </w:r>
      <w:proofErr w:type="gramEnd"/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   </w:t>
      </w:r>
      <w:r w:rsidRPr="00930EA2">
        <w:rPr>
          <w:rFonts w:ascii="Times New Roman CYR" w:hAnsi="Times New Roman CYR" w:cs="Times New Roman CYR"/>
          <w:sz w:val="24"/>
          <w:szCs w:val="24"/>
        </w:rPr>
        <w:t>обеспечение методического сопровождения образовательного процесса;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 </w:t>
      </w:r>
      <w:r w:rsidRPr="00930EA2">
        <w:rPr>
          <w:rFonts w:ascii="Times New Roman CYR" w:hAnsi="Times New Roman CYR" w:cs="Times New Roman CYR"/>
          <w:sz w:val="24"/>
          <w:szCs w:val="24"/>
        </w:rPr>
        <w:t>обобщение и внедрение в учебно-воспитательную деятельность передового педагогического опыта;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   </w:t>
      </w:r>
      <w:r w:rsidRPr="00930EA2">
        <w:rPr>
          <w:rFonts w:ascii="Times New Roman CYR" w:hAnsi="Times New Roman CYR" w:cs="Times New Roman CYR"/>
          <w:sz w:val="24"/>
          <w:szCs w:val="24"/>
        </w:rPr>
        <w:t>повышение профессиональной компетентности педагогов школы.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E07A28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Специальные (характерные только для данной формы методической работы):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оказание комплексной модульной методической поддержки в реализации деятельности в рамках одной или нескольких смежных педагогических тем;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обеспечение индивидуального подхода в формировании и повышении уровня компетенций педагогов;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создание условий для реализации творческого потенциала как коллектива в целом, так и каждого его члена в отдельности.</w:t>
      </w:r>
    </w:p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E07A28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7A2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Задачи методической недели (дня).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Общие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совершенствование профессионального мастерства через непосредственное участие в организации и проведении различных урочных и внеурочных мероприятий;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согласование понятий, ценностей и представлений, выработка единой педагогической позиции при осуществлении учебно-воспитательного процесса;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способствование формированию созидательной педагогической среды;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организация, педагогическая и содержательная поддержка экспериментальной и инновационной деятельности педагогов;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создание условий для зарождения, оценки и общешкольного использования ценного педагогического  опыта;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введение в практику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работы педагогов школы  основ научной организации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труда, современных педагогических технологий, использование ЭОР;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 - </w:t>
      </w:r>
      <w:r w:rsidRPr="00930EA2">
        <w:rPr>
          <w:rFonts w:ascii="Times New Roman CYR" w:hAnsi="Times New Roman CYR" w:cs="Times New Roman CYR"/>
          <w:sz w:val="24"/>
          <w:szCs w:val="24"/>
        </w:rPr>
        <w:t>поддержка педагогов, создающих и стремящихся к реализации авторских разработок;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создание условий и привитие интереса к самообразованию.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Специальные: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использование разнообразных стимулов, способов и организационных решений, форм для раскрытия творческого потенциала каждого члена коллектива;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обеспечение индивидуального подхода при выборе форм и методов обобщения, презентации и распространении собственного передового опыта;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целостное комплексное раскрытие содержания и методических основ реализации деятельности по одной или нескольким смежным педагогическим темам за счет использования модульного принципа построения методической недели.</w:t>
      </w:r>
    </w:p>
    <w:p w:rsidR="00E07A28" w:rsidRPr="00E07A28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Организация, структура и порядок проведения методической недели (дня).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E07A28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Структура и содержание этапов методической недели (дня).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Подготовительный этап - организационно-целевой (временные рамки – до 1-го месяца):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решение о проведении методической недель (дня) принимается на методическом совете, график проведения утверждается директором школы на основании решения методического совета,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 - </w:t>
      </w:r>
      <w:r w:rsidRPr="00930EA2">
        <w:rPr>
          <w:rFonts w:ascii="Times New Roman CYR" w:hAnsi="Times New Roman CYR" w:cs="Times New Roman CYR"/>
          <w:sz w:val="24"/>
          <w:szCs w:val="24"/>
        </w:rPr>
        <w:t>содержание, тема и структура методической недели (дня) рассматривается на заседании методического объединения учителей предмета (цикла предметов)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Основной этап - содержательно – </w:t>
      </w:r>
      <w:proofErr w:type="spell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в рамках недели (дня) могут использоваться любые формы методической работы, обеспечивающие наиболее эффектную реализацию целей и задач методической недели, соответствующие имеющемуся в школе опыту проведения данной формы методической работы.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Заключительный этап - рефлексивный</w:t>
      </w:r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рефлексия может проходить в виде конференции, семинара, диспута, панорамы достижений, презентации, выставки и т.д.;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руководитель методического объединения готовит анализ проведения методической недели (дня), таблицу участия каждого педагога методического объединения в организации, подготовки и проведении методической недели, краткий отчет о проведении недели для школьного сайта не позднее 2-х недель со дня окончания методической недели.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E07A28">
        <w:rPr>
          <w:rFonts w:ascii="Times New Roman" w:hAnsi="Times New Roman" w:cs="Times New Roman"/>
          <w:sz w:val="24"/>
          <w:szCs w:val="24"/>
        </w:rPr>
        <w:t xml:space="preserve">. </w:t>
      </w:r>
      <w:r w:rsidRPr="00930EA2">
        <w:rPr>
          <w:rFonts w:ascii="Times New Roman CYR" w:hAnsi="Times New Roman CYR" w:cs="Times New Roman CYR"/>
          <w:sz w:val="24"/>
          <w:szCs w:val="24"/>
        </w:rPr>
        <w:t>Рекомендации по обработке, обобщению и использованию результатов методической недели готовит заместитель директора по учебно-воспитательной (воспитательной) работе  и оформляет их справкой о проведении методической недели..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7A28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Система использования итогов методической недели (дня):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930EA2">
        <w:rPr>
          <w:rFonts w:ascii="Times New Roman CYR" w:hAnsi="Times New Roman CYR" w:cs="Times New Roman CYR"/>
          <w:sz w:val="24"/>
          <w:szCs w:val="24"/>
        </w:rPr>
        <w:t>коррекция работы методического объединения, методического совета;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 </w:t>
      </w:r>
      <w:r w:rsidRPr="00930EA2">
        <w:rPr>
          <w:rFonts w:ascii="Times New Roman CYR" w:hAnsi="Times New Roman CYR" w:cs="Times New Roman CYR"/>
          <w:sz w:val="24"/>
          <w:szCs w:val="24"/>
        </w:rPr>
        <w:t>выработка  методических рекомендаций по теме (проблеме) методической недели;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обобщение коллективного опыта;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 CYR" w:hAnsi="Times New Roman CYR" w:cs="Times New Roman CYR"/>
          <w:sz w:val="24"/>
          <w:szCs w:val="24"/>
        </w:rPr>
        <w:t>обобщение индивидуального опыта;</w:t>
      </w:r>
    </w:p>
    <w:p w:rsidR="00E07A28" w:rsidRPr="00930EA2" w:rsidRDefault="00E07A28" w:rsidP="00E07A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07A28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решение о проведении обучающего семинара или циклов семинаров по интересующей выявленной проблеме в ходе проведения методической недели (дня).</w:t>
      </w:r>
    </w:p>
    <w:p w:rsidR="004B67B3" w:rsidRDefault="004B67B3"/>
    <w:sectPr w:rsidR="004B67B3" w:rsidSect="004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A28"/>
    <w:rsid w:val="004B67B3"/>
    <w:rsid w:val="00E0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2018-07-20T09:56:00Z</dcterms:created>
  <dcterms:modified xsi:type="dcterms:W3CDTF">2018-07-20T09:57:00Z</dcterms:modified>
</cp:coreProperties>
</file>