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</w:rPr>
        <w:t>Программа наставничества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</w:rPr>
        <w:t>над молодым специалистом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2022</w:t>
      </w:r>
      <w:r w:rsidRPr="0059505E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23</w:t>
      </w:r>
      <w:r w:rsidRPr="0059505E">
        <w:rPr>
          <w:b/>
          <w:bCs/>
          <w:color w:val="000000"/>
          <w:sz w:val="28"/>
          <w:szCs w:val="28"/>
        </w:rPr>
        <w:t xml:space="preserve"> учебный год</w:t>
      </w:r>
      <w:r w:rsidRPr="0059505E">
        <w:rPr>
          <w:color w:val="000000"/>
          <w:sz w:val="28"/>
          <w:szCs w:val="28"/>
        </w:rPr>
        <w:br/>
      </w:r>
    </w:p>
    <w:p w:rsidR="0059505E" w:rsidRPr="0059505E" w:rsidRDefault="00E46CC9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9505E" w:rsidRPr="0059505E" w:rsidRDefault="0059505E" w:rsidP="00E46C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</w:rPr>
        <w:t>Общие сведения о педагоге-наставнике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Педагог-наставник:</w:t>
      </w:r>
      <w:r w:rsidRPr="0059505E">
        <w:rPr>
          <w:color w:val="000000"/>
          <w:sz w:val="28"/>
          <w:szCs w:val="28"/>
        </w:rPr>
        <w:t> </w:t>
      </w:r>
      <w:r w:rsidR="00E46CC9">
        <w:rPr>
          <w:color w:val="000000"/>
          <w:sz w:val="28"/>
          <w:szCs w:val="28"/>
        </w:rPr>
        <w:t xml:space="preserve">Ханина Галина </w:t>
      </w:r>
      <w:proofErr w:type="spellStart"/>
      <w:r w:rsidR="00E46CC9">
        <w:rPr>
          <w:color w:val="000000"/>
          <w:sz w:val="28"/>
          <w:szCs w:val="28"/>
        </w:rPr>
        <w:t>Артамоновна</w:t>
      </w:r>
      <w:proofErr w:type="spellEnd"/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Специальность:</w:t>
      </w:r>
      <w:r w:rsidRPr="0059505E">
        <w:rPr>
          <w:color w:val="000000"/>
          <w:sz w:val="28"/>
          <w:szCs w:val="28"/>
        </w:rPr>
        <w:t xml:space="preserve"> учитель </w:t>
      </w:r>
      <w:r>
        <w:rPr>
          <w:color w:val="000000"/>
          <w:sz w:val="28"/>
          <w:szCs w:val="28"/>
        </w:rPr>
        <w:t>русского языка и литературы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Место работы:</w:t>
      </w:r>
      <w:r w:rsidR="00E46CC9">
        <w:rPr>
          <w:color w:val="000000"/>
          <w:sz w:val="28"/>
          <w:szCs w:val="28"/>
        </w:rPr>
        <w:t> МОУ «Тверской лицей</w:t>
      </w:r>
      <w:r w:rsidRPr="0059505E">
        <w:rPr>
          <w:color w:val="000000"/>
          <w:sz w:val="28"/>
          <w:szCs w:val="28"/>
        </w:rPr>
        <w:t>»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Педагогический стаж:</w:t>
      </w:r>
      <w:r w:rsidR="00E46CC9">
        <w:rPr>
          <w:color w:val="000000"/>
          <w:sz w:val="28"/>
          <w:szCs w:val="28"/>
        </w:rPr>
        <w:t> 40</w:t>
      </w:r>
      <w:r w:rsidRPr="0059505E">
        <w:rPr>
          <w:color w:val="000000"/>
          <w:sz w:val="28"/>
          <w:szCs w:val="28"/>
        </w:rPr>
        <w:t xml:space="preserve"> лет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Квалификационная категория:</w:t>
      </w:r>
      <w:r w:rsidR="00E46CC9">
        <w:rPr>
          <w:color w:val="000000"/>
          <w:sz w:val="28"/>
          <w:szCs w:val="28"/>
        </w:rPr>
        <w:t> высшая</w:t>
      </w:r>
      <w:r w:rsidRPr="0059505E">
        <w:rPr>
          <w:color w:val="000000"/>
          <w:sz w:val="28"/>
          <w:szCs w:val="28"/>
        </w:rPr>
        <w:br/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</w:rPr>
        <w:t>Общие сведения о молодом специалисте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Молодой специалист:</w:t>
      </w:r>
      <w:r w:rsidRPr="0059505E">
        <w:rPr>
          <w:color w:val="000000"/>
          <w:sz w:val="28"/>
          <w:szCs w:val="28"/>
        </w:rPr>
        <w:t> </w:t>
      </w:r>
      <w:r w:rsidR="00E46CC9">
        <w:rPr>
          <w:color w:val="000000"/>
          <w:sz w:val="28"/>
          <w:szCs w:val="28"/>
        </w:rPr>
        <w:t>Гонтарева Екатерина Игоревна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Специальность:</w:t>
      </w:r>
      <w:r w:rsidRPr="0059505E">
        <w:rPr>
          <w:color w:val="000000"/>
          <w:sz w:val="28"/>
          <w:szCs w:val="28"/>
        </w:rPr>
        <w:t xml:space="preserve"> учитель </w:t>
      </w:r>
      <w:r>
        <w:rPr>
          <w:color w:val="000000"/>
          <w:sz w:val="28"/>
          <w:szCs w:val="28"/>
        </w:rPr>
        <w:t>русского языка и литературы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 xml:space="preserve">Место </w:t>
      </w:r>
      <w:proofErr w:type="gramStart"/>
      <w:r w:rsidRPr="0059505E">
        <w:rPr>
          <w:color w:val="000000"/>
          <w:sz w:val="28"/>
          <w:szCs w:val="28"/>
          <w:u w:val="single"/>
        </w:rPr>
        <w:t>работы:</w:t>
      </w:r>
      <w:r w:rsidRPr="0059505E">
        <w:rPr>
          <w:color w:val="000000"/>
          <w:sz w:val="28"/>
          <w:szCs w:val="28"/>
        </w:rPr>
        <w:t> </w:t>
      </w:r>
      <w:r w:rsidR="00E46CC9">
        <w:rPr>
          <w:color w:val="000000"/>
          <w:sz w:val="28"/>
          <w:szCs w:val="28"/>
        </w:rPr>
        <w:t xml:space="preserve"> </w:t>
      </w:r>
      <w:r w:rsidR="00E46CC9">
        <w:rPr>
          <w:color w:val="000000"/>
          <w:sz w:val="28"/>
          <w:szCs w:val="28"/>
        </w:rPr>
        <w:t>МОУ</w:t>
      </w:r>
      <w:proofErr w:type="gramEnd"/>
      <w:r w:rsidR="00E46CC9">
        <w:rPr>
          <w:color w:val="000000"/>
          <w:sz w:val="28"/>
          <w:szCs w:val="28"/>
        </w:rPr>
        <w:t xml:space="preserve"> «Тверской лицей</w:t>
      </w:r>
      <w:r w:rsidR="00E46CC9" w:rsidRPr="0059505E">
        <w:rPr>
          <w:color w:val="000000"/>
          <w:sz w:val="28"/>
          <w:szCs w:val="28"/>
        </w:rPr>
        <w:t>»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Стаж работы: </w:t>
      </w:r>
      <w:r w:rsidR="00E46CC9">
        <w:rPr>
          <w:color w:val="000000"/>
          <w:sz w:val="28"/>
          <w:szCs w:val="28"/>
        </w:rPr>
        <w:t>1</w:t>
      </w:r>
      <w:r w:rsidRPr="0059505E">
        <w:rPr>
          <w:color w:val="000000"/>
          <w:sz w:val="28"/>
          <w:szCs w:val="28"/>
        </w:rPr>
        <w:t xml:space="preserve"> год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Квалификационная категория:</w:t>
      </w:r>
      <w:r w:rsidRPr="0059505E">
        <w:rPr>
          <w:color w:val="000000"/>
          <w:sz w:val="28"/>
          <w:szCs w:val="28"/>
        </w:rPr>
        <w:t> соответствие занимаемой должности</w:t>
      </w:r>
    </w:p>
    <w:p w:rsidR="00E46CC9" w:rsidRDefault="00E46CC9" w:rsidP="0059505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46CC9" w:rsidRDefault="00E46CC9" w:rsidP="0059505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9505E" w:rsidRDefault="0059505E" w:rsidP="0059505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46CC9" w:rsidRDefault="00E46CC9" w:rsidP="00E46C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E46CC9">
        <w:rPr>
          <w:sz w:val="28"/>
          <w:szCs w:val="28"/>
          <w:lang w:eastAsia="en-US"/>
        </w:rPr>
        <w:t>Современной школе нужен профессионально-компетентный, самостоятельно мыслящий педагог,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психологически и технологически готовый к реализации гуманистических ценностей на практике, к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осмысленному включению в инновационные процессы. Овладение специальностью представляет собой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достаточно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длительный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процесс,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предполагающий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становление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профессиональных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компетенций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и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формирование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профессионально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значимых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качеств.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Поэтому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поддержка,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адресное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методическое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сопровождение профессионального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роста молодых специалистов является одной из ключевых задач</w:t>
      </w:r>
      <w:r w:rsidRPr="00E46CC9">
        <w:rPr>
          <w:spacing w:val="1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кадровой</w:t>
      </w:r>
      <w:r w:rsidRPr="00E46CC9">
        <w:rPr>
          <w:spacing w:val="4"/>
          <w:sz w:val="28"/>
          <w:szCs w:val="28"/>
          <w:lang w:eastAsia="en-US"/>
        </w:rPr>
        <w:t xml:space="preserve"> </w:t>
      </w:r>
      <w:r w:rsidRPr="00E46CC9">
        <w:rPr>
          <w:sz w:val="28"/>
          <w:szCs w:val="28"/>
          <w:lang w:eastAsia="en-US"/>
        </w:rPr>
        <w:t>политики</w:t>
      </w:r>
      <w:r>
        <w:rPr>
          <w:sz w:val="28"/>
          <w:szCs w:val="28"/>
          <w:lang w:eastAsia="en-US"/>
        </w:rPr>
        <w:t>.</w:t>
      </w:r>
    </w:p>
    <w:p w:rsidR="0059505E" w:rsidRPr="00E46CC9" w:rsidRDefault="00E46CC9" w:rsidP="00E46CC9">
      <w:pPr>
        <w:widowControl w:val="0"/>
        <w:autoSpaceDE w:val="0"/>
        <w:autoSpaceDN w:val="0"/>
        <w:spacing w:after="0" w:line="254" w:lineRule="auto"/>
        <w:ind w:left="106" w:right="11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CC9">
        <w:rPr>
          <w:rFonts w:ascii="Times New Roman" w:eastAsia="Times New Roman" w:hAnsi="Times New Roman" w:cs="Times New Roman"/>
          <w:sz w:val="24"/>
          <w:szCs w:val="24"/>
        </w:rPr>
        <w:t>Начинающему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учителю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адресная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мастерством,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руководителя. Необходимо создавать ситуацию успешности работы молодого учителя, способствовать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диагностической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динамике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профессионализма,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E46C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6CC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Программа должна помочь становлению молодого специалиста на всех уровнях данного процесса:</w:t>
      </w:r>
    </w:p>
    <w:p w:rsidR="0059505E" w:rsidRPr="0059505E" w:rsidRDefault="0059505E" w:rsidP="005950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вхождение в профессиональное образовательное пространство;</w:t>
      </w:r>
    </w:p>
    <w:p w:rsidR="0059505E" w:rsidRPr="0059505E" w:rsidRDefault="0059505E" w:rsidP="005950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профессиональное самоопределение;</w:t>
      </w:r>
    </w:p>
    <w:p w:rsidR="0059505E" w:rsidRPr="0059505E" w:rsidRDefault="0059505E" w:rsidP="005950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творческая самореализация;</w:t>
      </w:r>
    </w:p>
    <w:p w:rsidR="0059505E" w:rsidRPr="0059505E" w:rsidRDefault="0059505E" w:rsidP="005950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проектирование профессиональной карьеры;</w:t>
      </w:r>
    </w:p>
    <w:p w:rsidR="0059505E" w:rsidRPr="0059505E" w:rsidRDefault="0059505E" w:rsidP="005950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вхождение в профессиональную самостоятельную деятельность;</w:t>
      </w:r>
    </w:p>
    <w:p w:rsidR="0059505E" w:rsidRPr="00E46CC9" w:rsidRDefault="0059505E" w:rsidP="005950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самоорганизация и развитие профессиональной карьеры.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  <w:u w:val="single"/>
        </w:rPr>
        <w:t>Цель:</w:t>
      </w:r>
      <w:r w:rsidRPr="0059505E">
        <w:rPr>
          <w:color w:val="000000"/>
          <w:sz w:val="28"/>
          <w:szCs w:val="28"/>
        </w:rPr>
        <w:t> оказание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b/>
          <w:bCs/>
          <w:color w:val="000000"/>
          <w:sz w:val="28"/>
          <w:szCs w:val="28"/>
          <w:u w:val="single"/>
        </w:rPr>
        <w:t>Задачи: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lastRenderedPageBreak/>
        <w:t>1. Создание атмосферы поддержки в педагогическом коллективе;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2.</w:t>
      </w:r>
      <w:r w:rsidRPr="0059505E">
        <w:rPr>
          <w:b/>
          <w:bCs/>
          <w:color w:val="000000"/>
          <w:sz w:val="28"/>
          <w:szCs w:val="28"/>
        </w:rPr>
        <w:t> </w:t>
      </w:r>
      <w:r w:rsidRPr="0059505E">
        <w:rPr>
          <w:color w:val="000000"/>
          <w:sz w:val="28"/>
          <w:szCs w:val="28"/>
        </w:rPr>
        <w:t xml:space="preserve">Оказание методической и практической помощи молодому специалисту в повышении </w:t>
      </w:r>
      <w:proofErr w:type="spellStart"/>
      <w:r w:rsidRPr="0059505E">
        <w:rPr>
          <w:color w:val="000000"/>
          <w:sz w:val="28"/>
          <w:szCs w:val="28"/>
        </w:rPr>
        <w:t>общедидактического</w:t>
      </w:r>
      <w:proofErr w:type="spellEnd"/>
      <w:r w:rsidRPr="0059505E">
        <w:rPr>
          <w:color w:val="000000"/>
          <w:sz w:val="28"/>
          <w:szCs w:val="28"/>
        </w:rPr>
        <w:t xml:space="preserve"> и методического уровня организации учебно-воспитательной деятельности, в планировании и организации учебной деятельности;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3. Создание условий для формирования индивидуального стиля творческой деятельности молодого педагога;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4. Развитие потребности и мотивации в непрерывном самообразовании и профессиональном самосовершенствовании.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9505E">
        <w:rPr>
          <w:b/>
          <w:color w:val="000000"/>
          <w:sz w:val="28"/>
          <w:szCs w:val="28"/>
          <w:u w:val="single"/>
        </w:rPr>
        <w:t>Основные принципы:</w:t>
      </w:r>
    </w:p>
    <w:p w:rsidR="0059505E" w:rsidRPr="0059505E" w:rsidRDefault="0059505E" w:rsidP="005950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Принцип уважения и доверия к человеку.</w:t>
      </w:r>
    </w:p>
    <w:p w:rsidR="0059505E" w:rsidRPr="0059505E" w:rsidRDefault="0059505E" w:rsidP="005950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Принцип целостности.</w:t>
      </w:r>
    </w:p>
    <w:p w:rsidR="0059505E" w:rsidRPr="0059505E" w:rsidRDefault="0059505E" w:rsidP="005950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Принцип сотрудничества.</w:t>
      </w:r>
    </w:p>
    <w:p w:rsidR="0059505E" w:rsidRPr="0059505E" w:rsidRDefault="0059505E" w:rsidP="005950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Принцип индивидуализации.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9505E">
        <w:rPr>
          <w:b/>
          <w:color w:val="000000"/>
          <w:sz w:val="28"/>
          <w:szCs w:val="28"/>
          <w:u w:val="single"/>
        </w:rPr>
        <w:t>Основные направления работы</w:t>
      </w:r>
      <w:r w:rsidRPr="0059505E">
        <w:rPr>
          <w:b/>
          <w:color w:val="000000"/>
          <w:sz w:val="28"/>
          <w:szCs w:val="28"/>
        </w:rPr>
        <w:t>: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1.Работа с документацией.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2.Планирование и</w:t>
      </w:r>
      <w:r w:rsidR="00E46CC9">
        <w:rPr>
          <w:color w:val="000000"/>
          <w:sz w:val="28"/>
          <w:szCs w:val="28"/>
        </w:rPr>
        <w:t xml:space="preserve"> организация работы по предметам</w:t>
      </w:r>
      <w:r w:rsidRPr="0059505E">
        <w:rPr>
          <w:color w:val="000000"/>
          <w:sz w:val="28"/>
          <w:szCs w:val="28"/>
        </w:rPr>
        <w:t>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3.Планирование и организация воспитательной работы.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4.Работа по самообразованию.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5.Психолого-педагогическая поддержка.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6. Руководство и контроль за деятельностью молодого специалиста.</w:t>
      </w:r>
    </w:p>
    <w:p w:rsid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br/>
      </w:r>
    </w:p>
    <w:p w:rsidR="00987F56" w:rsidRPr="0059505E" w:rsidRDefault="00987F56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9505E">
        <w:rPr>
          <w:b/>
          <w:color w:val="000000"/>
          <w:sz w:val="28"/>
          <w:szCs w:val="28"/>
          <w:u w:val="single"/>
        </w:rPr>
        <w:lastRenderedPageBreak/>
        <w:t>Виды деятельности в работе с молодым специалистом</w:t>
      </w:r>
      <w:r w:rsidRPr="0059505E">
        <w:rPr>
          <w:b/>
          <w:color w:val="000000"/>
          <w:sz w:val="28"/>
          <w:szCs w:val="28"/>
        </w:rPr>
        <w:t>:</w:t>
      </w:r>
    </w:p>
    <w:p w:rsidR="0059505E" w:rsidRPr="0059505E" w:rsidRDefault="0059505E" w:rsidP="0059505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Повышение научной, теоретической и психолого-педагогической подготовки молодого специалиста;</w:t>
      </w:r>
    </w:p>
    <w:p w:rsidR="0059505E" w:rsidRPr="0059505E" w:rsidRDefault="0059505E" w:rsidP="0059505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Глубокое изучение и освоение молодым специалистом рабочих учебных программ по предметам, требований к современному уроку, научной и методической литературы по школьным предметам;</w:t>
      </w:r>
    </w:p>
    <w:p w:rsidR="0059505E" w:rsidRPr="0059505E" w:rsidRDefault="0059505E" w:rsidP="0059505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59505E" w:rsidRPr="0059505E" w:rsidRDefault="0059505E" w:rsidP="0059505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59505E">
        <w:rPr>
          <w:b/>
          <w:color w:val="000000"/>
          <w:sz w:val="28"/>
          <w:szCs w:val="28"/>
          <w:u w:val="single"/>
        </w:rPr>
        <w:t>Внутришкольный</w:t>
      </w:r>
      <w:proofErr w:type="spellEnd"/>
      <w:r w:rsidRPr="0059505E">
        <w:rPr>
          <w:b/>
          <w:color w:val="000000"/>
          <w:sz w:val="28"/>
          <w:szCs w:val="28"/>
          <w:u w:val="single"/>
        </w:rPr>
        <w:t xml:space="preserve"> контроль</w:t>
      </w:r>
      <w:r w:rsidRPr="0059505E">
        <w:rPr>
          <w:b/>
          <w:color w:val="000000"/>
          <w:sz w:val="28"/>
          <w:szCs w:val="28"/>
        </w:rPr>
        <w:t>: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1.</w:t>
      </w:r>
      <w:r w:rsidRPr="0059505E">
        <w:rPr>
          <w:i/>
          <w:iCs/>
          <w:color w:val="000000"/>
          <w:sz w:val="28"/>
          <w:szCs w:val="28"/>
          <w:u w:val="single"/>
        </w:rPr>
        <w:t>Обзорный контроль</w:t>
      </w:r>
      <w:r w:rsidRPr="0059505E">
        <w:rPr>
          <w:color w:val="000000"/>
          <w:sz w:val="28"/>
          <w:szCs w:val="28"/>
        </w:rPr>
        <w:t> (Сентябрь). Проводится путём посещения уроков и внеклассных мероприятий.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Цель:</w:t>
      </w:r>
      <w:r w:rsidRPr="0059505E">
        <w:rPr>
          <w:color w:val="000000"/>
          <w:sz w:val="28"/>
          <w:szCs w:val="28"/>
        </w:rPr>
        <w:t> общее ознакомление с профессиональным уровнем работы молодого специалиста.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2.</w:t>
      </w:r>
      <w:r w:rsidRPr="0059505E">
        <w:rPr>
          <w:i/>
          <w:iCs/>
          <w:color w:val="000000"/>
          <w:sz w:val="28"/>
          <w:szCs w:val="28"/>
          <w:u w:val="single"/>
        </w:rPr>
        <w:t>Предупредительный контроль</w:t>
      </w:r>
      <w:r w:rsidRPr="0059505E">
        <w:rPr>
          <w:color w:val="000000"/>
          <w:sz w:val="28"/>
          <w:szCs w:val="28"/>
        </w:rPr>
        <w:t> (октябрь, ноябрь)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Цель:</w:t>
      </w:r>
      <w:r w:rsidRPr="0059505E">
        <w:rPr>
          <w:color w:val="000000"/>
          <w:sz w:val="28"/>
          <w:szCs w:val="28"/>
        </w:rPr>
        <w:t> выявить и предупредить ошибки в работе молодого специалиста.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3.</w:t>
      </w:r>
      <w:r w:rsidRPr="0059505E">
        <w:rPr>
          <w:i/>
          <w:iCs/>
          <w:color w:val="000000"/>
          <w:sz w:val="28"/>
          <w:szCs w:val="28"/>
          <w:u w:val="single"/>
        </w:rPr>
        <w:t>Повторный контроль</w:t>
      </w:r>
      <w:r w:rsidRPr="0059505E">
        <w:rPr>
          <w:color w:val="000000"/>
          <w:sz w:val="28"/>
          <w:szCs w:val="28"/>
        </w:rPr>
        <w:t> (проводится в конце учебного года).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t>Цель:</w:t>
      </w:r>
      <w:r w:rsidRPr="0059505E">
        <w:rPr>
          <w:color w:val="000000"/>
          <w:sz w:val="28"/>
          <w:szCs w:val="28"/>
        </w:rPr>
        <w:t> проверить устранение недостатков, выявленных при обзорном и предупредительном контроле.</w:t>
      </w:r>
      <w:r w:rsidRPr="0059505E">
        <w:rPr>
          <w:color w:val="000000"/>
          <w:sz w:val="28"/>
          <w:szCs w:val="28"/>
        </w:rPr>
        <w:br/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Наставник сопровождает и оценивает работу молодого специалиста. Молодой специалист ежемесячно представляет наставнику отчёты о проделанной, согласно индивидуальному плану, работе. Наставник оценивает работу и результаты сообщает руководителю школьного методического объединения.</w:t>
      </w:r>
    </w:p>
    <w:p w:rsid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br/>
      </w:r>
    </w:p>
    <w:p w:rsidR="00987F56" w:rsidRPr="0059505E" w:rsidRDefault="00987F56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  <w:u w:val="single"/>
        </w:rPr>
        <w:lastRenderedPageBreak/>
        <w:t>Обязанности наставника: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1.Знать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2.Разрабатывать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3.Изучать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4.Проводить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5.Оказывать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6.Личным примером развивать положительные качества молодого специалиста, корректировать его поведение в школе, привлекать к участию общественной жизни коллектива, содействовать развитию общекультурного и профессионального кругозора.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7.Участвовать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59505E" w:rsidRPr="0059505E" w:rsidRDefault="00E46CC9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9505E" w:rsidRPr="0059505E">
        <w:rPr>
          <w:color w:val="000000"/>
          <w:sz w:val="28"/>
          <w:szCs w:val="28"/>
        </w:rPr>
        <w:t>.Подводить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9505E">
        <w:rPr>
          <w:b/>
          <w:color w:val="000000"/>
          <w:sz w:val="28"/>
          <w:szCs w:val="28"/>
          <w:u w:val="single"/>
        </w:rPr>
        <w:t>Обязанности молодого специалиста: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1.Изучать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lastRenderedPageBreak/>
        <w:t>2.Выполнять план профессионального становления в установленные сроки.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3.Постоянно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4. Учиться у наставника передовым методам и формам работы, правильно строить свои взаимоотношения с ним.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5.Совершенствовать свой общеобразовательный и культурный уровень.</w:t>
      </w:r>
    </w:p>
    <w:p w:rsidR="0059505E" w:rsidRPr="0059505E" w:rsidRDefault="0059505E" w:rsidP="00595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9505E">
        <w:rPr>
          <w:color w:val="000000"/>
          <w:sz w:val="28"/>
          <w:szCs w:val="28"/>
        </w:rPr>
        <w:t>6.Периодически отчитываться о своей работе перед наставником и руководителем школьного методического объединения.</w:t>
      </w: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05E" w:rsidRPr="0059505E" w:rsidRDefault="0059505E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95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План работы по организации наставничества.</w:t>
      </w:r>
    </w:p>
    <w:p w:rsidR="0059505E" w:rsidRPr="0059505E" w:rsidRDefault="00E46CC9" w:rsidP="00E46C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наставничества I триместр</w:t>
      </w:r>
    </w:p>
    <w:tbl>
      <w:tblPr>
        <w:tblW w:w="148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27"/>
        <w:gridCol w:w="1843"/>
        <w:gridCol w:w="2835"/>
        <w:gridCol w:w="4252"/>
      </w:tblGrid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14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 ноябрь</w:t>
            </w: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4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.Нормативно- правовая база лицея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(программы, ФГОС, методические записки), правила внутреннего </w:t>
            </w:r>
            <w:r w:rsidR="00E4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распорядка, устав лицея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положением 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едином орфографическом режиме к ведению тетрадей и внешнем виде учащихся.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Инструктаж.</w:t>
            </w:r>
          </w:p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Разработка и изучение рабочих учебных программ и календарно-тематических планов по учебным предметам и рабочей программы воспитания.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rPr>
          <w:trHeight w:val="900"/>
        </w:trPr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4.Оказание помощи в выборе методической темы по самообразованию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5.Час общения «Основные проблемы молодого учителя в учебной и воспитательной работе»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затруднений в работе. (анализ)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</w:t>
            </w: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Посещение молодым специалистом уроков педагога-наставника.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опытом.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7.Проектирование содержания родительского собрания.</w:t>
            </w:r>
          </w:p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«6</w:t>
            </w:r>
            <w:r w:rsidR="0059505E"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 –шаг за шагом»</w:t>
            </w:r>
          </w:p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Составление </w:t>
            </w:r>
            <w:r w:rsidR="00E4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отчётности по окончании триместра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Методические рекомендации по ведению классного уголка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уголка класса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5E" w:rsidRPr="0059505E" w:rsidRDefault="00E46CC9" w:rsidP="00595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наставничества II триместр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8"/>
        <w:gridCol w:w="2249"/>
        <w:gridCol w:w="3846"/>
        <w:gridCol w:w="3827"/>
      </w:tblGrid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59505E" w:rsidRPr="0059505E" w:rsidTr="0059505E">
        <w:tc>
          <w:tcPr>
            <w:tcW w:w="1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Декабрь-февраль</w:t>
            </w: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Профессиональная этика педагога.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12.2022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молодым специалистом.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95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Посещение молодым специалистом уроков педагога-наставника.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E46C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 Анализ урока.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«Современный урок: структура и конструирование».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12.2022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– практикум.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Воспитательная деятельность. 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Методика проведения внеклассных мероприятий и праздников.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триместра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Практическое занятие.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5. </w:t>
            </w:r>
            <w:r w:rsidRPr="00595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Посещение уроков молодого специалиста педагогом-наставником.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E46C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12.2022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 Анализ урока.</w:t>
            </w:r>
          </w:p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:</w:t>
            </w:r>
            <w:proofErr w:type="gramEnd"/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затруднений, оказания методической помощи.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Консультация «Организация индивидуальных занятий с различными категориями учащихся»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01.2023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Консультация-практикум.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Планирование внеурочных занятий. Методика проведения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01.2022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Занятие: «Методика проведения классного часа, внеклассного мероприятия».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02.2022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59505E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Занятие: «Способы контроля учебных успехов учащихся (комплексные работы, портфолио)».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02.2022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CC9" w:rsidRDefault="00E46CC9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05E" w:rsidRPr="0059505E" w:rsidRDefault="00E46CC9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59505E" w:rsidRPr="00595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987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наставничества III триместр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0"/>
        <w:gridCol w:w="3275"/>
        <w:gridCol w:w="3827"/>
        <w:gridCol w:w="2998"/>
      </w:tblGrid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46CC9" w:rsidRPr="0059505E" w:rsidTr="00987F56">
        <w:tc>
          <w:tcPr>
            <w:tcW w:w="15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CC9" w:rsidRDefault="00E46CC9" w:rsidP="00E46C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6CC9" w:rsidRPr="0059505E" w:rsidRDefault="00E46CC9" w:rsidP="00E46C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Март-май</w:t>
            </w: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1.Использование современных образовательных технологий в учебном процессе.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Самоанализ урока (знакомство со схемой самоанализа)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одного из своих уроков.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Собеседование. Консультация.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595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Посещение педагогом-наставником уроков молодого специалиста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затруднений, оказания методической помощи.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затруднений. Консультация.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Домашнее задание: как, сколько, когда. Виды контроля и оценки.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Психолого-педагогические требования к проверке, учёту и оценке знаний учащихся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Изучение положения о промежуточной аттестации учащихся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E46CC9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987F56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.Содержание, формы и методы работы педагога с родителями.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Собеседование, консультация.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987F56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.Анкета «Профессиональные затруднения. Степень комфортности нахождения в коллективе»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 Выявление затруднений.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987F56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59505E" w:rsidRPr="00595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Посещение педагогом-наставником уроков молодого специалиста.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– май 2023</w:t>
            </w:r>
          </w:p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 степени владения учебным материалом, методикой работы по предмету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987F56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.Изучение КИМ к промежуточной аттестации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КИМ.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987F56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.Анкета «Оценка собственного квалификационного уровня»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оценивание.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05E" w:rsidRPr="0059505E" w:rsidTr="00987F56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987F56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Рефлексия </w:t>
            </w:r>
            <w:proofErr w:type="gramStart"/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Мои</w:t>
            </w:r>
            <w:proofErr w:type="gramEnd"/>
            <w:r w:rsidR="0059505E"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достижения за прошедший год»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Рейтинговая оценка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05E" w:rsidRPr="0059505E" w:rsidRDefault="0059505E" w:rsidP="00595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F56" w:rsidRDefault="00987F56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7F56" w:rsidRPr="0059505E" w:rsidRDefault="00987F56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Критерии оценивания педагогической деятельности молодого специалиста учителем-наставником.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1.Теоретическая готовность к практике преподавания: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Уровень теоретической подготовки по предметам;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2)Умение использовать на уроке результаты современных исследований в области преподаваемых предметов.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2.Методическая готовность к практике преподавания: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составлять план и конспект урока;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вызвать у учащихся интерес к теме урока, к изучаемой проблеме;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Умение осуществлять контроль за качеством освоения учебного материала учащимися;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Умение объективно оценивать ответы учащихся;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применять разнообразные методы и приёмы изложения нового материала;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использовать современные педагогические технологии;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поддерживать обратную связь с учащимися в течение всего урока;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Умение организовать творческую самостоятельную работу учащихся на уроке;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умение стимулировать учащихся к выполнению домашнего задания.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3.Психологическая и личностная готовность к преподавательской деятельности: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1)Умение анализировать свою педагогическую деятельность;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свободно общаться на уроке;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Владеть вербальными и невербальными средствами общения;</w:t>
      </w:r>
    </w:p>
    <w:p w:rsidR="0059505E" w:rsidRPr="0059505E" w:rsidRDefault="0059505E" w:rsidP="00595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Наличие чувства уверенности в себе.</w:t>
      </w:r>
    </w:p>
    <w:p w:rsidR="00905ABB" w:rsidRDefault="00905ABB"/>
    <w:sectPr w:rsidR="00905ABB" w:rsidSect="00595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5530"/>
    <w:multiLevelType w:val="multilevel"/>
    <w:tmpl w:val="929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05CD1"/>
    <w:multiLevelType w:val="multilevel"/>
    <w:tmpl w:val="F75E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C5EE1"/>
    <w:multiLevelType w:val="multilevel"/>
    <w:tmpl w:val="6324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F290D"/>
    <w:multiLevelType w:val="multilevel"/>
    <w:tmpl w:val="1DB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0"/>
    <w:rsid w:val="003076E0"/>
    <w:rsid w:val="0059505E"/>
    <w:rsid w:val="00905ABB"/>
    <w:rsid w:val="00987F56"/>
    <w:rsid w:val="00E26F48"/>
    <w:rsid w:val="00E4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D251-5832-45CE-8896-15BE4B7E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Ханина</cp:lastModifiedBy>
  <cp:revision>2</cp:revision>
  <dcterms:created xsi:type="dcterms:W3CDTF">2022-11-02T07:30:00Z</dcterms:created>
  <dcterms:modified xsi:type="dcterms:W3CDTF">2022-11-02T07:30:00Z</dcterms:modified>
</cp:coreProperties>
</file>