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0A" w:rsidRPr="0026385A" w:rsidRDefault="00E9200A" w:rsidP="00E920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Интернет - викторина </w:t>
      </w:r>
    </w:p>
    <w:p w:rsidR="00E9200A" w:rsidRPr="0026385A" w:rsidRDefault="00E9200A" w:rsidP="00E920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Искусство рубежа 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XIX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веков</w:t>
      </w: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E9200A" w:rsidRPr="0026385A" w:rsidRDefault="00E9200A" w:rsidP="00E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забудьте правильно оформить заявку:</w:t>
      </w:r>
    </w:p>
    <w:p w:rsidR="00E9200A" w:rsidRPr="0026385A" w:rsidRDefault="00E9200A" w:rsidP="00E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____________________________________</w:t>
      </w:r>
    </w:p>
    <w:p w:rsidR="00E9200A" w:rsidRPr="0026385A" w:rsidRDefault="00E9200A" w:rsidP="00E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город____________________________________</w:t>
      </w:r>
    </w:p>
    <w:p w:rsidR="00E9200A" w:rsidRPr="0026385A" w:rsidRDefault="00E9200A" w:rsidP="00E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ОУ______________________________________</w:t>
      </w:r>
    </w:p>
    <w:p w:rsidR="00E9200A" w:rsidRPr="0026385A" w:rsidRDefault="00E9200A" w:rsidP="00E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класс_____________________________________</w:t>
      </w:r>
    </w:p>
    <w:p w:rsidR="00E9200A" w:rsidRPr="0026385A" w:rsidRDefault="00E9200A" w:rsidP="00E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ФИО, должность учителя_______________________________</w:t>
      </w:r>
    </w:p>
    <w:p w:rsidR="00E9200A" w:rsidRDefault="00E9200A" w:rsidP="00E92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ответах на вопросы викторины </w:t>
      </w:r>
    </w:p>
    <w:p w:rsidR="00E9200A" w:rsidRDefault="00E9200A" w:rsidP="00E92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самое главное – самостоятельная формулировка! </w:t>
      </w:r>
    </w:p>
    <w:p w:rsidR="00E9200A" w:rsidRDefault="00E9200A" w:rsidP="00E92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Копирование текста из интернета без собственной обработки </w:t>
      </w:r>
    </w:p>
    <w:p w:rsidR="00E9200A" w:rsidRPr="0026385A" w:rsidRDefault="00E9200A" w:rsidP="00E92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оценивается минимальными баллами</w:t>
      </w:r>
    </w:p>
    <w:p w:rsidR="00E9200A" w:rsidRDefault="00E9200A" w:rsidP="00E9200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9200A" w:rsidRDefault="00E9200A" w:rsidP="00855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C0" w:rsidRPr="007118C0" w:rsidRDefault="007118C0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 Москве строятся Ярославский и Казанский вокзалы. Два абсолютно разных архитектурных памятника, построенных разными архитекторами</w:t>
      </w:r>
      <w:r w:rsidR="008F2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же имеют нечто общее. Кратко опишите </w:t>
      </w:r>
      <w:r w:rsidR="00790650">
        <w:rPr>
          <w:rFonts w:ascii="Times New Roman" w:hAnsi="Times New Roman" w:cs="Times New Roman"/>
          <w:sz w:val="28"/>
          <w:szCs w:val="28"/>
        </w:rPr>
        <w:t>архитектурные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этих сооружений и </w:t>
      </w:r>
      <w:r w:rsidR="00790650">
        <w:rPr>
          <w:rFonts w:ascii="Times New Roman" w:hAnsi="Times New Roman" w:cs="Times New Roman"/>
          <w:sz w:val="28"/>
          <w:szCs w:val="28"/>
        </w:rPr>
        <w:t>укажите,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9065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объединяет.</w:t>
      </w:r>
    </w:p>
    <w:p w:rsidR="007118C0" w:rsidRPr="007118C0" w:rsidRDefault="007118C0" w:rsidP="0085520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C0" w:rsidRPr="007118C0" w:rsidRDefault="007118C0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18C0">
        <w:rPr>
          <w:rFonts w:ascii="Times New Roman" w:hAnsi="Times New Roman" w:cs="Times New Roman"/>
          <w:sz w:val="28"/>
          <w:szCs w:val="28"/>
        </w:rPr>
        <w:t xml:space="preserve">На акварели изображен фасад известного здания в Москве.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18C0">
        <w:rPr>
          <w:rFonts w:ascii="Times New Roman" w:hAnsi="Times New Roman" w:cs="Times New Roman"/>
          <w:sz w:val="28"/>
          <w:szCs w:val="28"/>
        </w:rPr>
        <w:t xml:space="preserve">азовите автора и </w:t>
      </w:r>
      <w:r w:rsidR="00046890">
        <w:rPr>
          <w:rFonts w:ascii="Times New Roman" w:hAnsi="Times New Roman" w:cs="Times New Roman"/>
          <w:sz w:val="28"/>
          <w:szCs w:val="28"/>
        </w:rPr>
        <w:t xml:space="preserve">архитектурные </w:t>
      </w:r>
      <w:r w:rsidRPr="00046890">
        <w:rPr>
          <w:rFonts w:ascii="Times New Roman" w:hAnsi="Times New Roman" w:cs="Times New Roman"/>
          <w:sz w:val="28"/>
          <w:szCs w:val="28"/>
        </w:rPr>
        <w:t>особенности</w:t>
      </w:r>
      <w:r w:rsidRPr="007118C0">
        <w:rPr>
          <w:rFonts w:ascii="Times New Roman" w:hAnsi="Times New Roman" w:cs="Times New Roman"/>
          <w:sz w:val="28"/>
          <w:szCs w:val="28"/>
        </w:rPr>
        <w:t xml:space="preserve"> этого фасада</w:t>
      </w:r>
      <w:r w:rsidR="008F24AD">
        <w:rPr>
          <w:rFonts w:ascii="Times New Roman" w:hAnsi="Times New Roman" w:cs="Times New Roman"/>
          <w:sz w:val="28"/>
          <w:szCs w:val="28"/>
        </w:rPr>
        <w:t>.</w:t>
      </w:r>
      <w:r w:rsidRPr="007118C0">
        <w:rPr>
          <w:rFonts w:ascii="Times New Roman" w:hAnsi="Times New Roman" w:cs="Times New Roman"/>
          <w:sz w:val="28"/>
          <w:szCs w:val="28"/>
        </w:rPr>
        <w:t xml:space="preserve"> </w:t>
      </w:r>
      <w:r w:rsidR="008F24AD">
        <w:rPr>
          <w:rFonts w:ascii="Times New Roman" w:hAnsi="Times New Roman" w:cs="Times New Roman"/>
          <w:sz w:val="28"/>
          <w:szCs w:val="28"/>
        </w:rPr>
        <w:t>О</w:t>
      </w:r>
      <w:r w:rsidRPr="007118C0">
        <w:rPr>
          <w:rFonts w:ascii="Times New Roman" w:hAnsi="Times New Roman" w:cs="Times New Roman"/>
          <w:sz w:val="28"/>
          <w:szCs w:val="28"/>
        </w:rPr>
        <w:t>бъясните,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C0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118C0">
        <w:rPr>
          <w:rFonts w:ascii="Times New Roman" w:hAnsi="Times New Roman" w:cs="Times New Roman"/>
          <w:sz w:val="28"/>
          <w:szCs w:val="28"/>
        </w:rPr>
        <w:t>здание такое «длинное»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C0" w:rsidRPr="007118C0" w:rsidRDefault="007118C0" w:rsidP="0085520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C0" w:rsidRDefault="007118C0" w:rsidP="0085520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44950" cy="1754820"/>
            <wp:effectExtent l="133350" t="76200" r="127000" b="73980"/>
            <wp:docPr id="1" name="Рисунок 1" descr="Проект Третьяковской галереи Васнецов В.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Третьяковской галереи Васнецов В.М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754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18C0" w:rsidRDefault="007118C0" w:rsidP="0085520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650" w:rsidRPr="00790650" w:rsidRDefault="00790650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650">
        <w:rPr>
          <w:rFonts w:ascii="Times New Roman" w:hAnsi="Times New Roman" w:cs="Times New Roman"/>
          <w:sz w:val="28"/>
          <w:szCs w:val="28"/>
        </w:rPr>
        <w:t>Строгостью форм отличается Павильон скакового общества в Москве. И.В.Жолтовский и его школа противостоял</w:t>
      </w:r>
      <w:r w:rsidR="008F24AD">
        <w:rPr>
          <w:rFonts w:ascii="Times New Roman" w:hAnsi="Times New Roman" w:cs="Times New Roman"/>
          <w:sz w:val="28"/>
          <w:szCs w:val="28"/>
        </w:rPr>
        <w:t>и</w:t>
      </w:r>
      <w:r w:rsidRPr="00790650">
        <w:rPr>
          <w:rFonts w:ascii="Times New Roman" w:hAnsi="Times New Roman" w:cs="Times New Roman"/>
          <w:sz w:val="28"/>
          <w:szCs w:val="28"/>
        </w:rPr>
        <w:t xml:space="preserve"> эклектике, распространенной </w:t>
      </w:r>
      <w:r w:rsidRPr="00790650">
        <w:rPr>
          <w:rFonts w:ascii="Times New Roman" w:hAnsi="Times New Roman" w:cs="Times New Roman"/>
          <w:sz w:val="28"/>
          <w:szCs w:val="28"/>
        </w:rPr>
        <w:lastRenderedPageBreak/>
        <w:t xml:space="preserve">в начале ХХ века. На традиции какой эпохи опирался </w:t>
      </w:r>
      <w:r w:rsidR="005F46B4">
        <w:rPr>
          <w:rFonts w:ascii="Times New Roman" w:hAnsi="Times New Roman" w:cs="Times New Roman"/>
          <w:sz w:val="28"/>
          <w:szCs w:val="28"/>
        </w:rPr>
        <w:t xml:space="preserve">мастер </w:t>
      </w:r>
      <w:r w:rsidRPr="00790650">
        <w:rPr>
          <w:rFonts w:ascii="Times New Roman" w:hAnsi="Times New Roman" w:cs="Times New Roman"/>
          <w:sz w:val="28"/>
          <w:szCs w:val="28"/>
        </w:rPr>
        <w:t xml:space="preserve">в своей работе? Опишите </w:t>
      </w:r>
      <w:r w:rsidR="005F46B4">
        <w:rPr>
          <w:rFonts w:ascii="Times New Roman" w:hAnsi="Times New Roman" w:cs="Times New Roman"/>
          <w:sz w:val="28"/>
          <w:szCs w:val="28"/>
        </w:rPr>
        <w:t xml:space="preserve">архитектурные </w:t>
      </w:r>
      <w:r w:rsidRPr="00790650">
        <w:rPr>
          <w:rFonts w:ascii="Times New Roman" w:hAnsi="Times New Roman" w:cs="Times New Roman"/>
          <w:sz w:val="28"/>
          <w:szCs w:val="28"/>
        </w:rPr>
        <w:t>особенности представленного памятника.</w:t>
      </w:r>
    </w:p>
    <w:p w:rsidR="00790650" w:rsidRDefault="00790650" w:rsidP="0085520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3900" cy="2311393"/>
            <wp:effectExtent l="114300" t="76200" r="127000" b="69857"/>
            <wp:docPr id="14" name="Рисунок 14" descr="Иван Жолтовский. Культовый зодчий из Пинска - портал недвижимости Hata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ван Жолтовский. Культовый зодчий из Пинска - портал недвижимости Hata.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38" b="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11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0650" w:rsidRDefault="00790650" w:rsidP="0085520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650" w:rsidRDefault="00155D32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5D32">
        <w:rPr>
          <w:rFonts w:ascii="Times New Roman" w:hAnsi="Times New Roman" w:cs="Times New Roman"/>
          <w:sz w:val="28"/>
          <w:szCs w:val="28"/>
        </w:rPr>
        <w:t xml:space="preserve">В начале ХХ века в московской архитектуре широко представлен «Модерн». Творчество этого мастера было типичным примером модерна в России. Доходные дома, особняки, здания торговых фирм и вокзалов – во всех </w:t>
      </w:r>
      <w:r w:rsidRPr="005F46B4">
        <w:rPr>
          <w:rFonts w:ascii="Times New Roman" w:hAnsi="Times New Roman" w:cs="Times New Roman"/>
          <w:sz w:val="28"/>
          <w:szCs w:val="28"/>
        </w:rPr>
        <w:t>жанрах</w:t>
      </w:r>
      <w:r w:rsidRPr="00155D32">
        <w:rPr>
          <w:rFonts w:ascii="Times New Roman" w:hAnsi="Times New Roman" w:cs="Times New Roman"/>
          <w:sz w:val="28"/>
          <w:szCs w:val="28"/>
        </w:rPr>
        <w:t xml:space="preserve"> он составил свой почерк. Назовите имя архитектора, название памятника и перечислите черты «русского модерна» в нём.</w:t>
      </w:r>
    </w:p>
    <w:p w:rsidR="00155D32" w:rsidRDefault="00155D32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2143991"/>
            <wp:effectExtent l="114300" t="76200" r="107950" b="84859"/>
            <wp:docPr id="17" name="Рисунок 17" descr="https://upload.wikimedia.org/wikipedia/commons/b/b1/Ryabushinsky_House_by_Fyodor_Schech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b/b1/Ryabushinsky_House_by_Fyodor_Schech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28" b="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13" cy="2143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5D32" w:rsidRDefault="00155D32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5D32" w:rsidRDefault="00155D32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мраморный автопортрет замечательного скульптора ХХ века. Одной из его заслуг стало возрождение искусства деревянной скульптуры. Назовите имя ма</w:t>
      </w:r>
      <w:r w:rsidR="00937C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тера и несколько его работ из дерева.</w:t>
      </w:r>
    </w:p>
    <w:p w:rsidR="00155D32" w:rsidRDefault="00155D32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0431" cy="2863850"/>
            <wp:effectExtent l="95250" t="76200" r="105569" b="69850"/>
            <wp:docPr id="20" name="Рисунок 20" descr="С.Т. Коненков. Автопортрет. 1912. Мрамор подцве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.Т. Коненков. Автопортрет. 1912. Мрамор подцвеч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79" t="4000" r="5263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31" cy="286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5D32" w:rsidRDefault="00155D32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5D32" w:rsidRDefault="00C5069E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С.И.Мамонтов в своей усадьбе Абрамцево открывает художественную мастерскую. Что изготавливали в этой мастерской и какие художники в разное время там работали?</w:t>
      </w:r>
    </w:p>
    <w:p w:rsidR="00937C98" w:rsidRDefault="00937C98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2A04" w:rsidRPr="005F46B4" w:rsidRDefault="004B2A04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2A04">
        <w:rPr>
          <w:rFonts w:ascii="Times New Roman" w:hAnsi="Times New Roman" w:cs="Times New Roman"/>
          <w:sz w:val="28"/>
          <w:szCs w:val="28"/>
        </w:rPr>
        <w:t>Скульптор </w:t>
      </w:r>
      <w:r w:rsidRPr="004B2A04">
        <w:rPr>
          <w:rFonts w:ascii="Times New Roman" w:hAnsi="Times New Roman" w:cs="Times New Roman"/>
          <w:bCs/>
          <w:sz w:val="28"/>
          <w:szCs w:val="28"/>
        </w:rPr>
        <w:t>Паоло Трубецкой</w:t>
      </w:r>
      <w:r w:rsidRPr="004B2A04">
        <w:rPr>
          <w:rFonts w:ascii="Times New Roman" w:hAnsi="Times New Roman" w:cs="Times New Roman"/>
          <w:sz w:val="28"/>
          <w:szCs w:val="28"/>
        </w:rPr>
        <w:t> – создатель знаменитой конной статуи </w:t>
      </w:r>
      <w:r w:rsidRPr="004B2A04">
        <w:rPr>
          <w:rFonts w:ascii="Times New Roman" w:hAnsi="Times New Roman" w:cs="Times New Roman"/>
          <w:bCs/>
          <w:sz w:val="28"/>
          <w:szCs w:val="28"/>
        </w:rPr>
        <w:t>Императора Александра III</w:t>
      </w:r>
      <w:r w:rsidRPr="004B2A04">
        <w:rPr>
          <w:rFonts w:ascii="Times New Roman" w:hAnsi="Times New Roman" w:cs="Times New Roman"/>
          <w:sz w:val="28"/>
          <w:szCs w:val="28"/>
        </w:rPr>
        <w:t>. У этого памятника непростая судьба: его проекты неоднократно согласовывались и дорабатывались. Торжественное открытие </w:t>
      </w:r>
      <w:hyperlink r:id="rId9" w:tgtFrame="_parent" w:history="1">
        <w:r w:rsidRPr="004B2A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памятника Александру III</w:t>
        </w:r>
      </w:hyperlink>
      <w:r w:rsidRPr="004B2A04">
        <w:rPr>
          <w:rFonts w:ascii="Times New Roman" w:hAnsi="Times New Roman" w:cs="Times New Roman"/>
          <w:sz w:val="28"/>
          <w:szCs w:val="28"/>
        </w:rPr>
        <w:t> состоялось 5 июня 1909 года на Знаменской площади в Санкт-Петербурге в присутствии высочайших государевых особ - Николая II и членов императорской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6B4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5F46B4" w:rsidRPr="005F46B4">
        <w:rPr>
          <w:rFonts w:ascii="Times New Roman" w:hAnsi="Times New Roman" w:cs="Times New Roman"/>
          <w:sz w:val="28"/>
          <w:szCs w:val="28"/>
        </w:rPr>
        <w:t xml:space="preserve">о </w:t>
      </w:r>
      <w:r w:rsidRPr="005F46B4">
        <w:rPr>
          <w:rFonts w:ascii="Times New Roman" w:hAnsi="Times New Roman" w:cs="Times New Roman"/>
          <w:sz w:val="28"/>
          <w:szCs w:val="28"/>
        </w:rPr>
        <w:t>дальнейш</w:t>
      </w:r>
      <w:r w:rsidR="005F46B4" w:rsidRPr="005F46B4">
        <w:rPr>
          <w:rFonts w:ascii="Times New Roman" w:hAnsi="Times New Roman" w:cs="Times New Roman"/>
          <w:sz w:val="28"/>
          <w:szCs w:val="28"/>
        </w:rPr>
        <w:t>ей</w:t>
      </w:r>
      <w:r w:rsidRPr="005F46B4">
        <w:rPr>
          <w:rFonts w:ascii="Times New Roman" w:hAnsi="Times New Roman" w:cs="Times New Roman"/>
          <w:sz w:val="28"/>
          <w:szCs w:val="28"/>
        </w:rPr>
        <w:t xml:space="preserve"> судьб</w:t>
      </w:r>
      <w:r w:rsidR="005F46B4" w:rsidRPr="005F46B4">
        <w:rPr>
          <w:rFonts w:ascii="Times New Roman" w:hAnsi="Times New Roman" w:cs="Times New Roman"/>
          <w:sz w:val="28"/>
          <w:szCs w:val="28"/>
        </w:rPr>
        <w:t>е</w:t>
      </w:r>
      <w:r w:rsidRPr="005F46B4">
        <w:rPr>
          <w:rFonts w:ascii="Times New Roman" w:hAnsi="Times New Roman" w:cs="Times New Roman"/>
          <w:sz w:val="28"/>
          <w:szCs w:val="28"/>
        </w:rPr>
        <w:t xml:space="preserve"> памятника и </w:t>
      </w:r>
      <w:r w:rsidR="005F46B4" w:rsidRPr="005F46B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5F46B4">
        <w:rPr>
          <w:rFonts w:ascii="Times New Roman" w:hAnsi="Times New Roman" w:cs="Times New Roman"/>
          <w:sz w:val="28"/>
          <w:szCs w:val="28"/>
        </w:rPr>
        <w:t>где он расположен в наши дни.</w:t>
      </w:r>
      <w:r w:rsidR="005F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04" w:rsidRPr="004B2A04" w:rsidRDefault="004B2A04" w:rsidP="0085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7600" cy="2063750"/>
            <wp:effectExtent l="114300" t="76200" r="107950" b="69850"/>
            <wp:docPr id="23" name="Рисунок 23" descr="23875682368562386586238523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8756823685623865862385235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25" t="308" r="17407" b="-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6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2A04" w:rsidRPr="004B2A04" w:rsidRDefault="004B2A04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74BA" w:rsidRDefault="006474BA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живописец создал на рубеже веков </w:t>
      </w:r>
      <w:r w:rsidR="005F46B4" w:rsidRPr="005F46B4">
        <w:rPr>
          <w:rFonts w:ascii="Times New Roman" w:hAnsi="Times New Roman" w:cs="Times New Roman"/>
          <w:sz w:val="28"/>
          <w:szCs w:val="28"/>
        </w:rPr>
        <w:t>свои</w:t>
      </w:r>
      <w:r w:rsidR="005F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зрелые живописные и графические произведения в жанре пейзажа, портрета, книжной иллюстрации. Стиль его живописи с присущей ему демонической силой </w:t>
      </w:r>
      <w:r>
        <w:rPr>
          <w:rFonts w:ascii="Times New Roman" w:hAnsi="Times New Roman" w:cs="Times New Roman"/>
          <w:sz w:val="28"/>
          <w:szCs w:val="28"/>
        </w:rPr>
        <w:lastRenderedPageBreak/>
        <w:t>сугубо индивидуален. Все его творчество отразило противоречия и мучительные метания рубежной эпохи. Назовите художника и несколько работ, отражающих трагизм мироощущения автора.</w:t>
      </w:r>
    </w:p>
    <w:p w:rsidR="006474BA" w:rsidRDefault="006474BA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705B" w:rsidRDefault="00B1705B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5B">
        <w:rPr>
          <w:rFonts w:ascii="Times New Roman" w:hAnsi="Times New Roman" w:cs="Times New Roman"/>
          <w:sz w:val="28"/>
          <w:szCs w:val="28"/>
        </w:rPr>
        <w:t>Августовским днем 1887 года 11-летняя Вера вбежала в дом и присела за стол, схватив персик. Жизнерадостный в</w:t>
      </w:r>
      <w:r>
        <w:rPr>
          <w:rFonts w:ascii="Times New Roman" w:hAnsi="Times New Roman" w:cs="Times New Roman"/>
          <w:sz w:val="28"/>
          <w:szCs w:val="28"/>
        </w:rPr>
        <w:t>ид девочки настолько понравился художнику</w:t>
      </w:r>
      <w:r w:rsidRPr="00B1705B">
        <w:rPr>
          <w:rFonts w:ascii="Times New Roman" w:hAnsi="Times New Roman" w:cs="Times New Roman"/>
          <w:sz w:val="28"/>
          <w:szCs w:val="28"/>
        </w:rPr>
        <w:t xml:space="preserve">, что он тут же предложил </w:t>
      </w:r>
      <w:r w:rsidR="008F24AD">
        <w:rPr>
          <w:rFonts w:ascii="Times New Roman" w:hAnsi="Times New Roman" w:cs="Times New Roman"/>
          <w:sz w:val="28"/>
          <w:szCs w:val="28"/>
        </w:rPr>
        <w:t>ей</w:t>
      </w:r>
      <w:r w:rsidRPr="00B1705B">
        <w:rPr>
          <w:rFonts w:ascii="Times New Roman" w:hAnsi="Times New Roman" w:cs="Times New Roman"/>
          <w:sz w:val="28"/>
          <w:szCs w:val="28"/>
        </w:rPr>
        <w:t xml:space="preserve"> позировать. Девочка согласилась, не подозревая, что ей придётся оставаться неподвиж</w:t>
      </w:r>
      <w:r>
        <w:rPr>
          <w:rFonts w:ascii="Times New Roman" w:hAnsi="Times New Roman" w:cs="Times New Roman"/>
          <w:sz w:val="28"/>
          <w:szCs w:val="28"/>
        </w:rPr>
        <w:t xml:space="preserve">ной по несколько часов в день. </w:t>
      </w:r>
      <w:r w:rsidRPr="00B1705B">
        <w:rPr>
          <w:rFonts w:ascii="Times New Roman" w:hAnsi="Times New Roman" w:cs="Times New Roman"/>
          <w:sz w:val="28"/>
          <w:szCs w:val="28"/>
        </w:rPr>
        <w:t>Сам художник потом напишет: «Писал я больше месяца и измучил ее, бедную, до смерти, уж очень хотелось сохранить свежесть живописи при полной законченности — вот как у старых мастеров».</w:t>
      </w:r>
      <w:r>
        <w:rPr>
          <w:rFonts w:ascii="Times New Roman" w:hAnsi="Times New Roman" w:cs="Times New Roman"/>
          <w:sz w:val="28"/>
          <w:szCs w:val="28"/>
        </w:rPr>
        <w:t xml:space="preserve"> Назовите имя художника, название работы и опишите судьбу полотна.</w:t>
      </w:r>
    </w:p>
    <w:p w:rsidR="00B1705B" w:rsidRPr="00B1705B" w:rsidRDefault="00B1705B" w:rsidP="0085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05B" w:rsidRDefault="00B1705B" w:rsidP="0085520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1911 году Константин Алексеевич Коровин пишет портрет очень популярного артиста. Назовите имя артиста, изображенного на картине, проанализируйте особенности живописи К.А.</w:t>
      </w:r>
      <w:r w:rsidR="008F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 на примере этой картины.</w:t>
      </w:r>
    </w:p>
    <w:p w:rsidR="00B1705B" w:rsidRDefault="00B1705B" w:rsidP="008552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7950" cy="2168671"/>
            <wp:effectExtent l="133350" t="114300" r="133350" b="117475"/>
            <wp:docPr id="2" name="Рисунок 2" descr="https://upload.wikimedia.org/wikipedia/commons/7/70/Korovin_Shaly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0/Korovin_Shalyap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20" cy="21851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705B" w:rsidRPr="00B1705B" w:rsidRDefault="00B1705B" w:rsidP="0085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05B" w:rsidRDefault="004E7A06" w:rsidP="0085520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7A06">
        <w:rPr>
          <w:rFonts w:ascii="Times New Roman" w:hAnsi="Times New Roman" w:cs="Times New Roman"/>
          <w:sz w:val="28"/>
          <w:szCs w:val="28"/>
        </w:rPr>
        <w:t>Во второй половине XIX века в России открывается Русское музыкальное общество (</w:t>
      </w:r>
      <w:r w:rsidRPr="005F46B4">
        <w:rPr>
          <w:rFonts w:ascii="Times New Roman" w:hAnsi="Times New Roman" w:cs="Times New Roman"/>
          <w:sz w:val="28"/>
          <w:szCs w:val="28"/>
        </w:rPr>
        <w:t>РМО)</w:t>
      </w:r>
      <w:r w:rsidR="005F46B4" w:rsidRPr="005F46B4">
        <w:rPr>
          <w:rFonts w:ascii="Times New Roman" w:hAnsi="Times New Roman" w:cs="Times New Roman"/>
          <w:sz w:val="28"/>
          <w:szCs w:val="28"/>
        </w:rPr>
        <w:t>,</w:t>
      </w:r>
      <w:r w:rsidRPr="005F46B4">
        <w:rPr>
          <w:rFonts w:ascii="Times New Roman" w:hAnsi="Times New Roman" w:cs="Times New Roman"/>
          <w:sz w:val="28"/>
          <w:szCs w:val="28"/>
        </w:rPr>
        <w:t xml:space="preserve"> или Императорское</w:t>
      </w:r>
      <w:r w:rsidRPr="004E7A06">
        <w:rPr>
          <w:rFonts w:ascii="Times New Roman" w:hAnsi="Times New Roman" w:cs="Times New Roman"/>
          <w:sz w:val="28"/>
          <w:szCs w:val="28"/>
        </w:rPr>
        <w:t xml:space="preserve"> русское музыкальное общество (ИРМО). </w:t>
      </w:r>
      <w:r>
        <w:rPr>
          <w:rFonts w:ascii="Times New Roman" w:hAnsi="Times New Roman" w:cs="Times New Roman"/>
          <w:sz w:val="28"/>
          <w:szCs w:val="28"/>
        </w:rPr>
        <w:t>Расскажите, ч</w:t>
      </w:r>
      <w:r w:rsidRPr="004E7A06">
        <w:rPr>
          <w:rFonts w:ascii="Times New Roman" w:hAnsi="Times New Roman" w:cs="Times New Roman"/>
          <w:sz w:val="28"/>
          <w:szCs w:val="28"/>
        </w:rPr>
        <w:t>ем занималась эта организация?</w:t>
      </w:r>
    </w:p>
    <w:p w:rsidR="004E7A06" w:rsidRDefault="004E7A06" w:rsidP="0085520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A06" w:rsidRPr="004E7A06" w:rsidRDefault="004E7A06" w:rsidP="00855207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276">
        <w:rPr>
          <w:rFonts w:ascii="Times New Roman" w:hAnsi="Times New Roman"/>
          <w:sz w:val="28"/>
          <w:szCs w:val="28"/>
        </w:rPr>
        <w:t>Какой композитор провёл реформу балетной музыки и в чём она заключалась?</w:t>
      </w:r>
    </w:p>
    <w:p w:rsidR="004E7A06" w:rsidRPr="004E7A06" w:rsidRDefault="004E7A06" w:rsidP="0085520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A06" w:rsidRDefault="004E7A06" w:rsidP="0085520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E7A06">
        <w:rPr>
          <w:rFonts w:ascii="Times New Roman" w:hAnsi="Times New Roman"/>
          <w:sz w:val="28"/>
          <w:szCs w:val="28"/>
        </w:rPr>
        <w:t xml:space="preserve">Будучи морским офицером, он впоследствии стал композитором-сказочником. Назовите </w:t>
      </w:r>
      <w:r w:rsidR="008F24AD">
        <w:rPr>
          <w:rFonts w:ascii="Times New Roman" w:hAnsi="Times New Roman"/>
          <w:sz w:val="28"/>
          <w:szCs w:val="28"/>
        </w:rPr>
        <w:t>его имя</w:t>
      </w:r>
      <w:r w:rsidRPr="004E7A06">
        <w:rPr>
          <w:rFonts w:ascii="Times New Roman" w:hAnsi="Times New Roman"/>
          <w:sz w:val="28"/>
          <w:szCs w:val="28"/>
        </w:rPr>
        <w:t>. Какие сказочные оперы этого композитора вы знаете?</w:t>
      </w:r>
    </w:p>
    <w:p w:rsidR="004E7A06" w:rsidRPr="004E7A06" w:rsidRDefault="004E7A06" w:rsidP="0085520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4E7A06" w:rsidRDefault="004E7A06" w:rsidP="0085520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E7A06">
        <w:rPr>
          <w:rFonts w:ascii="Times New Roman" w:hAnsi="Times New Roman"/>
          <w:sz w:val="28"/>
          <w:szCs w:val="28"/>
        </w:rPr>
        <w:lastRenderedPageBreak/>
        <w:t>Центральным событием те</w:t>
      </w:r>
      <w:r>
        <w:rPr>
          <w:rFonts w:ascii="Times New Roman" w:hAnsi="Times New Roman"/>
          <w:sz w:val="28"/>
          <w:szCs w:val="28"/>
        </w:rPr>
        <w:t>а</w:t>
      </w:r>
      <w:r w:rsidRPr="004E7A06">
        <w:rPr>
          <w:rFonts w:ascii="Times New Roman" w:hAnsi="Times New Roman"/>
          <w:sz w:val="28"/>
          <w:szCs w:val="28"/>
        </w:rPr>
        <w:t xml:space="preserve">тральной жизни рубежа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E7A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4E7A06">
        <w:rPr>
          <w:rFonts w:ascii="Times New Roman" w:hAnsi="Times New Roman"/>
          <w:sz w:val="28"/>
          <w:szCs w:val="28"/>
        </w:rPr>
        <w:t xml:space="preserve"> вв. стало основание Московского Художественного театра (позже Московский Художественный Академический театр – МХАТ). По планам основателей театра</w:t>
      </w:r>
      <w:r w:rsidR="008F24AD">
        <w:rPr>
          <w:rFonts w:ascii="Times New Roman" w:hAnsi="Times New Roman"/>
          <w:sz w:val="28"/>
          <w:szCs w:val="28"/>
        </w:rPr>
        <w:t>,</w:t>
      </w:r>
      <w:r w:rsidRPr="004E7A06">
        <w:rPr>
          <w:rFonts w:ascii="Times New Roman" w:hAnsi="Times New Roman"/>
          <w:sz w:val="28"/>
          <w:szCs w:val="28"/>
        </w:rPr>
        <w:t xml:space="preserve"> которые стали </w:t>
      </w:r>
      <w:r w:rsidR="008F24AD">
        <w:rPr>
          <w:rFonts w:ascii="Times New Roman" w:hAnsi="Times New Roman"/>
          <w:sz w:val="28"/>
          <w:szCs w:val="28"/>
        </w:rPr>
        <w:t>его режиссерами</w:t>
      </w:r>
      <w:r w:rsidRPr="004E7A06">
        <w:rPr>
          <w:rFonts w:ascii="Times New Roman" w:hAnsi="Times New Roman"/>
          <w:sz w:val="28"/>
          <w:szCs w:val="28"/>
        </w:rPr>
        <w:t>, МХТ должен был быть современным художественным противовесом театральной практике императорских сцен и провинциальных театров</w:t>
      </w:r>
      <w:r>
        <w:rPr>
          <w:rFonts w:ascii="Times New Roman" w:hAnsi="Times New Roman"/>
          <w:sz w:val="28"/>
          <w:szCs w:val="28"/>
        </w:rPr>
        <w:t>. Назовите имена основателей МХТ. Объясните</w:t>
      </w:r>
      <w:r w:rsidR="008F24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их называют реформаторами театра.</w:t>
      </w:r>
    </w:p>
    <w:p w:rsidR="004E7A06" w:rsidRPr="004E7A06" w:rsidRDefault="004E7A06" w:rsidP="008552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74BA" w:rsidRPr="008F24AD" w:rsidRDefault="004E7A06" w:rsidP="00855207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7A06">
        <w:rPr>
          <w:rFonts w:ascii="Times New Roman" w:hAnsi="Times New Roman" w:cs="Times New Roman"/>
          <w:sz w:val="28"/>
          <w:szCs w:val="28"/>
        </w:rPr>
        <w:t xml:space="preserve">усские сезоны — самые известные в мире театральные гастроли, которые с успехом продолжались с 1908 по 1921 год. Бессменным руководителем антрепризы был Сергей Дягилев. Через искусство оперы и балета он рассказывал Европе и Америке об отечественной культуре с ее национальными традициями и последними авангардными настроениями. </w:t>
      </w:r>
      <w:proofErr w:type="spellStart"/>
      <w:r w:rsidRPr="004E7A06">
        <w:rPr>
          <w:rFonts w:ascii="Times New Roman" w:hAnsi="Times New Roman" w:cs="Times New Roman"/>
          <w:sz w:val="28"/>
          <w:szCs w:val="28"/>
        </w:rPr>
        <w:t>Дягилевские</w:t>
      </w:r>
      <w:proofErr w:type="spellEnd"/>
      <w:r w:rsidRPr="004E7A06">
        <w:rPr>
          <w:rFonts w:ascii="Times New Roman" w:hAnsi="Times New Roman" w:cs="Times New Roman"/>
          <w:sz w:val="28"/>
          <w:szCs w:val="28"/>
        </w:rPr>
        <w:t xml:space="preserve"> постановки стали настоящим переворотом в театральном мире: каждая превращалась в красочное шоу с роскошными костюмами, завораживающими декорациями и музыкой.</w:t>
      </w:r>
      <w:r w:rsidR="008F24AD">
        <w:rPr>
          <w:rFonts w:ascii="Times New Roman" w:hAnsi="Times New Roman" w:cs="Times New Roman"/>
          <w:sz w:val="28"/>
          <w:szCs w:val="28"/>
        </w:rPr>
        <w:t xml:space="preserve"> Кто такой Сергей Дягилев? К</w:t>
      </w:r>
      <w:r w:rsidR="00CD0F72">
        <w:rPr>
          <w:rFonts w:ascii="Times New Roman" w:hAnsi="Times New Roman" w:cs="Times New Roman"/>
          <w:sz w:val="28"/>
          <w:szCs w:val="28"/>
        </w:rPr>
        <w:t>ак и почему он ста</w:t>
      </w:r>
      <w:r w:rsidR="008F24AD">
        <w:rPr>
          <w:rFonts w:ascii="Times New Roman" w:hAnsi="Times New Roman" w:cs="Times New Roman"/>
          <w:sz w:val="28"/>
          <w:szCs w:val="28"/>
        </w:rPr>
        <w:t>л организатором Русских сезонов?</w:t>
      </w:r>
    </w:p>
    <w:sectPr w:rsidR="006474BA" w:rsidRPr="008F24AD" w:rsidSect="00B170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6E0"/>
    <w:multiLevelType w:val="hybridMultilevel"/>
    <w:tmpl w:val="BE98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90E20"/>
    <w:multiLevelType w:val="hybridMultilevel"/>
    <w:tmpl w:val="C31CC44A"/>
    <w:lvl w:ilvl="0" w:tplc="7BD4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8C0"/>
    <w:rsid w:val="00046890"/>
    <w:rsid w:val="00155D32"/>
    <w:rsid w:val="004B2A04"/>
    <w:rsid w:val="004E7A06"/>
    <w:rsid w:val="005F46B4"/>
    <w:rsid w:val="006474BA"/>
    <w:rsid w:val="007118C0"/>
    <w:rsid w:val="00790650"/>
    <w:rsid w:val="00855207"/>
    <w:rsid w:val="008F24AD"/>
    <w:rsid w:val="00937C98"/>
    <w:rsid w:val="00B1705B"/>
    <w:rsid w:val="00C5069E"/>
    <w:rsid w:val="00CD0F72"/>
    <w:rsid w:val="00E57D54"/>
    <w:rsid w:val="00E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106"/>
  <w15:docId w15:val="{2C813801-C385-4F20-AABE-EA17054F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A0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4E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proekty/pamyatnik-imperatoru-aleksandru-i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Белова</cp:lastModifiedBy>
  <cp:revision>15</cp:revision>
  <dcterms:created xsi:type="dcterms:W3CDTF">2022-10-30T13:32:00Z</dcterms:created>
  <dcterms:modified xsi:type="dcterms:W3CDTF">2022-11-01T06:02:00Z</dcterms:modified>
</cp:coreProperties>
</file>