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62" w:rsidRPr="006B1862" w:rsidRDefault="006B1862" w:rsidP="006B1862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bookmarkStart w:id="0" w:name="_GoBack"/>
      <w:r w:rsidRPr="006B186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Правила поведения во время осенних каникул</w:t>
      </w:r>
    </w:p>
    <w:bookmarkEnd w:id="0"/>
    <w:p w:rsidR="006B1862" w:rsidRPr="006B1862" w:rsidRDefault="006B1862" w:rsidP="006B186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66975" cy="2057400"/>
            <wp:effectExtent l="19050" t="0" r="9525" b="0"/>
            <wp:docPr id="1" name="Рисунок 1" descr="http://sch14.pinsk.edu.by/be/sm_full.aspx?guid=8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.pinsk.edu.by/be/sm_full.aspx?guid=855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 Соблюдай правила ПДД.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Соблюдай правила пожарной безопасности и обращения с электроприборами.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Соблюдай правила поведения в общественных местах.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Соблюдай правила личной безопасности на улице.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Соблюдай правила безопасности на льду.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Соблюдай правила поведения, когда ты один дома.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Соблюдай правила безопасности при обращении с животными.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8. Не играй с острыми, колющими и режущими, легковоспламеняющимися и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взрывоопасными предметами, огнестрельным и холодным оружием,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боеприпасами.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9. Не употребляй лекарственные препараты без назначения врача, наркотики,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спиртные напитки, не кури и не нюхай токсические вещества.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                                      </w:t>
      </w:r>
      <w:r w:rsidRPr="006B1862">
        <w:rPr>
          <w:rFonts w:ascii="Helvetica" w:eastAsia="Times New Roman" w:hAnsi="Helvetica" w:cs="Helvetica"/>
          <w:color w:val="993300"/>
          <w:sz w:val="29"/>
          <w:szCs w:val="29"/>
          <w:lang w:eastAsia="ru-RU"/>
        </w:rPr>
        <w:t>    Правила дорожного движения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Проходи по тротуару только с правой стороны. Если нет тротуара, иди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по левому краю дороги, навстречу движению транспорта.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Дорогу переходи в том месте, где указана пешеходная дорожка или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установлен светофор. Дорогу переходи на зелёный свет.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Когда переходишь дорогу, смотри сначала налево, потом на право.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Если нет светофора, переходи дорогу на перекрёстке. Пересекать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улицу надо прямо, а не наискось.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Не переходи дорогу перед близко идущим транспортом.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6. На проезжей части игры строго запрещены.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7.Не выезжай на проезжую часть на велосипеде.</w:t>
      </w:r>
      <w:r w:rsidRPr="006B18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               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lang w:eastAsia="ru-RU"/>
        </w:rPr>
        <w:t> </w:t>
      </w: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поведения в общественных местах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На улице громко разговаривать, кричать, смеяться неприлично.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Нельзя сорить на улице: грызть семечки, бросать бумажки, конфетные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обёртки, огрызки от яблок.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Во время посещения кинотеатра не надо шуметь, бегать, затевать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игры.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Во время просмотра кинофильма неприлично мешать зрителям,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хлопать стульями, свистеть, топать.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При входе в зал и при выходе не надо спешить, толкаться.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Будьте вежливы.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личной безопасности на улице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Если на улице кто-то идёт и бежит за тобой, а до дома далеко, беги в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ближайшее людное место: к магазину, автобусной остановке.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Если незнакомые взрослые пытаются увести тебя силой,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сопротивляйся, кричи, зови на помощь: “Помогите! Меня уводит незнакомый человек!”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3. 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Не соглашай ни на какие предложения незнакомых взрослых.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Никуда не ходи с незнакомыми взрослыми и не садись с ними в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машину.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Никогда не хвастайся тем, что у твоих взрослых много денег.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6. Не приглашай домой незнакомых ребят, если дома нет никого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извзрослых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Не играй с наступлением темноты.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         </w:t>
      </w:r>
      <w:r w:rsidRPr="006B1862">
        <w:rPr>
          <w:rFonts w:ascii="Helvetica" w:eastAsia="Times New Roman" w:hAnsi="Helvetica" w:cs="Helvetica"/>
          <w:color w:val="993300"/>
          <w:sz w:val="29"/>
          <w:szCs w:val="29"/>
          <w:lang w:eastAsia="ru-RU"/>
        </w:rPr>
        <w:t> Правила пожарной безопасности и обращения с электроприборами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Запрещается: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Бросать горящие спички, окурки в помещениях.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Небрежно, беспечно обращаться огнём, выбрасывать горящую золу вблизи строений.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Оставлять открытыми двери печей, каминов.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Включать в одну розетку большое количество потребителей тока.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Использовать неисправную аппаратуру и приборы.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Пользоваться повреждёнными розетками. Пользоваться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электрическими утюгами, плитками, чайниками без подставок и</w:t>
      </w:r>
      <w:r w:rsidR="003E5C11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знесгораемых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материалов.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Пользоваться электрошнурами и проводами с нарушенной изоляцией.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8. Оставлять без присмотра топящиеся печи.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9. Ковырять в розетке ни пальцем, ни другими предметами.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10. Самим чинить и разбирать электроприборы.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lastRenderedPageBreak/>
        <w:t>Правила поведения, когда ты один дома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Открывать дверь можно только хорошо знакомому человеку.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2. Не оставляй ключ от квартиры в “надежном 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месте”Не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вешай ключ на шнурке себе на шею.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Если ты потерял ключ – немедленно сообщи об этом родителям.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безопасности при общении с животными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1. Не надо считать любое помахивание хвостом проявлением дружелюбия. Иногда это может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говоритьо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совершенно недружелюбном настрое.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 стоит пристально смотреть в глаза собаке и улыбаться. В переводе с “собачьего” это значит“показывать зубы”, или говорить, что вы сильнее.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Не кормите чужих собак и не трогайте собаку во время еды или сна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5. Избегайте приближаться к большим собакам охранных пород. Некоторые из них выучены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бросатьсяна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людей, приближающихся на определённое расстояние.</w:t>
      </w:r>
    </w:p>
    <w:p w:rsidR="006B1862" w:rsidRPr="006B1862" w:rsidRDefault="006B1862" w:rsidP="006B18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Животные могут распространять такие болезни, как бешенство, лишай, чума, тиф и др.</w:t>
      </w:r>
    </w:p>
    <w:p w:rsidR="00AA597C" w:rsidRDefault="00AA597C"/>
    <w:sectPr w:rsidR="00AA597C" w:rsidSect="00A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6B1862"/>
    <w:rsid w:val="003E5C11"/>
    <w:rsid w:val="006B1862"/>
    <w:rsid w:val="00A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848"/>
  <w15:docId w15:val="{749995E8-A57B-448B-B9C6-4C7869B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7C"/>
  </w:style>
  <w:style w:type="paragraph" w:styleId="1">
    <w:name w:val="heading 1"/>
    <w:basedOn w:val="a"/>
    <w:link w:val="10"/>
    <w:uiPriority w:val="9"/>
    <w:qFormat/>
    <w:rsid w:val="006B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Королёва</cp:lastModifiedBy>
  <cp:revision>3</cp:revision>
  <dcterms:created xsi:type="dcterms:W3CDTF">2020-10-30T03:14:00Z</dcterms:created>
  <dcterms:modified xsi:type="dcterms:W3CDTF">2022-10-27T11:12:00Z</dcterms:modified>
</cp:coreProperties>
</file>