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C91A" w14:textId="77777777" w:rsidR="00CB793C" w:rsidRPr="00C934E5" w:rsidRDefault="00CB793C" w:rsidP="00CB793C">
      <w:pPr>
        <w:spacing w:after="0" w:line="218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C93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3CB786" wp14:editId="5F594A46">
            <wp:simplePos x="0" y="0"/>
            <wp:positionH relativeFrom="column">
              <wp:posOffset>-132715</wp:posOffset>
            </wp:positionH>
            <wp:positionV relativeFrom="paragraph">
              <wp:posOffset>346</wp:posOffset>
            </wp:positionV>
            <wp:extent cx="829945" cy="580390"/>
            <wp:effectExtent l="19050" t="0" r="8255" b="0"/>
            <wp:wrapTopAndBottom/>
            <wp:docPr id="3" name="Рисунок 3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34E5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Муниципальное   общеобразовательное учреждение</w:t>
      </w:r>
    </w:p>
    <w:p w14:paraId="137CC81C" w14:textId="77777777" w:rsidR="00CB793C" w:rsidRPr="00C934E5" w:rsidRDefault="00CB793C" w:rsidP="00CB793C">
      <w:pPr>
        <w:tabs>
          <w:tab w:val="left" w:pos="453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  <w:r w:rsidRPr="00C934E5"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ru-RU"/>
        </w:rPr>
        <w:t>«Тверской лицей»</w:t>
      </w:r>
    </w:p>
    <w:p w14:paraId="35158F99" w14:textId="77777777" w:rsidR="00CB793C" w:rsidRPr="00165A7E" w:rsidRDefault="00CB793C" w:rsidP="00CB793C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val="en-US" w:eastAsia="ru-RU"/>
        </w:rPr>
      </w:pPr>
      <w:r w:rsidRPr="00C934E5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sym w:font="Wingdings (L$)" w:char="002A"/>
      </w:r>
      <w:r w:rsidRPr="00C934E5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t xml:space="preserve"> 170001    г. Тверь     пр. Калинина 10.    </w:t>
      </w:r>
      <w:r w:rsidRPr="00C934E5">
        <w:rPr>
          <w:rFonts w:ascii="Monotype Corsiva" w:eastAsia="Times New Roman" w:hAnsi="Monotype Corsiva" w:cs="Times New Roman"/>
          <w:i/>
          <w:sz w:val="18"/>
          <w:szCs w:val="18"/>
          <w:u w:val="single"/>
          <w:lang w:eastAsia="ru-RU"/>
        </w:rPr>
        <w:sym w:font="Wingdings (L$)" w:char="0028"/>
      </w:r>
      <w:r w:rsidRPr="00C934E5">
        <w:rPr>
          <w:rFonts w:ascii="Monotype Corsiva" w:eastAsia="Times New Roman" w:hAnsi="Monotype Corsiva" w:cs="Times New Roman"/>
          <w:i/>
          <w:sz w:val="18"/>
          <w:szCs w:val="18"/>
          <w:u w:val="single"/>
          <w:lang w:eastAsia="ru-RU"/>
        </w:rPr>
        <w:sym w:font="Wingdings 2" w:char="0037"/>
      </w:r>
      <w:r w:rsidRPr="00C934E5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t xml:space="preserve"> </w:t>
      </w:r>
      <w:r w:rsidRPr="00165A7E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val="en-US" w:eastAsia="ru-RU"/>
        </w:rPr>
        <w:t>8(4822) 42-22-68</w:t>
      </w:r>
    </w:p>
    <w:p w14:paraId="1732A79E" w14:textId="77777777" w:rsidR="00CB793C" w:rsidRPr="00165A7E" w:rsidRDefault="00CB793C" w:rsidP="00CB793C">
      <w:pPr>
        <w:spacing w:before="34" w:after="0" w:line="240" w:lineRule="auto"/>
        <w:jc w:val="center"/>
        <w:rPr>
          <w:rFonts w:ascii="Garamond" w:eastAsia="Times New Roman" w:hAnsi="Garamond" w:cs="Times New Roman"/>
          <w:i/>
          <w:iCs/>
          <w:sz w:val="18"/>
          <w:szCs w:val="18"/>
          <w:lang w:val="en-US" w:eastAsia="ru-RU"/>
        </w:rPr>
      </w:pPr>
      <w:r w:rsidRPr="00C934E5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>E</w:t>
      </w:r>
      <w:r w:rsidRPr="00165A7E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>-</w:t>
      </w:r>
      <w:r w:rsidRPr="00C934E5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>mail</w:t>
      </w:r>
      <w:r w:rsidRPr="00165A7E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: </w:t>
      </w:r>
      <w:hyperlink r:id="rId9" w:history="1">
        <w:r w:rsidRPr="00C934E5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tl</w:t>
        </w:r>
        <w:r w:rsidRPr="00165A7E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@</w:t>
        </w:r>
        <w:r w:rsidRPr="00C934E5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school</w:t>
        </w:r>
        <w:r w:rsidRPr="00165A7E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.</w:t>
        </w:r>
        <w:r w:rsidRPr="00C934E5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tver</w:t>
        </w:r>
        <w:r w:rsidRPr="00165A7E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.</w:t>
        </w:r>
        <w:r w:rsidRPr="00C934E5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ru</w:t>
        </w:r>
      </w:hyperlink>
      <w:r w:rsidRPr="00165A7E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en-US" w:eastAsia="ru-RU"/>
        </w:rPr>
        <w:t>,</w:t>
      </w:r>
      <w:r w:rsidRPr="00165A7E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 </w:t>
      </w:r>
      <w:r w:rsidRPr="00C934E5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eastAsia="ru-RU"/>
        </w:rPr>
        <w:t>сайт</w:t>
      </w:r>
      <w:r w:rsidRPr="00165A7E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: </w:t>
      </w:r>
      <w:hyperlink r:id="rId10" w:history="1"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http</w:t>
        </w:r>
        <w:r w:rsidRPr="00165A7E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://</w:t>
        </w:r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school</w:t>
        </w:r>
        <w:r w:rsidRPr="00165A7E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.</w:t>
        </w:r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tver</w:t>
        </w:r>
        <w:r w:rsidRPr="00165A7E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.</w:t>
        </w:r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ru</w:t>
        </w:r>
        <w:r w:rsidRPr="00165A7E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/</w:t>
        </w:r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school</w:t>
        </w:r>
        <w:r w:rsidRPr="00165A7E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/</w:t>
        </w:r>
        <w:r w:rsidRPr="00C934E5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lyceum</w:t>
        </w:r>
      </w:hyperlink>
    </w:p>
    <w:p w14:paraId="0D55135F" w14:textId="77777777" w:rsidR="00FB45E9" w:rsidRPr="00165A7E" w:rsidRDefault="00FB45E9" w:rsidP="00FB45E9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3D4D51E" w14:textId="77777777" w:rsidR="00CB793C" w:rsidRPr="00165A7E" w:rsidRDefault="00CB793C" w:rsidP="00FB45E9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62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475"/>
      </w:tblGrid>
      <w:tr w:rsidR="00C934E5" w:rsidRPr="00165A7E" w14:paraId="3D5E4179" w14:textId="77777777" w:rsidTr="00997F15">
        <w:trPr>
          <w:trHeight w:val="1612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67009CD0" w14:textId="77777777" w:rsidR="00FB45E9" w:rsidRPr="00165A7E" w:rsidRDefault="00FB45E9" w:rsidP="00FB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CCB41" w14:textId="77777777" w:rsidR="00FB45E9" w:rsidRPr="00165A7E" w:rsidRDefault="00FB45E9" w:rsidP="00FB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14:paraId="64029606" w14:textId="77777777" w:rsidR="00FB45E9" w:rsidRPr="00165A7E" w:rsidRDefault="00FB45E9" w:rsidP="00FB45E9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2424091" w14:textId="77777777" w:rsidR="00FB45E9" w:rsidRPr="00165A7E" w:rsidRDefault="00FB45E9" w:rsidP="00FB4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2B3D317" w14:textId="77777777" w:rsidR="00FB45E9" w:rsidRPr="00165A7E" w:rsidRDefault="00FB45E9" w:rsidP="00FB45E9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7B60015" w14:textId="77777777" w:rsidR="00FB45E9" w:rsidRPr="00165A7E" w:rsidRDefault="00FB45E9" w:rsidP="00FB45E9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C2E0097" w14:textId="77777777" w:rsidR="00FB45E9" w:rsidRPr="00165A7E" w:rsidRDefault="00FB45E9" w:rsidP="00FB45E9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BD98E54" w14:textId="77777777" w:rsidR="00FB45E9" w:rsidRPr="00165A7E" w:rsidRDefault="00FB45E9" w:rsidP="00FB45E9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435EE87" w14:textId="77777777" w:rsidR="00FB45E9" w:rsidRPr="00165A7E" w:rsidRDefault="00FB45E9" w:rsidP="00FB45E9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40C8BDC" w14:textId="77777777" w:rsidR="00FB45E9" w:rsidRPr="00C934E5" w:rsidRDefault="00FB45E9" w:rsidP="004701F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14:paraId="405E3018" w14:textId="77777777" w:rsidR="00FB45E9" w:rsidRPr="00C934E5" w:rsidRDefault="004701F4" w:rsidP="004701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начального </w:t>
      </w:r>
      <w:r w:rsidR="00FB45E9" w:rsidRPr="00C93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</w:t>
      </w:r>
    </w:p>
    <w:p w14:paraId="7867D2E5" w14:textId="77777777" w:rsidR="00FB45E9" w:rsidRPr="00C934E5" w:rsidRDefault="00FB45E9" w:rsidP="00470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МОУ «ТВЕРСКОЙ ЛИЦЕЙ»</w:t>
      </w:r>
    </w:p>
    <w:p w14:paraId="421294A6" w14:textId="77777777" w:rsidR="00FB45E9" w:rsidRPr="00C934E5" w:rsidRDefault="00903D4E" w:rsidP="00470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 – 2023</w:t>
      </w:r>
      <w:r w:rsidR="00FB45E9" w:rsidRPr="00C9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14:paraId="5DDD8F13" w14:textId="77777777" w:rsidR="00FB45E9" w:rsidRPr="00C934E5" w:rsidRDefault="00FB45E9" w:rsidP="00FB45E9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C6C5E3" w14:textId="77777777" w:rsidR="00FB45E9" w:rsidRPr="00C934E5" w:rsidRDefault="00FB45E9" w:rsidP="00FB45E9">
      <w:pPr>
        <w:spacing w:after="0" w:line="218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A26437" w14:textId="77777777" w:rsidR="00FB45E9" w:rsidRPr="00C934E5" w:rsidRDefault="00FB45E9" w:rsidP="00FB45E9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B6826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074F4D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79FA1C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7D0CC3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9A24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90FF3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5B1F2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8747F" w14:textId="77777777" w:rsidR="00FB45E9" w:rsidRPr="00C934E5" w:rsidRDefault="00FB45E9" w:rsidP="00FB45E9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ПРИНЯТО</w:t>
      </w:r>
    </w:p>
    <w:p w14:paraId="2239EEFA" w14:textId="77777777" w:rsidR="00FB45E9" w:rsidRPr="00C934E5" w:rsidRDefault="00FB45E9" w:rsidP="00FB45E9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91A133" w14:textId="77777777" w:rsidR="00FB45E9" w:rsidRPr="00C934E5" w:rsidRDefault="00CB793C" w:rsidP="00CB793C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B45E9" w:rsidRPr="00C934E5" w:rsidSect="002E55B2">
          <w:footerReference w:type="default" r:id="rId11"/>
          <w:pgSz w:w="11906" w:h="16838"/>
          <w:pgMar w:top="567" w:right="851" w:bottom="1134" w:left="1259" w:header="709" w:footer="709" w:gutter="0"/>
          <w:cols w:space="720"/>
          <w:titlePg/>
          <w:docGrid w:linePitch="299"/>
        </w:sectPr>
      </w:pPr>
      <w:r w:rsidRPr="00C9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педсовета от </w:t>
      </w:r>
      <w:r w:rsidR="00C65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EE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5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EE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2022</w:t>
      </w:r>
      <w:r w:rsidR="00903D4E" w:rsidRPr="00EE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C65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="00903D4E" w:rsidRPr="00C934E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</w:t>
      </w:r>
    </w:p>
    <w:p w14:paraId="24E1DF3C" w14:textId="77777777" w:rsidR="00FB45E9" w:rsidRPr="00C934E5" w:rsidRDefault="00FB45E9" w:rsidP="00FB45E9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DB763" w14:textId="77777777" w:rsidR="00FB45E9" w:rsidRPr="00C934E5" w:rsidRDefault="00FB45E9" w:rsidP="00FB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14:paraId="42B0FDBC" w14:textId="77777777" w:rsidR="00FB45E9" w:rsidRPr="00C934E5" w:rsidRDefault="00FB45E9" w:rsidP="00FB45E9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B02F04D" w14:textId="77777777" w:rsidR="002E55B2" w:rsidRPr="00B9678F" w:rsidRDefault="002E55B2" w:rsidP="00B9678F">
      <w:pPr>
        <w:tabs>
          <w:tab w:val="left" w:pos="709"/>
          <w:tab w:val="left" w:pos="8760"/>
          <w:tab w:val="left" w:pos="912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678F">
        <w:rPr>
          <w:rFonts w:ascii="Times New Roman" w:eastAsia="Times New Roman" w:hAnsi="Times New Roman"/>
          <w:sz w:val="28"/>
          <w:szCs w:val="28"/>
        </w:rPr>
        <w:t xml:space="preserve">1.Пояснительная записка     </w:t>
      </w:r>
    </w:p>
    <w:p w14:paraId="5AC9716B" w14:textId="77777777" w:rsidR="002E55B2" w:rsidRPr="00B9678F" w:rsidRDefault="002E55B2" w:rsidP="00B9678F">
      <w:pPr>
        <w:tabs>
          <w:tab w:val="left" w:pos="709"/>
          <w:tab w:val="left" w:pos="8760"/>
          <w:tab w:val="left" w:pos="912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678F">
        <w:rPr>
          <w:rFonts w:ascii="Times New Roman" w:eastAsia="Times New Roman" w:hAnsi="Times New Roman"/>
          <w:sz w:val="28"/>
          <w:szCs w:val="28"/>
        </w:rPr>
        <w:t xml:space="preserve">Учебный план   </w:t>
      </w:r>
    </w:p>
    <w:p w14:paraId="7D10FF97" w14:textId="77777777" w:rsidR="002E55B2" w:rsidRPr="00B9678F" w:rsidRDefault="002E55B2" w:rsidP="00B9678F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учебный план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 2022-2023 учебный год</w:t>
      </w:r>
    </w:p>
    <w:p w14:paraId="102A4F60" w14:textId="77777777" w:rsidR="002E55B2" w:rsidRPr="00B9678F" w:rsidRDefault="002E55B2" w:rsidP="00B9678F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Недельный учебный план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14:paraId="4233D1BE" w14:textId="77777777" w:rsidR="002E55B2" w:rsidRPr="00B9678F" w:rsidRDefault="00023321" w:rsidP="00B9678F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55B2"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2.3.Пояснение к пунктам 2.1 и 2.2</w:t>
      </w:r>
    </w:p>
    <w:p w14:paraId="590244E2" w14:textId="77777777" w:rsidR="00B9678F" w:rsidRPr="00B9678F" w:rsidRDefault="00B9678F" w:rsidP="00B9678F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3.Режим работы МОУ «Тверской лицей»</w:t>
      </w:r>
    </w:p>
    <w:p w14:paraId="47196A4B" w14:textId="77777777" w:rsidR="00B9678F" w:rsidRPr="00B9678F" w:rsidRDefault="00B9678F" w:rsidP="00B9678F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Годовой календарный график МОУ «Тверской лицей»</w:t>
      </w:r>
    </w:p>
    <w:p w14:paraId="350F9112" w14:textId="77777777" w:rsidR="002E55B2" w:rsidRPr="00F71789" w:rsidRDefault="002E55B2" w:rsidP="002E55B2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D2081" w14:textId="77777777" w:rsidR="00FB45E9" w:rsidRPr="002E55B2" w:rsidRDefault="00FB45E9" w:rsidP="002E55B2">
      <w:pPr>
        <w:tabs>
          <w:tab w:val="left" w:pos="709"/>
          <w:tab w:val="left" w:pos="8760"/>
          <w:tab w:val="left" w:pos="9120"/>
        </w:tabs>
        <w:rPr>
          <w:rFonts w:ascii="Times New Roman" w:eastAsia="Times New Roman" w:hAnsi="Times New Roman"/>
          <w:sz w:val="28"/>
          <w:szCs w:val="28"/>
        </w:rPr>
      </w:pPr>
      <w:r w:rsidRPr="002E55B2">
        <w:rPr>
          <w:rFonts w:ascii="Times New Roman" w:eastAsia="Times New Roman" w:hAnsi="Times New Roman"/>
          <w:sz w:val="28"/>
          <w:szCs w:val="28"/>
        </w:rPr>
        <w:tab/>
      </w:r>
    </w:p>
    <w:p w14:paraId="1114BAD9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50E355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2E1F2D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EDF62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7C8ADE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E83F70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D68EE5" w14:textId="77777777" w:rsidR="00FB45E9" w:rsidRPr="00C934E5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4AD8D" w14:textId="77777777" w:rsidR="00FB45E9" w:rsidRDefault="00FB45E9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F2C334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77895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9CC09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5624B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895D0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819BE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3044F2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1D738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A8159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0EC80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FDDB0B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90817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8450F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8DF6BD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F8387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A5CE33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E4538B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65CD3D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7FA3E2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BEDF5B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B801F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F0BD6" w14:textId="77777777" w:rsidR="00997F1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60423" w14:textId="77777777" w:rsidR="00997F15" w:rsidRDefault="00997F15" w:rsidP="00970D0C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95BB4" w14:textId="77777777" w:rsidR="00997F15" w:rsidRPr="00C934E5" w:rsidRDefault="00997F15" w:rsidP="00FB45E9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FC993" w14:textId="77777777" w:rsidR="006D0105" w:rsidRPr="00F71789" w:rsidRDefault="006D0105" w:rsidP="00F71789">
      <w:pPr>
        <w:pStyle w:val="afb"/>
        <w:numPr>
          <w:ilvl w:val="0"/>
          <w:numId w:val="28"/>
        </w:numPr>
        <w:tabs>
          <w:tab w:val="left" w:pos="709"/>
          <w:tab w:val="left" w:pos="8760"/>
          <w:tab w:val="right" w:leader="dot" w:pos="8789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789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7AF50DA6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9A62C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образовательной программы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МОУ «Тверской лицей» на 2022-2023 учебный год сформирован в соответствии с требованиями:</w:t>
      </w:r>
    </w:p>
    <w:p w14:paraId="4108AC0B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 с изменениями и дополнениями;</w:t>
      </w:r>
    </w:p>
    <w:p w14:paraId="04BCF578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утвержденного приказом Министерства просвещения Российской Федерации от 31.05.2021 № 28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ФГОС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образования);</w:t>
      </w:r>
    </w:p>
    <w:p w14:paraId="6021BD68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28.08.2020 № 442;</w:t>
      </w:r>
    </w:p>
    <w:p w14:paraId="096C1D32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</w:t>
      </w:r>
      <w:r w:rsidR="0075467B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20.05.2020 № 254;</w:t>
      </w:r>
    </w:p>
    <w:p w14:paraId="13A8B58C" w14:textId="77777777" w:rsidR="0075467B" w:rsidRPr="00F71789" w:rsidRDefault="0075467B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Минпросвещения Российской Федерации от 11.11.2021 № 03-1899 «Об обеспечении учебными изданиями (учебниками и учебными пособиями) обучающихся в 2022/2023 учебном году»;</w:t>
      </w:r>
    </w:p>
    <w:p w14:paraId="4A49800B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14:paraId="00C20B14" w14:textId="77777777" w:rsidR="0075467B" w:rsidRPr="00F71789" w:rsidRDefault="0075467B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Минпросвещения Российской Федерации от 15.02.2022 №АЗ-113/03 «О направлении методических рекомендаций»;</w:t>
      </w:r>
    </w:p>
    <w:p w14:paraId="2F2FB304" w14:textId="77777777" w:rsidR="0075467B" w:rsidRPr="00F71789" w:rsidRDefault="00D15AB1" w:rsidP="00C934E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Письма Минпросвещения России №СК-228/03, Рособрнадзора №01-169/08-01 от 06.08.2021 «О направлении Рекомендаций» (вместе с «Рекомендациями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организациях»)</w:t>
      </w:r>
      <w:r w:rsidR="00BF32B9" w:rsidRPr="00F7178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53F3757F" w14:textId="77777777" w:rsidR="00D600AE" w:rsidRDefault="006D0105" w:rsidP="00B6659E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F32B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  <w:r w:rsidR="00BF32B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«Тверской лицей».</w:t>
      </w:r>
    </w:p>
    <w:p w14:paraId="3DEF74B2" w14:textId="77777777" w:rsidR="004701F4" w:rsidRPr="00F71789" w:rsidRDefault="004701F4" w:rsidP="00B6659E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B3DF" w14:textId="77777777" w:rsidR="006D0105" w:rsidRPr="00F71789" w:rsidRDefault="00B6659E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год в образовательной о</w:t>
      </w:r>
      <w:r w:rsidR="00D600AE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начинается 01.09.2022, окончание учебного года – 30.05.2023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D385E" w14:textId="77777777" w:rsidR="004701F4" w:rsidRPr="00F27B1A" w:rsidRDefault="004701F4" w:rsidP="004701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года: </w:t>
      </w:r>
    </w:p>
    <w:p w14:paraId="72185D7D" w14:textId="77777777" w:rsidR="004701F4" w:rsidRPr="00F27B1A" w:rsidRDefault="004701F4" w:rsidP="004701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1 классов –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33 учебные</w:t>
      </w: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</w:t>
      </w:r>
    </w:p>
    <w:p w14:paraId="2BC78178" w14:textId="77777777" w:rsidR="004701F4" w:rsidRPr="00F27B1A" w:rsidRDefault="004701F4" w:rsidP="004701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классов - 34 учебных недели.</w:t>
      </w:r>
    </w:p>
    <w:p w14:paraId="1FBE9237" w14:textId="77777777" w:rsidR="006D0105" w:rsidRPr="00F71789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превышает величину недельной образовательной нагрузки, уста</w:t>
      </w:r>
      <w:r w:rsidR="00C934E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новленную - СанПиН 1.2.3685-21).</w:t>
      </w:r>
    </w:p>
    <w:p w14:paraId="6CFC159B" w14:textId="77777777" w:rsidR="004701F4" w:rsidRPr="00F27B1A" w:rsidRDefault="004701F4" w:rsidP="00470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2.4.2.3286-15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классах для детей с ограниченными возможностями здоровья ведется по пятидневной</w:t>
      </w:r>
      <w:r w:rsidRPr="00F27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неделе. </w:t>
      </w:r>
    </w:p>
    <w:p w14:paraId="1DD5BC0B" w14:textId="77777777" w:rsidR="004701F4" w:rsidRPr="00F27B1A" w:rsidRDefault="004701F4" w:rsidP="00470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14:paraId="2B9BB8A8" w14:textId="77777777" w:rsidR="004701F4" w:rsidRPr="00F27B1A" w:rsidRDefault="004701F4" w:rsidP="004701F4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обучающихся 1 классов –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 4 уроков, один раз в неделю – 5 уроков за счет урока физической культуры;</w:t>
      </w:r>
    </w:p>
    <w:p w14:paraId="1007C386" w14:textId="77777777" w:rsidR="004701F4" w:rsidRPr="00F27B1A" w:rsidRDefault="004701F4" w:rsidP="004701F4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обучающихся 2-4 классов – не превышает 5 уроков при 5-дневной учебной неделе;</w:t>
      </w:r>
    </w:p>
    <w:p w14:paraId="14E4B1E4" w14:textId="77777777" w:rsidR="004701F4" w:rsidRDefault="004701F4" w:rsidP="004701F4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составляется отдельно для обязательных и индивидуально-групповых занятий. Занятия планируются на дни с наименьшим количеством обязательных уроков. Между началом занятий и последним уроком организован перерыв продолжительностью не менее 45 минут. </w:t>
      </w:r>
    </w:p>
    <w:p w14:paraId="248932E0" w14:textId="77777777" w:rsidR="00C57434" w:rsidRDefault="006D0105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(по всем предметам) предусматривает, чтобы затраты времени на его выполнение не превышал</w:t>
      </w:r>
      <w:r w:rsidR="00B6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(в астрономических часах): </w:t>
      </w:r>
      <w:r w:rsidR="00C57434" w:rsidRPr="00C5743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— для 1 класса, 1,5 часа — для 2 и 3 классов, 2 часа — для 4 класса.</w:t>
      </w:r>
    </w:p>
    <w:p w14:paraId="3E7173F2" w14:textId="77777777" w:rsidR="006D0105" w:rsidRPr="00F71789" w:rsidRDefault="006D0105" w:rsidP="00D600AE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600AE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«Тверской лицей» на 2022/2023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</w:t>
      </w:r>
      <w:r w:rsidR="00D600AE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1.2.3685-21) и предусматривает </w:t>
      </w:r>
      <w:r w:rsidR="0047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01F4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–I</w:t>
      </w:r>
      <w:r w:rsidR="004701F4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обучение </w:t>
      </w:r>
      <w:r w:rsidR="00D600AE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C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пятидневной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недели, (при соблюдении гигиенических требований к максимальным величинам недельной образовательной нагрузки согласно СанПиН</w:t>
      </w:r>
      <w:r w:rsidR="00D600AE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9EA13" w14:textId="77777777" w:rsidR="006D0105" w:rsidRPr="00F71789" w:rsidRDefault="00B6659E" w:rsidP="006D0105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1.2.3685-21.</w:t>
      </w:r>
    </w:p>
    <w:p w14:paraId="5D15A89A" w14:textId="77777777" w:rsidR="00F8553F" w:rsidRDefault="00F8553F" w:rsidP="00E16799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203A6" w14:textId="77777777" w:rsidR="006D0105" w:rsidRPr="00F71789" w:rsidRDefault="00D1039B" w:rsidP="00E16799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2E514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«Тверской лицей» 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E1679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1679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79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используются 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="00E1679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="006D0105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(приказ Минпросвещения</w:t>
      </w:r>
      <w:r w:rsidR="002E514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№254</w:t>
      </w:r>
      <w:r w:rsidR="00E16799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514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2B9C4" w14:textId="77777777" w:rsidR="006D0105" w:rsidRPr="00F71789" w:rsidRDefault="006D0105" w:rsidP="002E5148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норма обеспеченности образовательной деятельности учебны</w:t>
      </w:r>
      <w:r w:rsidR="002E514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изданиями исходя из расчета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учебника</w:t>
      </w:r>
      <w:r w:rsidR="00D5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основных общеобразовательных программ; а также входящему в часть учебного плана, формируемую участн</w:t>
      </w:r>
      <w:r w:rsidR="002E514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образовательных отношений.</w:t>
      </w:r>
    </w:p>
    <w:p w14:paraId="671D7276" w14:textId="77777777" w:rsidR="006D0105" w:rsidRPr="00F71789" w:rsidRDefault="00F71789" w:rsidP="00F71789">
      <w:pPr>
        <w:tabs>
          <w:tab w:val="left" w:pos="16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BD0609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D7A0F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075C7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33572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654AB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B0081" w14:textId="77777777" w:rsidR="00F8553F" w:rsidRDefault="00F8553F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F53A4" w14:textId="77777777" w:rsidR="0027274C" w:rsidRPr="00F71789" w:rsidRDefault="002B65A6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Учебный план</w:t>
      </w:r>
    </w:p>
    <w:p w14:paraId="3EE8A14E" w14:textId="77777777" w:rsidR="0027274C" w:rsidRPr="00F71789" w:rsidRDefault="0027274C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1085F" w14:textId="77777777" w:rsidR="002B65A6" w:rsidRDefault="0027274C" w:rsidP="00B33A7D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Годовой учебный план </w:t>
      </w:r>
      <w:r w:rsidR="00C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14:paraId="5A2B18F3" w14:textId="77777777" w:rsidR="006D0105" w:rsidRDefault="001D27FC" w:rsidP="00B33A7D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27274C"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C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434" w:rsidRPr="0086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(пятидневная учебная неделя)</w:t>
      </w:r>
    </w:p>
    <w:p w14:paraId="4269069B" w14:textId="77777777" w:rsidR="00C57434" w:rsidRPr="00F71789" w:rsidRDefault="00C57434" w:rsidP="00B33A7D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2387"/>
        <w:gridCol w:w="2548"/>
        <w:gridCol w:w="954"/>
        <w:gridCol w:w="953"/>
        <w:gridCol w:w="954"/>
        <w:gridCol w:w="1076"/>
        <w:gridCol w:w="1073"/>
      </w:tblGrid>
      <w:tr w:rsidR="00C57434" w14:paraId="0403FBAF" w14:textId="77777777" w:rsidTr="00F8553F">
        <w:trPr>
          <w:trHeight w:val="314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F4A7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88F1E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7493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FCD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C57434" w14:paraId="2BDB9D3B" w14:textId="77777777" w:rsidTr="00F8553F">
        <w:trPr>
          <w:trHeight w:val="429"/>
        </w:trPr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B1CCD" w14:textId="77777777" w:rsidR="00C57434" w:rsidRDefault="00C57434" w:rsidP="007F0E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CAF1B" w14:textId="77777777" w:rsidR="00C57434" w:rsidRDefault="00C57434" w:rsidP="007F0E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064EFC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класс</w:t>
            </w:r>
          </w:p>
          <w:p w14:paraId="271111E2" w14:textId="77777777" w:rsidR="00C57434" w:rsidRDefault="00C57434" w:rsidP="007F0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DA00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класс</w:t>
            </w:r>
          </w:p>
          <w:p w14:paraId="5DA3161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3D70F" w14:textId="77777777" w:rsidR="00C57434" w:rsidRDefault="00C57434" w:rsidP="007F0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класс</w:t>
            </w:r>
          </w:p>
          <w:p w14:paraId="46AE3EB4" w14:textId="77777777" w:rsidR="00C57434" w:rsidRDefault="00C57434" w:rsidP="007F0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5A9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BBC7" w14:textId="77777777" w:rsidR="00C57434" w:rsidRDefault="00C57434" w:rsidP="007F0E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7434" w14:paraId="05072726" w14:textId="77777777" w:rsidTr="00F8553F">
        <w:trPr>
          <w:trHeight w:val="312"/>
        </w:trPr>
        <w:tc>
          <w:tcPr>
            <w:tcW w:w="2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B56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B098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898F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31C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2DCDD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D2E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4F0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57434" w14:paraId="38A38568" w14:textId="77777777" w:rsidTr="00F8553F">
        <w:trPr>
          <w:trHeight w:val="312"/>
        </w:trPr>
        <w:tc>
          <w:tcPr>
            <w:tcW w:w="2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5A1A9" w14:textId="77777777" w:rsidR="00C57434" w:rsidRDefault="00C57434" w:rsidP="007F0E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7CDD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FF430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BBC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C29DE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22A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6E5C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57434" w14:paraId="435FCF23" w14:textId="77777777" w:rsidTr="00F8553F">
        <w:trPr>
          <w:trHeight w:val="62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1B34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7BC7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58C2D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729C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C9D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86DC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6C4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57434" w14:paraId="0956EA48" w14:textId="77777777" w:rsidTr="00F8553F">
        <w:trPr>
          <w:trHeight w:val="62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A486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89DB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655F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7CD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ECA2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356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42A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C57434" w14:paraId="794386C5" w14:textId="77777777" w:rsidTr="00F8553F">
        <w:trPr>
          <w:trHeight w:val="62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6818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3184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7B45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1ED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1B82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9EA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E2ED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C57434" w14:paraId="38F56E55" w14:textId="77777777" w:rsidTr="00F8553F">
        <w:trPr>
          <w:trHeight w:val="62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62A4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FCEA9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81B70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5CB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DFDA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5D4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D2D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57434" w14:paraId="334DF745" w14:textId="77777777" w:rsidTr="00F8553F">
        <w:trPr>
          <w:trHeight w:val="312"/>
        </w:trPr>
        <w:tc>
          <w:tcPr>
            <w:tcW w:w="2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68AF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F237E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15DDC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868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7DF6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588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02A9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57434" w14:paraId="6731D7E2" w14:textId="77777777" w:rsidTr="00F8553F">
        <w:trPr>
          <w:trHeight w:val="625"/>
        </w:trPr>
        <w:tc>
          <w:tcPr>
            <w:tcW w:w="2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3DECB" w14:textId="77777777" w:rsidR="00C57434" w:rsidRDefault="00C57434" w:rsidP="007F0E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6EB9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8AB2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43A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F1C88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767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337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57434" w14:paraId="0C5B9DE1" w14:textId="77777777" w:rsidTr="00F8553F">
        <w:trPr>
          <w:trHeight w:val="312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3E4C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C5A7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68B13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329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AB64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6DD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168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57434" w14:paraId="02F77789" w14:textId="77777777" w:rsidTr="00F8553F">
        <w:trPr>
          <w:trHeight w:val="312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469E0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E8580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45225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3CB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537A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DED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7C4E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C57434" w14:paraId="669A527A" w14:textId="77777777" w:rsidTr="00F8553F">
        <w:trPr>
          <w:trHeight w:val="312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162E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C98ED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379D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FA5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5963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0D1E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362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</w:t>
            </w:r>
          </w:p>
        </w:tc>
      </w:tr>
      <w:tr w:rsidR="00C57434" w14:paraId="634EA608" w14:textId="77777777" w:rsidTr="00F8553F">
        <w:trPr>
          <w:trHeight w:val="68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B0A21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07ED6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B25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C3183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1EC4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3D8A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C57434" w14:paraId="5690EA0F" w14:textId="77777777" w:rsidTr="00F8553F">
        <w:trPr>
          <w:trHeight w:val="640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4650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3F157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7ADB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C251D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7F2F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0A02" w14:textId="77777777" w:rsidR="00C57434" w:rsidRDefault="00C57434" w:rsidP="007F0E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</w:tbl>
    <w:p w14:paraId="10701AB1" w14:textId="77777777" w:rsidR="00C57434" w:rsidRDefault="00C57434" w:rsidP="0027274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CB897" w14:textId="77777777" w:rsidR="00FA7B45" w:rsidRDefault="00FA7B45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24CD9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B126D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EA128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97942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DD163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698E8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4E33B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E3E74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EB0D1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24979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97110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33EF0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26C01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65501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7DDC1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31F82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CBBBB" w14:textId="77777777" w:rsidR="00EE5412" w:rsidRDefault="00EE5412" w:rsidP="0061373E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AD85D" w14:textId="77777777" w:rsidR="00025EA7" w:rsidRDefault="00B33A7D" w:rsidP="00FA7B45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Pr="0002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Недельный учебный план </w:t>
      </w:r>
      <w:r w:rsidR="00C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02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14:paraId="4AAB430C" w14:textId="77777777" w:rsidR="00444DEA" w:rsidRPr="00025EA7" w:rsidRDefault="00B33A7D" w:rsidP="00FA7B45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 учебный год</w:t>
      </w:r>
      <w:r w:rsidR="00C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434" w:rsidRPr="0086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(пятидневная учебная неделя)</w:t>
      </w:r>
    </w:p>
    <w:p w14:paraId="27380657" w14:textId="77777777" w:rsidR="00FA7B45" w:rsidRPr="00FA7B45" w:rsidRDefault="00FA7B45" w:rsidP="00FA7B45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8" w:type="dxa"/>
        <w:jc w:val="center"/>
        <w:tblLayout w:type="fixed"/>
        <w:tblLook w:val="04A0" w:firstRow="1" w:lastRow="0" w:firstColumn="1" w:lastColumn="0" w:noHBand="0" w:noVBand="1"/>
      </w:tblPr>
      <w:tblGrid>
        <w:gridCol w:w="2145"/>
        <w:gridCol w:w="1899"/>
        <w:gridCol w:w="1184"/>
        <w:gridCol w:w="1183"/>
        <w:gridCol w:w="1184"/>
        <w:gridCol w:w="1182"/>
        <w:gridCol w:w="1191"/>
      </w:tblGrid>
      <w:tr w:rsidR="00C57434" w14:paraId="5C702D80" w14:textId="77777777" w:rsidTr="00F8553F">
        <w:trPr>
          <w:trHeight w:val="283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80F6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4779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3E5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57434" w14:paraId="5D07A204" w14:textId="77777777" w:rsidTr="00F8553F">
        <w:trPr>
          <w:trHeight w:val="386"/>
          <w:jc w:val="center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E739F" w14:textId="77777777" w:rsidR="00C57434" w:rsidRDefault="00C57434" w:rsidP="007F0E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678B9" w14:textId="77777777" w:rsidR="00C57434" w:rsidRDefault="00C57434" w:rsidP="007F0E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2228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класс</w:t>
            </w:r>
          </w:p>
          <w:p w14:paraId="36728BC6" w14:textId="77777777" w:rsidR="00C57434" w:rsidRDefault="00C57434" w:rsidP="007F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0DC2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класс</w:t>
            </w:r>
          </w:p>
          <w:p w14:paraId="5041BBB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B5F6F" w14:textId="77777777" w:rsidR="00C57434" w:rsidRDefault="00C57434" w:rsidP="007F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класс</w:t>
            </w:r>
          </w:p>
          <w:p w14:paraId="0918D3C9" w14:textId="77777777" w:rsidR="00C57434" w:rsidRDefault="00C57434" w:rsidP="007F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6AD0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682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C57434" w14:paraId="466E1655" w14:textId="77777777" w:rsidTr="00F8553F">
        <w:trPr>
          <w:trHeight w:val="281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F6B5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5B40E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979E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F786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2B0A2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38B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22F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7434" w14:paraId="3C7F0615" w14:textId="77777777" w:rsidTr="00F8553F">
        <w:trPr>
          <w:trHeight w:val="281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B8D3B" w14:textId="77777777" w:rsidR="00C57434" w:rsidRDefault="00C57434" w:rsidP="007F0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5B57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ECC46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8EE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A004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A0C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DEA4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7434" w14:paraId="3F59BD9C" w14:textId="77777777" w:rsidTr="00F8553F">
        <w:trPr>
          <w:trHeight w:val="56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9188F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02A5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570A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563E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9679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926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653E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7434" w14:paraId="56DCDE00" w14:textId="77777777" w:rsidTr="00F8553F">
        <w:trPr>
          <w:trHeight w:val="56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BEB7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49C8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BE2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3AA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BEEC2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7D5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406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7434" w14:paraId="7AEA0447" w14:textId="77777777" w:rsidTr="00F8553F">
        <w:trPr>
          <w:trHeight w:val="56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D886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5DE0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3CF3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69EB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9164B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FE6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C5D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7434" w14:paraId="3C2D1C4C" w14:textId="77777777" w:rsidTr="00F8553F">
        <w:trPr>
          <w:trHeight w:val="56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2FE9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DEF2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C6E3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96B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BB6AF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26FF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F32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434" w14:paraId="61AAB0D4" w14:textId="77777777" w:rsidTr="00F8553F">
        <w:trPr>
          <w:trHeight w:val="281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3767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55BF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5382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A633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FECA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EC14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AF8F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434" w14:paraId="068261AA" w14:textId="77777777" w:rsidTr="00F8553F">
        <w:trPr>
          <w:trHeight w:val="562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E917A" w14:textId="77777777" w:rsidR="00C57434" w:rsidRDefault="00C57434" w:rsidP="007F0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FD4B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FE012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F4D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E84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7FA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086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434" w14:paraId="77DC3032" w14:textId="77777777" w:rsidTr="00F8553F">
        <w:trPr>
          <w:trHeight w:val="28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96F1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82910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C24E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8BF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8DCA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5B7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F23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434" w14:paraId="64A77E81" w14:textId="77777777" w:rsidTr="00F8553F">
        <w:trPr>
          <w:trHeight w:val="28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1F6E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A0F26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221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747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BF3B6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4CB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83F0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7434" w14:paraId="0B65642E" w14:textId="77777777" w:rsidTr="00F8553F">
        <w:trPr>
          <w:trHeight w:val="28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CFF6C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F7C9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AB892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701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4CF6B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60F44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83E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C57434" w14:paraId="1BDCB78D" w14:textId="77777777" w:rsidTr="00F8553F">
        <w:trPr>
          <w:trHeight w:val="619"/>
          <w:jc w:val="center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0E6B7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FE88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3C8A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479B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0806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A925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7434" w14:paraId="2ACAF5E8" w14:textId="77777777" w:rsidTr="00F8553F">
        <w:trPr>
          <w:trHeight w:val="576"/>
          <w:jc w:val="center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A5E28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1EBD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1C64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8F919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2CF1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DF2DE" w14:textId="77777777" w:rsidR="00C57434" w:rsidRDefault="00C57434" w:rsidP="007F0E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14:paraId="47489528" w14:textId="77777777" w:rsidR="00997F15" w:rsidRDefault="00997F15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EEB22" w14:textId="77777777" w:rsidR="00EE5412" w:rsidRDefault="00EE541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F5BC1" w14:textId="77777777" w:rsidR="006178C2" w:rsidRPr="00F71789" w:rsidRDefault="006178C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Пояснение к пунктам 2.1 и 2.2</w:t>
      </w:r>
    </w:p>
    <w:p w14:paraId="5ACFE43D" w14:textId="77777777" w:rsidR="006178C2" w:rsidRPr="00F71789" w:rsidRDefault="006178C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3CC01" w14:textId="77777777" w:rsidR="00282C54" w:rsidRPr="00F71789" w:rsidRDefault="00282C54" w:rsidP="00282C54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19662605" w14:textId="77777777" w:rsidR="00282C54" w:rsidRPr="00F71789" w:rsidRDefault="00282C54" w:rsidP="00282C54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7ECD57C4" w14:textId="77777777" w:rsidR="00282C54" w:rsidRDefault="00282C54" w:rsidP="00282C54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14:paraId="26AD051F" w14:textId="77777777" w:rsidR="006178C2" w:rsidRPr="00F71789" w:rsidRDefault="006178C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</w:t>
      </w:r>
      <w:r w:rsidR="006D67B1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I–IV классах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введение в действие и реализацию требований ФГОС-21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определяет общий объем нагрузки и максимальный объем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аудиторной нагрузки обучающихся, состав и структуру обязательных предметных областей при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учебной неделе.</w:t>
      </w:r>
    </w:p>
    <w:p w14:paraId="56AA471C" w14:textId="77777777" w:rsidR="006178C2" w:rsidRDefault="006178C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занятий за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3039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 требованиям стандарта (не менее</w:t>
      </w:r>
      <w:r w:rsidR="00BD38A8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7B1"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2954 ч и более 3190 ч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7B1"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учебной неделе.</w:t>
      </w:r>
    </w:p>
    <w:p w14:paraId="5D76D6A3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основан на 1 варианте Примерного учебного плана начального общего образования для образовательных организаций, в которых обучение ведётся на русском языке</w:t>
      </w:r>
    </w:p>
    <w:p w14:paraId="33150069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6D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На изучение русского языка в I - IV классе отводится 5 часов.</w:t>
      </w:r>
    </w:p>
    <w:p w14:paraId="47BD83C7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предмета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Предмет изучается в I- IV классе – 4 часа в неделю.</w:t>
      </w:r>
    </w:p>
    <w:p w14:paraId="4C7535A5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 язык)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изучается со 2 класса по 2 часа в неделю. При проведении занятий по иностранному языку осуществляется деление классов на две группы при наполняемости 25 и более человек. Предмет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14:paraId="4797D84D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На освоение содержания учебного предмета «Математика» в I, II, III классе отводится 5 часов в неделю (один час добавлен из части, формируемой участниками образовательных отношений), в IV классе - 4 часа.</w:t>
      </w:r>
    </w:p>
    <w:p w14:paraId="2751E840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интегрированного предмета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Предмет изучается по 2 часа в неделю. Его основу составляют три группы знаний: человек, 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природа, общество. Учебный предмет является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человека. В содержание «Окружающего мира» также включены знания основ безопасности жизнедеятельности.</w:t>
      </w:r>
    </w:p>
    <w:p w14:paraId="0C47B6C5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предметов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 и музыка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На изучение предметов отводится по 1 часу в неделю.</w:t>
      </w:r>
    </w:p>
    <w:p w14:paraId="363B5D0A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школьников, формирует умение искать и преобразовывать информацию с использованием различных информационных технологий. Данный предмет изучается в 1-4 классах, по 1 часу в неделю. Модуль «Практика работы на компьютере» реализуется в рамках предмета «Технология» с первого класса.</w:t>
      </w:r>
    </w:p>
    <w:p w14:paraId="1E6D0853" w14:textId="77777777" w:rsidR="006D67B1" w:rsidRP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Уроки по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На освоение учебного предмета выделя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2 часа в неделю с 1 класса,</w:t>
      </w:r>
      <w:r w:rsidR="005D5C16" w:rsidRP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16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час реализуется за счет часов внеурочной деятельности,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дополнительного образования, </w:t>
      </w:r>
      <w:r w:rsidR="005D5C16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посещения учащимися спортивных секций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51AC3" w14:textId="77777777" w:rsidR="006D67B1" w:rsidRDefault="006D67B1" w:rsidP="006D67B1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религиозных культур и светской этики»</w:t>
      </w:r>
      <w:r w:rsidRPr="006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первоначальные представления о светской этике, о традиционных религиях, их роли в культуре, истории и современности России. Учебный предмет изучается в IV классах по 1 часу в неделю. В рамках данного предмета изучается модуль «Основы светской этики»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40970A" w14:textId="77777777" w:rsidR="006D67B1" w:rsidRDefault="006D67B1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1933" w14:textId="77777777" w:rsidR="006178C2" w:rsidRPr="00F71789" w:rsidRDefault="0088218A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ООО от 31.05.2021г, обучение может проходит</w:t>
      </w:r>
      <w:r w:rsidR="000233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и/или с применением дистанционных образовательных технологий.</w:t>
      </w:r>
    </w:p>
    <w:p w14:paraId="3AA686B4" w14:textId="77777777" w:rsidR="006178C2" w:rsidRPr="00F71789" w:rsidRDefault="006178C2" w:rsidP="006178C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локальным актом образовательной организации промежуточная аттестация для учащихся 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проводится по окон</w:t>
      </w:r>
      <w:r w:rsidR="000B74B2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чании учебного периода (</w:t>
      </w:r>
      <w:r w:rsidR="005D5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года) преподавателем данного учебного предмета (в соответствии с Рабочей программой по предмету). Время проведения промежуточной аттестации по предметам учебного</w:t>
      </w:r>
      <w:r w:rsidR="00504542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определяется общелицейским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графиком, который состав</w:t>
      </w:r>
      <w:r w:rsidR="00504542"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заместитель директора по УВР МОУ «Тверской лицей»</w:t>
      </w: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две недели до начала их проведения.</w:t>
      </w:r>
    </w:p>
    <w:p w14:paraId="218A84AE" w14:textId="77777777" w:rsidR="005D5C16" w:rsidRDefault="005D5C16" w:rsidP="005D5C1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10C028" w14:textId="77777777" w:rsidR="00EE5412" w:rsidRDefault="00EE5412" w:rsidP="005D5C1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FA89A2B" w14:textId="77777777" w:rsidR="00EE5412" w:rsidRDefault="00EE5412" w:rsidP="005D5C1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22F4315" w14:textId="77777777" w:rsidR="00EE5412" w:rsidRDefault="00EE5412" w:rsidP="005D5C1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A2D3FD7" w14:textId="77777777" w:rsidR="00EE5412" w:rsidRPr="00F27B1A" w:rsidRDefault="00EE5412" w:rsidP="005D5C1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4F6F252" w14:textId="77777777" w:rsidR="005D5C16" w:rsidRPr="00861462" w:rsidRDefault="005D5C16" w:rsidP="005D5C16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промежуточной аттестации</w:t>
      </w:r>
    </w:p>
    <w:p w14:paraId="40BB1E1D" w14:textId="77777777" w:rsidR="005D5C16" w:rsidRPr="00861462" w:rsidRDefault="005D5C16" w:rsidP="005D5C16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F0EC8" w14:textId="77777777" w:rsidR="005D5C16" w:rsidRPr="00861462" w:rsidRDefault="005D5C16" w:rsidP="005D5C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1-4 классах проводится в </w:t>
      </w: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апреле-мае месяце текущего учебного года.</w:t>
      </w:r>
    </w:p>
    <w:p w14:paraId="5666FD19" w14:textId="77777777" w:rsidR="005D5C16" w:rsidRPr="00861462" w:rsidRDefault="003568A7" w:rsidP="005D5C16">
      <w:pPr>
        <w:tabs>
          <w:tab w:val="left" w:pos="284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промежуточной аттестации в 1-4 классах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5D5C16" w:rsidRPr="00861462" w14:paraId="680A91DA" w14:textId="77777777" w:rsidTr="007F0E99">
        <w:tc>
          <w:tcPr>
            <w:tcW w:w="2518" w:type="dxa"/>
          </w:tcPr>
          <w:p w14:paraId="48089E3E" w14:textId="77777777" w:rsidR="005D5C16" w:rsidRPr="00861462" w:rsidRDefault="005D5C16" w:rsidP="007F0E99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14:paraId="0DAB9B86" w14:textId="77777777" w:rsidR="005D5C16" w:rsidRPr="00861462" w:rsidRDefault="005D5C16" w:rsidP="007F0E99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14:paraId="0B7A25D8" w14:textId="77777777" w:rsidR="005D5C16" w:rsidRPr="00861462" w:rsidRDefault="005D5C16" w:rsidP="007F0E99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5D5C16" w:rsidRPr="00861462" w14:paraId="79DFFEC5" w14:textId="77777777" w:rsidTr="007F0E99">
        <w:tc>
          <w:tcPr>
            <w:tcW w:w="2518" w:type="dxa"/>
          </w:tcPr>
          <w:p w14:paraId="788A55D9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3686" w:type="dxa"/>
          </w:tcPr>
          <w:p w14:paraId="6E0C571F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</w:t>
            </w:r>
          </w:p>
        </w:tc>
        <w:tc>
          <w:tcPr>
            <w:tcW w:w="3827" w:type="dxa"/>
          </w:tcPr>
          <w:p w14:paraId="6A7732AD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5D5C16" w:rsidRPr="00861462" w14:paraId="62A99B89" w14:textId="77777777" w:rsidTr="007F0E99">
        <w:tc>
          <w:tcPr>
            <w:tcW w:w="2518" w:type="dxa"/>
          </w:tcPr>
          <w:p w14:paraId="213DC94C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5A603AA8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14:paraId="38B714E6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5D5C16" w:rsidRPr="00861462" w14:paraId="5E87E569" w14:textId="77777777" w:rsidTr="007F0E99">
        <w:tc>
          <w:tcPr>
            <w:tcW w:w="2518" w:type="dxa"/>
          </w:tcPr>
          <w:p w14:paraId="1FC0CAC3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422F5536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14:paraId="2CE4BF33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D5C16" w:rsidRPr="00861462" w14:paraId="7C1EBDF9" w14:textId="77777777" w:rsidTr="007F0E99">
        <w:tc>
          <w:tcPr>
            <w:tcW w:w="2518" w:type="dxa"/>
          </w:tcPr>
          <w:p w14:paraId="1E78DDD7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1DE33BC7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14:paraId="3178FD63" w14:textId="77777777" w:rsidR="005D5C16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навыков работы с текстом </w:t>
            </w:r>
          </w:p>
          <w:p w14:paraId="099D8C5F" w14:textId="77777777" w:rsidR="00D15069" w:rsidRPr="00861462" w:rsidRDefault="00D15069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5D5C16" w:rsidRPr="00861462" w14:paraId="2674BB24" w14:textId="77777777" w:rsidTr="007F0E99">
        <w:tc>
          <w:tcPr>
            <w:tcW w:w="2518" w:type="dxa"/>
          </w:tcPr>
          <w:p w14:paraId="426AF2C4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1BF0260B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14:paraId="66F0297E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5D5C16" w:rsidRPr="00861462" w14:paraId="36B46A80" w14:textId="77777777" w:rsidTr="007F0E99">
        <w:tc>
          <w:tcPr>
            <w:tcW w:w="2518" w:type="dxa"/>
          </w:tcPr>
          <w:p w14:paraId="673C0AEC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057BFE71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14:paraId="00DCEE73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5D5C16" w:rsidRPr="00861462" w14:paraId="77084CF0" w14:textId="77777777" w:rsidTr="007F0E99">
        <w:tc>
          <w:tcPr>
            <w:tcW w:w="2518" w:type="dxa"/>
          </w:tcPr>
          <w:p w14:paraId="4266773C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86" w:type="dxa"/>
          </w:tcPr>
          <w:p w14:paraId="6FF909B8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14:paraId="3FF6B847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D5C16" w:rsidRPr="00861462" w14:paraId="3981A2EF" w14:textId="77777777" w:rsidTr="007F0E99">
        <w:tc>
          <w:tcPr>
            <w:tcW w:w="2518" w:type="dxa"/>
          </w:tcPr>
          <w:p w14:paraId="147C8887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686" w:type="dxa"/>
          </w:tcPr>
          <w:p w14:paraId="088E67E8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14:paraId="5A34DFFC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D5C16" w:rsidRPr="00861462" w14:paraId="21ECAF38" w14:textId="77777777" w:rsidTr="007F0E99">
        <w:tc>
          <w:tcPr>
            <w:tcW w:w="2518" w:type="dxa"/>
          </w:tcPr>
          <w:p w14:paraId="3D54833D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686" w:type="dxa"/>
          </w:tcPr>
          <w:p w14:paraId="6E3BA1E2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14:paraId="00BE5C6F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5D5C16" w:rsidRPr="00861462" w14:paraId="0165321F" w14:textId="77777777" w:rsidTr="007F0E99">
        <w:tc>
          <w:tcPr>
            <w:tcW w:w="2518" w:type="dxa"/>
          </w:tcPr>
          <w:p w14:paraId="100AC739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86" w:type="dxa"/>
          </w:tcPr>
          <w:p w14:paraId="08898674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14:paraId="1EF7B678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нормативов/</w:t>
            </w:r>
          </w:p>
          <w:p w14:paraId="201FDCC5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5C16" w:rsidRPr="00861462" w14:paraId="2B0B03B8" w14:textId="77777777" w:rsidTr="007F0E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21A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F6F" w14:textId="77777777" w:rsidR="005D5C16" w:rsidRPr="00861462" w:rsidRDefault="005D5C16" w:rsidP="007F0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3B2" w14:textId="77777777" w:rsidR="005D5C16" w:rsidRPr="00861462" w:rsidRDefault="005D5C16" w:rsidP="007F0E99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09A6DA7" w14:textId="77777777" w:rsidR="005D5C16" w:rsidRPr="00861462" w:rsidRDefault="005D5C16" w:rsidP="005D5C1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D8845" w14:textId="77777777" w:rsidR="005D5C16" w:rsidRPr="00861462" w:rsidRDefault="005D5C16" w:rsidP="005D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промежуточной аттестации</w:t>
      </w:r>
    </w:p>
    <w:p w14:paraId="4811886C" w14:textId="77777777" w:rsidR="005D5C16" w:rsidRPr="00861462" w:rsidRDefault="005D5C16" w:rsidP="005D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и втором (1 полугодие) классах - безотметочное обучение, со 2 полугодия второго класса вводятся отметки.</w:t>
      </w:r>
    </w:p>
    <w:p w14:paraId="63AB6A67" w14:textId="77777777" w:rsidR="005D5C16" w:rsidRPr="00861462" w:rsidRDefault="005D5C16" w:rsidP="005D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Промежуточная аттестация учащихся 1-4 классов проводится по итогам четвертей в форме контрольных, тестовых работ, проверки техники чтения с целью контроля знаний по всем предметам учебного плана школы. </w:t>
      </w:r>
      <w:r w:rsidRPr="00861462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ru-RU"/>
        </w:rPr>
        <w:t xml:space="preserve"> </w:t>
      </w:r>
    </w:p>
    <w:p w14:paraId="421DE316" w14:textId="77777777" w:rsidR="005D5C16" w:rsidRPr="00861462" w:rsidRDefault="005D5C16" w:rsidP="005D5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учащихся в очередной класс школы осуществляется на основании итоговых отметок и решения педагогического совета.</w:t>
      </w:r>
    </w:p>
    <w:p w14:paraId="0F9D8B87" w14:textId="77777777" w:rsidR="008757AC" w:rsidRDefault="008757AC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E66ED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F645F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A54ED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8B55B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232CE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4055D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EBCCB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D82D4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0B2A5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21D2F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8B96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C877" w14:textId="77777777" w:rsidR="00EE5412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8684D" w14:textId="77777777" w:rsidR="00EE5412" w:rsidRPr="00F71789" w:rsidRDefault="00EE5412" w:rsidP="00AB4AA8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64177" w14:textId="77777777" w:rsidR="008757AC" w:rsidRPr="00F71789" w:rsidRDefault="008757AC" w:rsidP="008757AC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МОУ «Тверской лицей»</w:t>
      </w:r>
    </w:p>
    <w:p w14:paraId="5C5A56DC" w14:textId="77777777" w:rsidR="007F0E99" w:rsidRDefault="007F0E99" w:rsidP="007F0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10C30D97" w14:textId="77777777" w:rsidR="007F0E99" w:rsidRPr="003B688D" w:rsidRDefault="007F0E99" w:rsidP="007F0E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Начальная школа «Тверского лицея»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работает в режиме пятидневной учебной недели в одну смену. Учебная на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грузка соответствует санитарно-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гигиеническим требованиям.</w:t>
      </w:r>
    </w:p>
    <w:p w14:paraId="25ED2144" w14:textId="77777777" w:rsidR="007F0E99" w:rsidRDefault="007F0E99" w:rsidP="007F0E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Обучение учащихся 1-4 классов осуществляется на основе федерального государственного образовательного стандарта начального общего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образования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утвержденного </w:t>
      </w:r>
      <w:r w:rsidRPr="007525B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Приказом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14:paraId="1521E527" w14:textId="77777777" w:rsidR="007F0E99" w:rsidRPr="009301CF" w:rsidRDefault="007F0E99" w:rsidP="007F0E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2022-2023 </w:t>
      </w: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начальной школе планируется обучать </w:t>
      </w:r>
      <w:r w:rsidRPr="008434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классов-комплектов</w:t>
      </w: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 </w:t>
      </w:r>
    </w:p>
    <w:p w14:paraId="5060CC87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Наполняемость классов составляет: 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23"/>
      </w:tblGrid>
      <w:tr w:rsidR="00F8553F" w14:paraId="07870EA3" w14:textId="77777777" w:rsidTr="00F8553F">
        <w:trPr>
          <w:jc w:val="center"/>
        </w:trPr>
        <w:tc>
          <w:tcPr>
            <w:tcW w:w="3423" w:type="dxa"/>
          </w:tcPr>
          <w:p w14:paraId="2C933C33" w14:textId="77777777" w:rsidR="00F8553F" w:rsidRPr="009301CF" w:rsidRDefault="00F8553F" w:rsidP="00D346BD">
            <w:pPr>
              <w:jc w:val="center"/>
              <w:rPr>
                <w:b/>
                <w:sz w:val="28"/>
                <w:szCs w:val="28"/>
              </w:rPr>
            </w:pPr>
            <w:r w:rsidRPr="009301C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23" w:type="dxa"/>
          </w:tcPr>
          <w:p w14:paraId="27792C3F" w14:textId="77777777" w:rsidR="00F8553F" w:rsidRPr="009301CF" w:rsidRDefault="00F8553F" w:rsidP="00D346BD">
            <w:pPr>
              <w:jc w:val="center"/>
              <w:rPr>
                <w:b/>
                <w:sz w:val="28"/>
                <w:szCs w:val="28"/>
              </w:rPr>
            </w:pPr>
            <w:r w:rsidRPr="009301CF">
              <w:rPr>
                <w:b/>
                <w:sz w:val="28"/>
                <w:szCs w:val="28"/>
              </w:rPr>
              <w:t>Кол-во</w:t>
            </w:r>
          </w:p>
          <w:p w14:paraId="6EA33DCF" w14:textId="77777777" w:rsidR="00F8553F" w:rsidRPr="009301CF" w:rsidRDefault="00F8553F" w:rsidP="00D346BD">
            <w:pPr>
              <w:jc w:val="center"/>
              <w:rPr>
                <w:b/>
                <w:sz w:val="28"/>
                <w:szCs w:val="28"/>
              </w:rPr>
            </w:pPr>
            <w:r w:rsidRPr="009301CF">
              <w:rPr>
                <w:b/>
                <w:sz w:val="28"/>
                <w:szCs w:val="28"/>
              </w:rPr>
              <w:t xml:space="preserve"> учащихся в классе</w:t>
            </w:r>
          </w:p>
        </w:tc>
      </w:tr>
      <w:tr w:rsidR="00F8553F" w14:paraId="22D82F88" w14:textId="77777777" w:rsidTr="00F8553F">
        <w:trPr>
          <w:jc w:val="center"/>
        </w:trPr>
        <w:tc>
          <w:tcPr>
            <w:tcW w:w="3423" w:type="dxa"/>
          </w:tcPr>
          <w:p w14:paraId="63492DFF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 w:rsidRPr="003B688D">
              <w:rPr>
                <w:sz w:val="28"/>
                <w:szCs w:val="28"/>
              </w:rPr>
              <w:t>1а</w:t>
            </w:r>
          </w:p>
        </w:tc>
        <w:tc>
          <w:tcPr>
            <w:tcW w:w="3423" w:type="dxa"/>
          </w:tcPr>
          <w:p w14:paraId="097684FA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8553F" w14:paraId="5B4541B8" w14:textId="77777777" w:rsidTr="00F8553F">
        <w:trPr>
          <w:jc w:val="center"/>
        </w:trPr>
        <w:tc>
          <w:tcPr>
            <w:tcW w:w="3423" w:type="dxa"/>
          </w:tcPr>
          <w:p w14:paraId="5AA43D89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423" w:type="dxa"/>
          </w:tcPr>
          <w:p w14:paraId="69D99565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 w:rsidRPr="003B6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F8553F" w14:paraId="0DAC6132" w14:textId="77777777" w:rsidTr="00F8553F">
        <w:trPr>
          <w:jc w:val="center"/>
        </w:trPr>
        <w:tc>
          <w:tcPr>
            <w:tcW w:w="3423" w:type="dxa"/>
          </w:tcPr>
          <w:p w14:paraId="0AF71D9E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423" w:type="dxa"/>
          </w:tcPr>
          <w:p w14:paraId="4537EDD8" w14:textId="77777777" w:rsidR="00F8553F" w:rsidRPr="003B688D" w:rsidRDefault="00F8553F" w:rsidP="003C63F1">
            <w:pPr>
              <w:snapToGrid w:val="0"/>
              <w:ind w:left="567" w:hanging="141"/>
              <w:jc w:val="center"/>
              <w:rPr>
                <w:sz w:val="28"/>
                <w:szCs w:val="28"/>
                <w:lang w:val="en-US"/>
              </w:rPr>
            </w:pPr>
            <w:r w:rsidRPr="003B6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F8553F" w14:paraId="2D5FF522" w14:textId="77777777" w:rsidTr="00F8553F">
        <w:trPr>
          <w:jc w:val="center"/>
        </w:trPr>
        <w:tc>
          <w:tcPr>
            <w:tcW w:w="3423" w:type="dxa"/>
          </w:tcPr>
          <w:p w14:paraId="291979F5" w14:textId="77777777" w:rsidR="00F8553F" w:rsidRPr="003350CF" w:rsidRDefault="00F8553F" w:rsidP="00DF793E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423" w:type="dxa"/>
          </w:tcPr>
          <w:p w14:paraId="516867B9" w14:textId="77777777" w:rsidR="00F8553F" w:rsidRPr="003B688D" w:rsidRDefault="00F8553F" w:rsidP="00DF793E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8553F" w14:paraId="22F149B5" w14:textId="77777777" w:rsidTr="00F8553F">
        <w:trPr>
          <w:jc w:val="center"/>
        </w:trPr>
        <w:tc>
          <w:tcPr>
            <w:tcW w:w="3423" w:type="dxa"/>
          </w:tcPr>
          <w:p w14:paraId="554BD36C" w14:textId="77777777" w:rsidR="00F8553F" w:rsidRPr="003B688D" w:rsidRDefault="00F8553F" w:rsidP="00DF793E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423" w:type="dxa"/>
          </w:tcPr>
          <w:p w14:paraId="58FAA74E" w14:textId="77777777" w:rsidR="00F8553F" w:rsidRPr="003B688D" w:rsidRDefault="00F8553F" w:rsidP="00DF793E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 w:rsidRPr="003B6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F8553F" w14:paraId="6E334509" w14:textId="77777777" w:rsidTr="00F8553F">
        <w:trPr>
          <w:jc w:val="center"/>
        </w:trPr>
        <w:tc>
          <w:tcPr>
            <w:tcW w:w="3423" w:type="dxa"/>
          </w:tcPr>
          <w:p w14:paraId="1DA56D96" w14:textId="77777777" w:rsidR="00F8553F" w:rsidRPr="003B688D" w:rsidRDefault="00F8553F" w:rsidP="00DF793E">
            <w:pPr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 w:rsidRPr="003B68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3" w:type="dxa"/>
          </w:tcPr>
          <w:p w14:paraId="6E69DC3F" w14:textId="77777777" w:rsidR="00F8553F" w:rsidRPr="003B688D" w:rsidRDefault="00F8553F" w:rsidP="00DF793E">
            <w:pPr>
              <w:tabs>
                <w:tab w:val="left" w:pos="2160"/>
                <w:tab w:val="center" w:pos="2289"/>
              </w:tabs>
              <w:snapToGrid w:val="0"/>
              <w:ind w:left="567" w:hanging="141"/>
              <w:jc w:val="center"/>
              <w:rPr>
                <w:sz w:val="28"/>
                <w:szCs w:val="28"/>
              </w:rPr>
            </w:pPr>
            <w:r w:rsidRPr="003B6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F8553F" w14:paraId="25BC279E" w14:textId="77777777" w:rsidTr="00F8553F">
        <w:trPr>
          <w:jc w:val="center"/>
        </w:trPr>
        <w:tc>
          <w:tcPr>
            <w:tcW w:w="3423" w:type="dxa"/>
          </w:tcPr>
          <w:p w14:paraId="3FEC56B1" w14:textId="77777777" w:rsidR="00F8553F" w:rsidRPr="009301CF" w:rsidRDefault="00F8553F" w:rsidP="00DF793E">
            <w:pPr>
              <w:jc w:val="center"/>
              <w:rPr>
                <w:b/>
                <w:sz w:val="28"/>
                <w:szCs w:val="28"/>
              </w:rPr>
            </w:pPr>
            <w:r w:rsidRPr="009301C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23" w:type="dxa"/>
          </w:tcPr>
          <w:p w14:paraId="68C697D8" w14:textId="77777777" w:rsidR="00F8553F" w:rsidRPr="009301CF" w:rsidRDefault="00F8553F" w:rsidP="00DF793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B68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</w:t>
            </w:r>
          </w:p>
        </w:tc>
      </w:tr>
    </w:tbl>
    <w:p w14:paraId="3E488C53" w14:textId="77777777" w:rsidR="00F8553F" w:rsidRDefault="00F8553F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003C2146" w14:textId="77777777" w:rsidR="007F0E99" w:rsidRPr="003B688D" w:rsidRDefault="007F0E99" w:rsidP="007F0E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школе сформировано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групп продленного дня, работающих с 13.00 до 18.00 часов.</w:t>
      </w:r>
    </w:p>
    <w:p w14:paraId="1DD53B18" w14:textId="77777777" w:rsidR="00F8553F" w:rsidRDefault="007F0E99" w:rsidP="007F0E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Начало занятий в 9.00 часов. В 1 классе используется «ступенчатый» режим обучения в первом полугодии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: 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сентябре, октябре – по 3 урока в день по 35 минут каждый, в ноябре-декабре – по 4 урока по 35 минут каждый; январь-май –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4 урока по 40 минут каждый. 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F8553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середине учебного дня организуется динамическая па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уза продолжительностью 40 минут.</w:t>
      </w:r>
    </w:p>
    <w:p w14:paraId="1848D832" w14:textId="77777777" w:rsidR="007F0E99" w:rsidRPr="003B688D" w:rsidRDefault="007F0E99" w:rsidP="007F0E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2-4 классах уроки по 45 минут, продолжительность перемен между уроками составляет 10 минут, большой перемены после 2 урока - 20 минут.</w:t>
      </w:r>
    </w:p>
    <w:p w14:paraId="3D9ABB2C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740B6BFC" w14:textId="77777777" w:rsidR="007F0E99" w:rsidRDefault="007F0E99" w:rsidP="007F0E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Расписание звонков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2551"/>
        <w:gridCol w:w="2694"/>
        <w:gridCol w:w="3045"/>
      </w:tblGrid>
      <w:tr w:rsidR="007F0E99" w:rsidRPr="003B688D" w14:paraId="1566FB89" w14:textId="77777777" w:rsidTr="007F0E99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9D0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FB53" w14:textId="77777777" w:rsidR="007F0E99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1 класс </w:t>
            </w:r>
          </w:p>
          <w:p w14:paraId="1B6185E2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(1 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E3B4" w14:textId="77777777" w:rsidR="007F0E99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1 класс </w:t>
            </w:r>
          </w:p>
          <w:p w14:paraId="1E813780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(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2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EB6F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2-4 класс</w:t>
            </w:r>
          </w:p>
        </w:tc>
      </w:tr>
      <w:tr w:rsidR="007F0E99" w:rsidRPr="003B688D" w14:paraId="03A4A5F0" w14:textId="77777777" w:rsidTr="007F0E99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7410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539F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9.00-9.35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DAB04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 – 9.40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9166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9.00-9.45</w:t>
            </w:r>
          </w:p>
        </w:tc>
      </w:tr>
      <w:tr w:rsidR="007F0E99" w:rsidRPr="003B688D" w14:paraId="58903C67" w14:textId="77777777" w:rsidTr="007F0E99">
        <w:trPr>
          <w:trHeight w:val="28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9E49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35E7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9.45-10.20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FC187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9.50 – 10.30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0D04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9.55-10.40</w:t>
            </w:r>
          </w:p>
        </w:tc>
      </w:tr>
      <w:tr w:rsidR="007F0E99" w:rsidRPr="003B688D" w14:paraId="2F3B1B45" w14:textId="77777777" w:rsidTr="007F0E99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0F1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A140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11.00-11.35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CA8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11.10 – 11.50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8557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11.00-11.45</w:t>
            </w:r>
          </w:p>
        </w:tc>
      </w:tr>
      <w:tr w:rsidR="007F0E99" w:rsidRPr="003B688D" w14:paraId="22F369FB" w14:textId="77777777" w:rsidTr="007F0E99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F68B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E91F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11.45-12.20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0DB3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51C9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11.55-12.40</w:t>
            </w:r>
          </w:p>
        </w:tc>
      </w:tr>
      <w:tr w:rsidR="007F0E99" w:rsidRPr="003B688D" w14:paraId="1D021167" w14:textId="77777777" w:rsidTr="007F0E99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937A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B297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12.30-13.05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B540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12.50 – 13.30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40A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12.50-13.35</w:t>
            </w:r>
          </w:p>
        </w:tc>
      </w:tr>
    </w:tbl>
    <w:p w14:paraId="73626D1D" w14:textId="77777777" w:rsidR="00BB3E38" w:rsidRDefault="00BB3E38" w:rsidP="001364E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0E36E" w14:textId="77777777" w:rsidR="00FB45E9" w:rsidRDefault="00FB45E9" w:rsidP="00FB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лицее начинается 1 сентября.</w:t>
      </w:r>
    </w:p>
    <w:p w14:paraId="1721AA09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Продолжительность учебного года для обучающихся 1-х классов 33 недели, для обучающихся 2-4 классов —34 недели.</w:t>
      </w:r>
    </w:p>
    <w:p w14:paraId="0184E228" w14:textId="77777777" w:rsidR="007F0E99" w:rsidRPr="00F71789" w:rsidRDefault="007F0E99" w:rsidP="00FB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4C590" w14:textId="77777777" w:rsidR="00FB45E9" w:rsidRDefault="00FA42EE" w:rsidP="00FA42EE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график МОУ «Тверской лицей»</w:t>
      </w:r>
    </w:p>
    <w:p w14:paraId="207C0586" w14:textId="77777777" w:rsidR="007F0E99" w:rsidRDefault="007F0E99" w:rsidP="00FA42EE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CAD4F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-продолжительность учебного года для 1 класса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03"/>
      </w:tblGrid>
      <w:tr w:rsidR="007F0E99" w:rsidRPr="003B688D" w14:paraId="531EBEB0" w14:textId="77777777" w:rsidTr="007F0E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A26B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99DE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BFE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Продолжительность (кол-во учебных недель)</w:t>
            </w:r>
          </w:p>
        </w:tc>
      </w:tr>
      <w:tr w:rsidR="007F0E99" w:rsidRPr="003B688D" w14:paraId="7DA8FBFF" w14:textId="77777777" w:rsidTr="007F0E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4CB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D098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1A34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2591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7F0E99" w:rsidRPr="003B688D" w14:paraId="2F2C1F5E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5B0C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D7A" w14:textId="77777777" w:rsidR="007F0E99" w:rsidRPr="00843449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1"/>
                <w:sz w:val="28"/>
                <w:szCs w:val="28"/>
                <w:lang w:val="en-US" w:eastAsia="ru-RU"/>
              </w:rPr>
            </w:pPr>
            <w:r w:rsidRPr="00843449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8D4C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28.1</w:t>
            </w: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D7E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8</w:t>
            </w: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7F0E99" w:rsidRPr="003B688D" w14:paraId="67DCDAE6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35C2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40CC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7.11.2022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AC79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7A0C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  <w:tr w:rsidR="007F0E99" w:rsidRPr="003B688D" w14:paraId="5CACFFCD" w14:textId="77777777" w:rsidTr="007F0E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6A0C5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58AB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6D50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19.02.2023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840F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недели</w:t>
            </w:r>
          </w:p>
        </w:tc>
      </w:tr>
      <w:tr w:rsidR="007F0E99" w:rsidRPr="003B688D" w14:paraId="17FEF93F" w14:textId="77777777" w:rsidTr="007F0E99"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38D5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29A8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27.02.2023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E99F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F8F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5 недель</w:t>
            </w:r>
          </w:p>
        </w:tc>
      </w:tr>
      <w:tr w:rsidR="007F0E99" w:rsidRPr="003B688D" w14:paraId="2EC0EB60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8F3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3B8F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27.03.2023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A926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0C97" w14:textId="77777777" w:rsidR="007F0E99" w:rsidRPr="00802D3F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802D3F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</w:tbl>
    <w:p w14:paraId="3A1298B8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76799253" w14:textId="77777777" w:rsidR="007F0E99" w:rsidRDefault="007F0E99" w:rsidP="007F0E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-продолжительность учебного года для 2-4 классов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03"/>
      </w:tblGrid>
      <w:tr w:rsidR="007F0E99" w:rsidRPr="003B688D" w14:paraId="369E770E" w14:textId="77777777" w:rsidTr="007F0E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5EEF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B623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935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Продолжительность (кол-во учебных недель)</w:t>
            </w:r>
          </w:p>
        </w:tc>
      </w:tr>
      <w:tr w:rsidR="007F0E99" w:rsidRPr="003B688D" w14:paraId="2BF34DB9" w14:textId="77777777" w:rsidTr="007F0E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3737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1EBB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DF8C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E21D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7F0E99" w:rsidRPr="003B688D" w14:paraId="1A20DE46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8E38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D649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5D1F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28.1</w:t>
            </w: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6DB8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8</w:t>
            </w: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7F0E99" w:rsidRPr="003B688D" w14:paraId="4635AD1E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E045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A3C9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7.11.2022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4570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B75A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  <w:tr w:rsidR="007F0E99" w:rsidRPr="003B688D" w14:paraId="250A884F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454C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2F94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18BC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A136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 недель</w:t>
            </w:r>
          </w:p>
        </w:tc>
      </w:tr>
      <w:tr w:rsidR="007F0E99" w:rsidRPr="003B688D" w14:paraId="2B7B2DEA" w14:textId="77777777" w:rsidTr="007F0E9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390" w14:textId="77777777" w:rsidR="007F0E99" w:rsidRPr="003B688D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5C03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27.03.2023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E1D7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CD9A" w14:textId="77777777" w:rsidR="007F0E99" w:rsidRPr="000D30D6" w:rsidRDefault="007F0E99" w:rsidP="007F0E9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</w:tbl>
    <w:p w14:paraId="2F9D40DA" w14:textId="77777777" w:rsidR="00F8553F" w:rsidRDefault="00F8553F" w:rsidP="00F8553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3ECDC110" w14:textId="77777777" w:rsidR="00F8553F" w:rsidRPr="003B688D" w:rsidRDefault="00F8553F" w:rsidP="00F8553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 продолжительность каникул в течение учебного года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103"/>
        <w:gridCol w:w="2574"/>
      </w:tblGrid>
      <w:tr w:rsidR="00F8553F" w:rsidRPr="009301CF" w14:paraId="0C698DAF" w14:textId="77777777" w:rsidTr="00DF793E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62CB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EF9BC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F8207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C337D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  <w:p w14:paraId="56802072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днях</w:t>
            </w:r>
          </w:p>
        </w:tc>
      </w:tr>
      <w:tr w:rsidR="00F8553F" w:rsidRPr="009301CF" w14:paraId="4F13D325" w14:textId="77777777" w:rsidTr="00DF793E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D2500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15435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83B9C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06.11.2022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93BF04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53F" w:rsidRPr="009301CF" w14:paraId="754B7271" w14:textId="77777777" w:rsidTr="00DF793E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81259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4CD5A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6DA8C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B196F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553F" w:rsidRPr="009301CF" w14:paraId="53B10952" w14:textId="77777777" w:rsidTr="00DF793E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3EF3" w14:textId="77777777" w:rsidR="00F8553F" w:rsidRPr="009301CF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5F1AE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56E48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4CAB3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53F" w:rsidRPr="003B688D" w14:paraId="6A866973" w14:textId="77777777" w:rsidTr="00DF793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75E4" w14:textId="77777777" w:rsidR="00F8553F" w:rsidRPr="003B688D" w:rsidRDefault="00F8553F" w:rsidP="00DF7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Доп.каникулы для 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8345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20.02.2023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C6EF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26.02.2023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82A2" w14:textId="77777777" w:rsidR="00F8553F" w:rsidRPr="000D30D6" w:rsidRDefault="00F8553F" w:rsidP="00DF793E">
            <w:pPr>
              <w:shd w:val="clear" w:color="auto" w:fill="FFFFFF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D30D6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7</w:t>
            </w:r>
          </w:p>
        </w:tc>
      </w:tr>
    </w:tbl>
    <w:p w14:paraId="41885BF6" w14:textId="77777777" w:rsidR="007F0E99" w:rsidRPr="00FA42EE" w:rsidRDefault="007F0E99" w:rsidP="00FA42EE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0E99" w:rsidRPr="00FA42EE" w:rsidSect="00A32FE8">
      <w:pgSz w:w="11906" w:h="16838"/>
      <w:pgMar w:top="567" w:right="720" w:bottom="28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587F" w14:textId="77777777" w:rsidR="001672DB" w:rsidRDefault="001672DB">
      <w:pPr>
        <w:spacing w:after="0" w:line="240" w:lineRule="auto"/>
      </w:pPr>
      <w:r>
        <w:separator/>
      </w:r>
    </w:p>
  </w:endnote>
  <w:endnote w:type="continuationSeparator" w:id="0">
    <w:p w14:paraId="6D4A7BA4" w14:textId="77777777" w:rsidR="001672DB" w:rsidRDefault="001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869"/>
      <w:docPartObj>
        <w:docPartGallery w:val="Page Numbers (Bottom of Page)"/>
        <w:docPartUnique/>
      </w:docPartObj>
    </w:sdtPr>
    <w:sdtContent>
      <w:p w14:paraId="33DFA03E" w14:textId="77777777" w:rsidR="007F0E99" w:rsidRDefault="007F0E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47">
          <w:rPr>
            <w:noProof/>
          </w:rPr>
          <w:t>3</w:t>
        </w:r>
        <w:r>
          <w:fldChar w:fldCharType="end"/>
        </w:r>
      </w:p>
    </w:sdtContent>
  </w:sdt>
  <w:p w14:paraId="25133FDE" w14:textId="77777777" w:rsidR="007F0E99" w:rsidRDefault="007F0E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E90A" w14:textId="77777777" w:rsidR="001672DB" w:rsidRDefault="001672DB">
      <w:pPr>
        <w:spacing w:after="0" w:line="240" w:lineRule="auto"/>
      </w:pPr>
      <w:r>
        <w:separator/>
      </w:r>
    </w:p>
  </w:footnote>
  <w:footnote w:type="continuationSeparator" w:id="0">
    <w:p w14:paraId="09393082" w14:textId="77777777" w:rsidR="001672DB" w:rsidRDefault="0016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3A8EFC"/>
    <w:multiLevelType w:val="hybridMultilevel"/>
    <w:tmpl w:val="F5DD5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90F50"/>
    <w:multiLevelType w:val="hybridMultilevel"/>
    <w:tmpl w:val="3C90E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617"/>
    <w:multiLevelType w:val="hybridMultilevel"/>
    <w:tmpl w:val="C2F4B9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E785C"/>
    <w:multiLevelType w:val="hybridMultilevel"/>
    <w:tmpl w:val="42E0FCEC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E61029"/>
    <w:multiLevelType w:val="hybridMultilevel"/>
    <w:tmpl w:val="44C24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3F5"/>
    <w:multiLevelType w:val="hybridMultilevel"/>
    <w:tmpl w:val="ECEC9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C2585A"/>
    <w:multiLevelType w:val="hybridMultilevel"/>
    <w:tmpl w:val="80FC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6638"/>
    <w:multiLevelType w:val="hybridMultilevel"/>
    <w:tmpl w:val="F2811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343CFF"/>
    <w:multiLevelType w:val="hybridMultilevel"/>
    <w:tmpl w:val="E94CA7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2D26"/>
    <w:multiLevelType w:val="hybridMultilevel"/>
    <w:tmpl w:val="E02EE8EC"/>
    <w:lvl w:ilvl="0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56C"/>
    <w:multiLevelType w:val="hybridMultilevel"/>
    <w:tmpl w:val="FFFC1D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D05C44"/>
    <w:multiLevelType w:val="hybridMultilevel"/>
    <w:tmpl w:val="AEBE2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A649F"/>
    <w:multiLevelType w:val="hybridMultilevel"/>
    <w:tmpl w:val="930A4EF6"/>
    <w:lvl w:ilvl="0" w:tplc="0419000D">
      <w:start w:val="1"/>
      <w:numFmt w:val="bullet"/>
      <w:lvlText w:val=""/>
      <w:lvlJc w:val="left"/>
      <w:pPr>
        <w:ind w:left="2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4" w15:restartNumberingAfterBreak="0">
    <w:nsid w:val="3D35663C"/>
    <w:multiLevelType w:val="hybridMultilevel"/>
    <w:tmpl w:val="B7245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C3053"/>
    <w:multiLevelType w:val="hybridMultilevel"/>
    <w:tmpl w:val="8DB6F174"/>
    <w:lvl w:ilvl="0" w:tplc="C8B20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810753"/>
    <w:multiLevelType w:val="hybridMultilevel"/>
    <w:tmpl w:val="872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3B3D"/>
    <w:multiLevelType w:val="hybridMultilevel"/>
    <w:tmpl w:val="CAC8F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25CA5"/>
    <w:multiLevelType w:val="hybridMultilevel"/>
    <w:tmpl w:val="5AFE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249B5"/>
    <w:multiLevelType w:val="hybridMultilevel"/>
    <w:tmpl w:val="F2B0C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4B8A"/>
    <w:multiLevelType w:val="hybridMultilevel"/>
    <w:tmpl w:val="4372F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5FE9"/>
    <w:multiLevelType w:val="hybridMultilevel"/>
    <w:tmpl w:val="675494D8"/>
    <w:lvl w:ilvl="0" w:tplc="C7348B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14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99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1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CA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1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52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60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62E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843AF"/>
    <w:multiLevelType w:val="hybridMultilevel"/>
    <w:tmpl w:val="1C7624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152D0D"/>
    <w:multiLevelType w:val="multilevel"/>
    <w:tmpl w:val="12D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461AA"/>
    <w:multiLevelType w:val="hybridMultilevel"/>
    <w:tmpl w:val="87A0748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206F00"/>
    <w:multiLevelType w:val="hybridMultilevel"/>
    <w:tmpl w:val="40BCE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61D"/>
    <w:multiLevelType w:val="hybridMultilevel"/>
    <w:tmpl w:val="57CE12C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786974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561511">
    <w:abstractNumId w:val="24"/>
  </w:num>
  <w:num w:numId="3" w16cid:durableId="48499106">
    <w:abstractNumId w:val="2"/>
  </w:num>
  <w:num w:numId="4" w16cid:durableId="187062577">
    <w:abstractNumId w:val="17"/>
  </w:num>
  <w:num w:numId="5" w16cid:durableId="926042625">
    <w:abstractNumId w:val="8"/>
  </w:num>
  <w:num w:numId="6" w16cid:durableId="849224369">
    <w:abstractNumId w:val="20"/>
  </w:num>
  <w:num w:numId="7" w16cid:durableId="1023092693">
    <w:abstractNumId w:val="18"/>
  </w:num>
  <w:num w:numId="8" w16cid:durableId="9571862">
    <w:abstractNumId w:val="9"/>
  </w:num>
  <w:num w:numId="9" w16cid:durableId="1586724578">
    <w:abstractNumId w:val="26"/>
  </w:num>
  <w:num w:numId="10" w16cid:durableId="8024938">
    <w:abstractNumId w:val="10"/>
  </w:num>
  <w:num w:numId="11" w16cid:durableId="1251541919">
    <w:abstractNumId w:val="25"/>
  </w:num>
  <w:num w:numId="12" w16cid:durableId="1231306555">
    <w:abstractNumId w:val="14"/>
  </w:num>
  <w:num w:numId="13" w16cid:durableId="1367874143">
    <w:abstractNumId w:val="12"/>
  </w:num>
  <w:num w:numId="14" w16cid:durableId="999313695">
    <w:abstractNumId w:val="3"/>
  </w:num>
  <w:num w:numId="15" w16cid:durableId="963005662">
    <w:abstractNumId w:val="4"/>
  </w:num>
  <w:num w:numId="16" w16cid:durableId="2104757641">
    <w:abstractNumId w:val="6"/>
  </w:num>
  <w:num w:numId="17" w16cid:durableId="880635145">
    <w:abstractNumId w:val="23"/>
  </w:num>
  <w:num w:numId="18" w16cid:durableId="1204518319">
    <w:abstractNumId w:val="1"/>
  </w:num>
  <w:num w:numId="19" w16cid:durableId="188376406">
    <w:abstractNumId w:val="13"/>
  </w:num>
  <w:num w:numId="20" w16cid:durableId="1857965075">
    <w:abstractNumId w:val="27"/>
  </w:num>
  <w:num w:numId="21" w16cid:durableId="1707674683">
    <w:abstractNumId w:val="19"/>
  </w:num>
  <w:num w:numId="22" w16cid:durableId="911617754">
    <w:abstractNumId w:val="5"/>
  </w:num>
  <w:num w:numId="23" w16cid:durableId="1192377107">
    <w:abstractNumId w:val="11"/>
  </w:num>
  <w:num w:numId="24" w16cid:durableId="2103254455">
    <w:abstractNumId w:val="0"/>
  </w:num>
  <w:num w:numId="25" w16cid:durableId="820314868">
    <w:abstractNumId w:val="7"/>
  </w:num>
  <w:num w:numId="26" w16cid:durableId="218172285">
    <w:abstractNumId w:val="21"/>
  </w:num>
  <w:num w:numId="27" w16cid:durableId="1628049372">
    <w:abstractNumId w:val="22"/>
  </w:num>
  <w:num w:numId="28" w16cid:durableId="1003361970">
    <w:abstractNumId w:val="16"/>
  </w:num>
  <w:num w:numId="29" w16cid:durableId="962803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E9"/>
    <w:rsid w:val="00003BBB"/>
    <w:rsid w:val="00010A39"/>
    <w:rsid w:val="00023321"/>
    <w:rsid w:val="00025EA7"/>
    <w:rsid w:val="0008050F"/>
    <w:rsid w:val="00084325"/>
    <w:rsid w:val="000B74B2"/>
    <w:rsid w:val="000C4F75"/>
    <w:rsid w:val="000D43A0"/>
    <w:rsid w:val="000E28C7"/>
    <w:rsid w:val="00101070"/>
    <w:rsid w:val="00121825"/>
    <w:rsid w:val="001364E9"/>
    <w:rsid w:val="00165A7E"/>
    <w:rsid w:val="001672DB"/>
    <w:rsid w:val="001B1475"/>
    <w:rsid w:val="001C2827"/>
    <w:rsid w:val="001D27FC"/>
    <w:rsid w:val="001D4633"/>
    <w:rsid w:val="00202EF8"/>
    <w:rsid w:val="002377E5"/>
    <w:rsid w:val="00241CCC"/>
    <w:rsid w:val="00243386"/>
    <w:rsid w:val="00257C08"/>
    <w:rsid w:val="00262B33"/>
    <w:rsid w:val="0027274C"/>
    <w:rsid w:val="00274CCC"/>
    <w:rsid w:val="00282C54"/>
    <w:rsid w:val="00295F3E"/>
    <w:rsid w:val="002A2826"/>
    <w:rsid w:val="002B5BA3"/>
    <w:rsid w:val="002B65A6"/>
    <w:rsid w:val="002C1CCA"/>
    <w:rsid w:val="002C52C9"/>
    <w:rsid w:val="002D1A8B"/>
    <w:rsid w:val="002E5148"/>
    <w:rsid w:val="002E55B2"/>
    <w:rsid w:val="002E573E"/>
    <w:rsid w:val="00305AF2"/>
    <w:rsid w:val="003568A7"/>
    <w:rsid w:val="0038076D"/>
    <w:rsid w:val="0038707D"/>
    <w:rsid w:val="0039009C"/>
    <w:rsid w:val="003909EA"/>
    <w:rsid w:val="003A3763"/>
    <w:rsid w:val="0041250E"/>
    <w:rsid w:val="00444DEA"/>
    <w:rsid w:val="00444FF1"/>
    <w:rsid w:val="004701F4"/>
    <w:rsid w:val="004752CD"/>
    <w:rsid w:val="004830D6"/>
    <w:rsid w:val="004A5C34"/>
    <w:rsid w:val="004A6C7B"/>
    <w:rsid w:val="004B4331"/>
    <w:rsid w:val="004D656C"/>
    <w:rsid w:val="004F64EE"/>
    <w:rsid w:val="00504542"/>
    <w:rsid w:val="0055367A"/>
    <w:rsid w:val="00562B22"/>
    <w:rsid w:val="005744DE"/>
    <w:rsid w:val="005812DD"/>
    <w:rsid w:val="00582706"/>
    <w:rsid w:val="00582BA2"/>
    <w:rsid w:val="005A018E"/>
    <w:rsid w:val="005D2ACF"/>
    <w:rsid w:val="005D5C16"/>
    <w:rsid w:val="005E7BCC"/>
    <w:rsid w:val="006005C4"/>
    <w:rsid w:val="0061373E"/>
    <w:rsid w:val="006178C2"/>
    <w:rsid w:val="00627335"/>
    <w:rsid w:val="00690BCC"/>
    <w:rsid w:val="006B24B1"/>
    <w:rsid w:val="006D0105"/>
    <w:rsid w:val="006D67B1"/>
    <w:rsid w:val="006F40A9"/>
    <w:rsid w:val="0073037A"/>
    <w:rsid w:val="00747C6D"/>
    <w:rsid w:val="0075467B"/>
    <w:rsid w:val="00794E35"/>
    <w:rsid w:val="007A748D"/>
    <w:rsid w:val="007F0E99"/>
    <w:rsid w:val="00800197"/>
    <w:rsid w:val="0081466E"/>
    <w:rsid w:val="00820925"/>
    <w:rsid w:val="00830F5F"/>
    <w:rsid w:val="008505F2"/>
    <w:rsid w:val="008507B7"/>
    <w:rsid w:val="0087308C"/>
    <w:rsid w:val="008757AC"/>
    <w:rsid w:val="0088218A"/>
    <w:rsid w:val="008B6AB7"/>
    <w:rsid w:val="00903D4E"/>
    <w:rsid w:val="00930894"/>
    <w:rsid w:val="00932032"/>
    <w:rsid w:val="00934BD9"/>
    <w:rsid w:val="00970D0C"/>
    <w:rsid w:val="0099657E"/>
    <w:rsid w:val="00997299"/>
    <w:rsid w:val="00997F15"/>
    <w:rsid w:val="009B5D18"/>
    <w:rsid w:val="009F0C59"/>
    <w:rsid w:val="00A32FE8"/>
    <w:rsid w:val="00A60481"/>
    <w:rsid w:val="00A60BA6"/>
    <w:rsid w:val="00AB4AA8"/>
    <w:rsid w:val="00AB4BFD"/>
    <w:rsid w:val="00B077B9"/>
    <w:rsid w:val="00B1236E"/>
    <w:rsid w:val="00B26746"/>
    <w:rsid w:val="00B33A7D"/>
    <w:rsid w:val="00B34950"/>
    <w:rsid w:val="00B43184"/>
    <w:rsid w:val="00B6659E"/>
    <w:rsid w:val="00B708B5"/>
    <w:rsid w:val="00B9678F"/>
    <w:rsid w:val="00BA1695"/>
    <w:rsid w:val="00BB16B9"/>
    <w:rsid w:val="00BB3E38"/>
    <w:rsid w:val="00BC35C6"/>
    <w:rsid w:val="00BD38A8"/>
    <w:rsid w:val="00BD6E2F"/>
    <w:rsid w:val="00BF32B9"/>
    <w:rsid w:val="00BF4824"/>
    <w:rsid w:val="00C13B7A"/>
    <w:rsid w:val="00C2101C"/>
    <w:rsid w:val="00C26406"/>
    <w:rsid w:val="00C57434"/>
    <w:rsid w:val="00C65147"/>
    <w:rsid w:val="00C934E5"/>
    <w:rsid w:val="00C967B1"/>
    <w:rsid w:val="00CB793C"/>
    <w:rsid w:val="00CF7070"/>
    <w:rsid w:val="00D02C75"/>
    <w:rsid w:val="00D050C5"/>
    <w:rsid w:val="00D1039B"/>
    <w:rsid w:val="00D15069"/>
    <w:rsid w:val="00D15AB1"/>
    <w:rsid w:val="00D23C27"/>
    <w:rsid w:val="00D500CE"/>
    <w:rsid w:val="00D600AE"/>
    <w:rsid w:val="00D67BEE"/>
    <w:rsid w:val="00D91595"/>
    <w:rsid w:val="00DA3E54"/>
    <w:rsid w:val="00DC310B"/>
    <w:rsid w:val="00DC5C4A"/>
    <w:rsid w:val="00DD7542"/>
    <w:rsid w:val="00DD78E0"/>
    <w:rsid w:val="00DF484D"/>
    <w:rsid w:val="00E16799"/>
    <w:rsid w:val="00E650EA"/>
    <w:rsid w:val="00E87489"/>
    <w:rsid w:val="00EB12EB"/>
    <w:rsid w:val="00EC382C"/>
    <w:rsid w:val="00EE5412"/>
    <w:rsid w:val="00EF2C90"/>
    <w:rsid w:val="00F36CB2"/>
    <w:rsid w:val="00F451EF"/>
    <w:rsid w:val="00F65381"/>
    <w:rsid w:val="00F71789"/>
    <w:rsid w:val="00F80936"/>
    <w:rsid w:val="00F8223F"/>
    <w:rsid w:val="00F8553F"/>
    <w:rsid w:val="00FA42EE"/>
    <w:rsid w:val="00FA7B45"/>
    <w:rsid w:val="00FB45E9"/>
    <w:rsid w:val="00FB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EF5C"/>
  <w15:docId w15:val="{384F78C3-6183-4F22-A96D-DD77E11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06"/>
  </w:style>
  <w:style w:type="paragraph" w:styleId="1">
    <w:name w:val="heading 1"/>
    <w:basedOn w:val="a"/>
    <w:next w:val="a"/>
    <w:link w:val="10"/>
    <w:qFormat/>
    <w:rsid w:val="00FB45E9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qFormat/>
    <w:rsid w:val="00FB45E9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B4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45E9"/>
    <w:pPr>
      <w:keepNext/>
      <w:spacing w:after="0" w:line="218" w:lineRule="auto"/>
      <w:ind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B45E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B45E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E9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FB45E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FB4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5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45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5E9"/>
  </w:style>
  <w:style w:type="character" w:styleId="a3">
    <w:name w:val="footnote reference"/>
    <w:rsid w:val="00FB45E9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FB45E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FB4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FB45E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FB45E9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B45E9"/>
  </w:style>
  <w:style w:type="numbering" w:customStyle="1" w:styleId="111">
    <w:name w:val="Нет списка111"/>
    <w:next w:val="a2"/>
    <w:uiPriority w:val="99"/>
    <w:semiHidden/>
    <w:unhideWhenUsed/>
    <w:rsid w:val="00FB45E9"/>
  </w:style>
  <w:style w:type="character" w:styleId="a8">
    <w:name w:val="Hyperlink"/>
    <w:basedOn w:val="a0"/>
    <w:uiPriority w:val="99"/>
    <w:unhideWhenUsed/>
    <w:rsid w:val="00FB45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45E9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Знак6 Знак1,F1 Знак1"/>
    <w:basedOn w:val="a0"/>
    <w:semiHidden/>
    <w:rsid w:val="00FB45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B4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B4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B4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B45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FB45E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B45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B45E9"/>
    <w:pPr>
      <w:widowControl w:val="0"/>
      <w:autoSpaceDE w:val="0"/>
      <w:autoSpaceDN w:val="0"/>
      <w:adjustRightInd w:val="0"/>
      <w:spacing w:after="0" w:line="360" w:lineRule="auto"/>
      <w:ind w:firstLine="420"/>
      <w:jc w:val="both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B45E9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21">
    <w:name w:val="Body Text Indent 2"/>
    <w:basedOn w:val="a"/>
    <w:link w:val="22"/>
    <w:unhideWhenUsed/>
    <w:rsid w:val="00FB45E9"/>
    <w:pPr>
      <w:widowControl w:val="0"/>
      <w:autoSpaceDE w:val="0"/>
      <w:autoSpaceDN w:val="0"/>
      <w:adjustRightInd w:val="0"/>
      <w:spacing w:after="0" w:line="360" w:lineRule="auto"/>
      <w:ind w:left="420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45E9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af3">
    <w:name w:val="Document Map"/>
    <w:basedOn w:val="a"/>
    <w:link w:val="af4"/>
    <w:semiHidden/>
    <w:unhideWhenUsed/>
    <w:rsid w:val="00FB45E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FB45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FB4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FB45E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FB4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B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043e0432044b0439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F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45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31044b0447043d044b0439char1">
    <w:name w:val="dash041e0431044b0447043d044b0439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43104370430044600200441043f04380441043a0430char1">
    <w:name w:val="dash0410043104370430044600200441043f04380441043a0430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d043e0432044b0439char1">
    <w:name w:val="dash041d043e0432044b0439char1"/>
    <w:basedOn w:val="a0"/>
    <w:rsid w:val="00FB45E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har1">
    <w:name w:val="achar1"/>
    <w:basedOn w:val="a0"/>
    <w:rsid w:val="00FB45E9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af9">
    <w:name w:val="Гипертекстовая ссылка"/>
    <w:basedOn w:val="a0"/>
    <w:rsid w:val="00FB45E9"/>
    <w:rPr>
      <w:rFonts w:ascii="Times New Roman" w:hAnsi="Times New Roman" w:cs="Times New Roman" w:hint="default"/>
      <w:b/>
      <w:bCs w:val="0"/>
      <w:color w:val="008000"/>
    </w:rPr>
  </w:style>
  <w:style w:type="table" w:styleId="afa">
    <w:name w:val="Table Grid"/>
    <w:basedOn w:val="a1"/>
    <w:uiPriority w:val="59"/>
    <w:rsid w:val="00FB4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FB45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99"/>
    <w:locked/>
    <w:rsid w:val="00FB45E9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page number"/>
    <w:basedOn w:val="a0"/>
    <w:rsid w:val="00FB45E9"/>
  </w:style>
  <w:style w:type="paragraph" w:styleId="afe">
    <w:name w:val="header"/>
    <w:basedOn w:val="a"/>
    <w:link w:val="aff"/>
    <w:uiPriority w:val="99"/>
    <w:unhideWhenUsed/>
    <w:rsid w:val="00FB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FB45E9"/>
  </w:style>
  <w:style w:type="character" w:customStyle="1" w:styleId="apple-converted-space">
    <w:name w:val="apple-converted-space"/>
    <w:basedOn w:val="a0"/>
    <w:rsid w:val="00FB45E9"/>
  </w:style>
  <w:style w:type="numbering" w:customStyle="1" w:styleId="23">
    <w:name w:val="Нет списка2"/>
    <w:next w:val="a2"/>
    <w:uiPriority w:val="99"/>
    <w:semiHidden/>
    <w:unhideWhenUsed/>
    <w:rsid w:val="00FB45E9"/>
  </w:style>
  <w:style w:type="numbering" w:customStyle="1" w:styleId="31">
    <w:name w:val="Нет списка3"/>
    <w:next w:val="a2"/>
    <w:uiPriority w:val="99"/>
    <w:semiHidden/>
    <w:unhideWhenUsed/>
    <w:rsid w:val="00FB45E9"/>
  </w:style>
  <w:style w:type="table" w:customStyle="1" w:styleId="13">
    <w:name w:val="Сетка таблицы1"/>
    <w:basedOn w:val="a1"/>
    <w:next w:val="afa"/>
    <w:rsid w:val="00FB4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C27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410">
    <w:name w:val="Pa4+10"/>
    <w:basedOn w:val="Default"/>
    <w:next w:val="Default"/>
    <w:uiPriority w:val="99"/>
    <w:rsid w:val="00D23C27"/>
    <w:pPr>
      <w:spacing w:line="201" w:lineRule="atLeast"/>
    </w:pPr>
    <w:rPr>
      <w:rFonts w:cstheme="minorBidi"/>
      <w:color w:val="auto"/>
    </w:rPr>
  </w:style>
  <w:style w:type="table" w:customStyle="1" w:styleId="TableNormal">
    <w:name w:val="Table Normal"/>
    <w:uiPriority w:val="2"/>
    <w:semiHidden/>
    <w:unhideWhenUsed/>
    <w:qFormat/>
    <w:rsid w:val="001D2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0">
    <w:name w:val="TOC Heading"/>
    <w:basedOn w:val="1"/>
    <w:next w:val="a"/>
    <w:uiPriority w:val="39"/>
    <w:unhideWhenUsed/>
    <w:qFormat/>
    <w:rsid w:val="002E55B2"/>
    <w:pPr>
      <w:tabs>
        <w:tab w:val="clear" w:pos="14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E55B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E55B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.tver.ru/school/lyce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08AD-5E74-43A4-B8AA-32A803A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Денис Гонтарев</cp:lastModifiedBy>
  <cp:revision>2</cp:revision>
  <cp:lastPrinted>2022-06-21T14:24:00Z</cp:lastPrinted>
  <dcterms:created xsi:type="dcterms:W3CDTF">2022-08-14T20:00:00Z</dcterms:created>
  <dcterms:modified xsi:type="dcterms:W3CDTF">2022-08-14T20:00:00Z</dcterms:modified>
</cp:coreProperties>
</file>