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CFA2" w14:textId="77777777" w:rsidR="00D51472" w:rsidRPr="00D51472" w:rsidRDefault="00D51472" w:rsidP="00D51472">
      <w:pPr>
        <w:spacing w:after="0" w:line="218" w:lineRule="auto"/>
        <w:jc w:val="center"/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</w:pPr>
      <w:r w:rsidRPr="00D514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ABA239E" wp14:editId="11F530D4">
            <wp:simplePos x="0" y="0"/>
            <wp:positionH relativeFrom="column">
              <wp:posOffset>-132715</wp:posOffset>
            </wp:positionH>
            <wp:positionV relativeFrom="paragraph">
              <wp:posOffset>346</wp:posOffset>
            </wp:positionV>
            <wp:extent cx="829945" cy="580390"/>
            <wp:effectExtent l="19050" t="0" r="8255" b="0"/>
            <wp:wrapTopAndBottom/>
            <wp:docPr id="1" name="Рисунок 1" descr="Лицей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цей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1472">
        <w:rPr>
          <w:rFonts w:ascii="Monotype Corsiva" w:eastAsia="Times New Roman" w:hAnsi="Monotype Corsiva" w:cs="Times New Roman"/>
          <w:b/>
          <w:i/>
          <w:sz w:val="32"/>
          <w:szCs w:val="32"/>
          <w:lang w:eastAsia="ru-RU"/>
        </w:rPr>
        <w:t>Муниципальное   общеобразовательное учреждение</w:t>
      </w:r>
    </w:p>
    <w:p w14:paraId="4F03448E" w14:textId="77777777" w:rsidR="00D51472" w:rsidRPr="00D51472" w:rsidRDefault="00D51472" w:rsidP="00D51472">
      <w:pPr>
        <w:tabs>
          <w:tab w:val="left" w:pos="4536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iCs/>
          <w:sz w:val="32"/>
          <w:szCs w:val="32"/>
          <w:lang w:eastAsia="ru-RU"/>
        </w:rPr>
      </w:pPr>
      <w:r w:rsidRPr="00D51472">
        <w:rPr>
          <w:rFonts w:ascii="Monotype Corsiva" w:eastAsia="Times New Roman" w:hAnsi="Monotype Corsiva" w:cs="Times New Roman"/>
          <w:b/>
          <w:i/>
          <w:iCs/>
          <w:sz w:val="32"/>
          <w:szCs w:val="32"/>
          <w:lang w:eastAsia="ru-RU"/>
        </w:rPr>
        <w:t>«Тверской лицей»</w:t>
      </w:r>
    </w:p>
    <w:p w14:paraId="4B69D919" w14:textId="77777777" w:rsidR="00D51472" w:rsidRPr="00D51472" w:rsidRDefault="00D51472" w:rsidP="00D51472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Cs/>
          <w:i/>
          <w:sz w:val="18"/>
          <w:szCs w:val="18"/>
          <w:u w:val="single"/>
          <w:lang w:val="en-US" w:eastAsia="ru-RU"/>
        </w:rPr>
      </w:pPr>
      <w:r w:rsidRPr="00D51472">
        <w:rPr>
          <w:rFonts w:ascii="Monotype Corsiva" w:eastAsia="Times New Roman" w:hAnsi="Monotype Corsiva" w:cs="Times New Roman"/>
          <w:bCs/>
          <w:i/>
          <w:sz w:val="18"/>
          <w:szCs w:val="18"/>
          <w:u w:val="single"/>
          <w:lang w:eastAsia="ru-RU"/>
        </w:rPr>
        <w:sym w:font="Wingdings (L$)" w:char="002A"/>
      </w:r>
      <w:r w:rsidRPr="00D51472">
        <w:rPr>
          <w:rFonts w:ascii="Monotype Corsiva" w:eastAsia="Times New Roman" w:hAnsi="Monotype Corsiva" w:cs="Times New Roman"/>
          <w:bCs/>
          <w:i/>
          <w:sz w:val="18"/>
          <w:szCs w:val="18"/>
          <w:u w:val="single"/>
          <w:lang w:eastAsia="ru-RU"/>
        </w:rPr>
        <w:t xml:space="preserve"> 170001    г. Тверь     пр. Калинина 10.    </w:t>
      </w:r>
      <w:r w:rsidRPr="00D51472">
        <w:rPr>
          <w:rFonts w:ascii="Monotype Corsiva" w:eastAsia="Times New Roman" w:hAnsi="Monotype Corsiva" w:cs="Times New Roman"/>
          <w:i/>
          <w:sz w:val="18"/>
          <w:szCs w:val="18"/>
          <w:u w:val="single"/>
          <w:lang w:eastAsia="ru-RU"/>
        </w:rPr>
        <w:sym w:font="Wingdings (L$)" w:char="0028"/>
      </w:r>
      <w:r w:rsidRPr="00D51472">
        <w:rPr>
          <w:rFonts w:ascii="Monotype Corsiva" w:eastAsia="Times New Roman" w:hAnsi="Monotype Corsiva" w:cs="Times New Roman"/>
          <w:i/>
          <w:sz w:val="18"/>
          <w:szCs w:val="18"/>
          <w:u w:val="single"/>
          <w:lang w:eastAsia="ru-RU"/>
        </w:rPr>
        <w:sym w:font="Wingdings 2" w:char="0037"/>
      </w:r>
      <w:r w:rsidRPr="00D51472">
        <w:rPr>
          <w:rFonts w:ascii="Monotype Corsiva" w:eastAsia="Times New Roman" w:hAnsi="Monotype Corsiva" w:cs="Times New Roman"/>
          <w:bCs/>
          <w:i/>
          <w:sz w:val="18"/>
          <w:szCs w:val="18"/>
          <w:u w:val="single"/>
          <w:lang w:eastAsia="ru-RU"/>
        </w:rPr>
        <w:t xml:space="preserve"> </w:t>
      </w:r>
      <w:r w:rsidRPr="00D51472">
        <w:rPr>
          <w:rFonts w:ascii="Monotype Corsiva" w:eastAsia="Times New Roman" w:hAnsi="Monotype Corsiva" w:cs="Times New Roman"/>
          <w:bCs/>
          <w:i/>
          <w:sz w:val="18"/>
          <w:szCs w:val="18"/>
          <w:u w:val="single"/>
          <w:lang w:val="en-US" w:eastAsia="ru-RU"/>
        </w:rPr>
        <w:t>8(4822) 42-22-68</w:t>
      </w:r>
    </w:p>
    <w:p w14:paraId="36BA61EF" w14:textId="77777777" w:rsidR="00D51472" w:rsidRPr="00D51472" w:rsidRDefault="00D51472" w:rsidP="00D51472">
      <w:pPr>
        <w:spacing w:before="34" w:after="0" w:line="240" w:lineRule="auto"/>
        <w:jc w:val="center"/>
        <w:rPr>
          <w:rFonts w:ascii="Garamond" w:eastAsia="Times New Roman" w:hAnsi="Garamond" w:cs="Times New Roman"/>
          <w:i/>
          <w:iCs/>
          <w:sz w:val="18"/>
          <w:szCs w:val="18"/>
          <w:lang w:val="en-US" w:eastAsia="ru-RU"/>
        </w:rPr>
      </w:pPr>
      <w:r w:rsidRPr="00D51472">
        <w:rPr>
          <w:rFonts w:ascii="Bookman Old Style" w:eastAsia="Times New Roman" w:hAnsi="Bookman Old Style" w:cs="Times New Roman"/>
          <w:bCs/>
          <w:sz w:val="18"/>
          <w:szCs w:val="18"/>
          <w:u w:val="single"/>
          <w:lang w:val="en-US" w:eastAsia="ru-RU"/>
        </w:rPr>
        <w:t xml:space="preserve">E-mail: </w:t>
      </w:r>
      <w:hyperlink r:id="rId8" w:history="1">
        <w:r w:rsidRPr="00D51472">
          <w:rPr>
            <w:rFonts w:ascii="Times New Roman" w:eastAsia="Times New Roman" w:hAnsi="Times New Roman" w:cs="Times New Roman"/>
            <w:iCs/>
            <w:spacing w:val="-1"/>
            <w:sz w:val="20"/>
            <w:szCs w:val="20"/>
            <w:u w:val="single"/>
            <w:lang w:val="en-US" w:eastAsia="ru-RU"/>
          </w:rPr>
          <w:t>tl@school.tver.ru</w:t>
        </w:r>
      </w:hyperlink>
      <w:r w:rsidRPr="00D51472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en-US" w:eastAsia="ru-RU"/>
        </w:rPr>
        <w:t>,</w:t>
      </w:r>
      <w:r w:rsidRPr="00D51472">
        <w:rPr>
          <w:rFonts w:ascii="Bookman Old Style" w:eastAsia="Times New Roman" w:hAnsi="Bookman Old Style" w:cs="Times New Roman"/>
          <w:bCs/>
          <w:sz w:val="18"/>
          <w:szCs w:val="18"/>
          <w:u w:val="single"/>
          <w:lang w:val="en-US" w:eastAsia="ru-RU"/>
        </w:rPr>
        <w:t xml:space="preserve"> </w:t>
      </w:r>
      <w:r w:rsidRPr="00D51472">
        <w:rPr>
          <w:rFonts w:ascii="Bookman Old Style" w:eastAsia="Times New Roman" w:hAnsi="Bookman Old Style" w:cs="Times New Roman"/>
          <w:bCs/>
          <w:sz w:val="18"/>
          <w:szCs w:val="18"/>
          <w:u w:val="single"/>
          <w:lang w:eastAsia="ru-RU"/>
        </w:rPr>
        <w:t>сайт</w:t>
      </w:r>
      <w:r w:rsidRPr="00D51472">
        <w:rPr>
          <w:rFonts w:ascii="Bookman Old Style" w:eastAsia="Times New Roman" w:hAnsi="Bookman Old Style" w:cs="Times New Roman"/>
          <w:bCs/>
          <w:sz w:val="18"/>
          <w:szCs w:val="18"/>
          <w:u w:val="single"/>
          <w:lang w:val="en-US" w:eastAsia="ru-RU"/>
        </w:rPr>
        <w:t xml:space="preserve">: </w:t>
      </w:r>
      <w:hyperlink r:id="rId9" w:history="1">
        <w:r w:rsidRPr="00D51472">
          <w:rPr>
            <w:rFonts w:ascii="Bookman Old Style" w:eastAsia="Times New Roman" w:hAnsi="Bookman Old Style" w:cs="Times New Roman"/>
            <w:bCs/>
            <w:sz w:val="18"/>
            <w:szCs w:val="18"/>
            <w:u w:val="single"/>
            <w:lang w:val="en-US" w:eastAsia="ru-RU"/>
          </w:rPr>
          <w:t>http://school.tver.ru/school/lyceum</w:t>
        </w:r>
      </w:hyperlink>
    </w:p>
    <w:p w14:paraId="274BDD1A" w14:textId="77777777" w:rsidR="00D51472" w:rsidRPr="00D51472" w:rsidRDefault="00D51472" w:rsidP="00D51472">
      <w:pPr>
        <w:spacing w:after="0" w:line="21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246DE8AB" w14:textId="77777777" w:rsidR="00D51472" w:rsidRPr="00FA71AB" w:rsidRDefault="00D51472" w:rsidP="00D51472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2783A0C5" w14:textId="77777777" w:rsidR="00D51472" w:rsidRPr="00FA71AB" w:rsidRDefault="00D51472" w:rsidP="00D514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7FBB6554" w14:textId="77777777" w:rsidR="00D51472" w:rsidRPr="00FA71AB" w:rsidRDefault="00D51472" w:rsidP="00D51472">
      <w:pPr>
        <w:keepNext/>
        <w:spacing w:after="0" w:line="21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532B3775" w14:textId="77777777" w:rsidR="00D51472" w:rsidRPr="00FA71AB" w:rsidRDefault="00D51472" w:rsidP="00D51472">
      <w:pPr>
        <w:keepNext/>
        <w:spacing w:after="0" w:line="21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3BFB6BBB" w14:textId="77777777" w:rsidR="00D51472" w:rsidRPr="00FA71AB" w:rsidRDefault="00D51472" w:rsidP="00D51472">
      <w:pPr>
        <w:keepNext/>
        <w:spacing w:after="0" w:line="21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3760B1D0" w14:textId="77777777" w:rsidR="00D51472" w:rsidRPr="00FA71AB" w:rsidRDefault="00D51472" w:rsidP="00D51472">
      <w:pPr>
        <w:keepNext/>
        <w:spacing w:after="0" w:line="21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139239FA" w14:textId="77777777" w:rsidR="00D51472" w:rsidRPr="00FA71AB" w:rsidRDefault="00D51472" w:rsidP="00D51472">
      <w:pPr>
        <w:keepNext/>
        <w:spacing w:after="0" w:line="21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6BC6F53F" w14:textId="77777777" w:rsidR="00D51472" w:rsidRPr="00FA71AB" w:rsidRDefault="00D51472" w:rsidP="00D51472">
      <w:pPr>
        <w:keepNext/>
        <w:spacing w:after="0" w:line="21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4ABB7263" w14:textId="77777777" w:rsidR="00D51472" w:rsidRPr="00D51472" w:rsidRDefault="00D51472" w:rsidP="00D51472">
      <w:pPr>
        <w:shd w:val="clear" w:color="auto" w:fill="FFFFFF"/>
        <w:spacing w:after="0" w:line="276" w:lineRule="auto"/>
        <w:ind w:firstLine="3261"/>
        <w:rPr>
          <w:rFonts w:ascii="Arial" w:eastAsia="Times New Roman" w:hAnsi="Arial" w:cs="Arial"/>
          <w:sz w:val="32"/>
          <w:szCs w:val="32"/>
          <w:lang w:eastAsia="ru-RU"/>
        </w:rPr>
      </w:pPr>
      <w:r w:rsidRPr="00D514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УЧЕБНЫЙ ПЛАН</w:t>
      </w:r>
    </w:p>
    <w:p w14:paraId="14202D97" w14:textId="77777777" w:rsidR="00D51472" w:rsidRPr="00D51472" w:rsidRDefault="00D51472" w:rsidP="00D5147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14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основного общего образования</w:t>
      </w:r>
    </w:p>
    <w:p w14:paraId="3181A35E" w14:textId="77777777" w:rsidR="00D51472" w:rsidRPr="00D51472" w:rsidRDefault="00D51472" w:rsidP="00D5147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514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в МОУ «ТВЕРСКОЙ ЛИЦЕЙ»</w:t>
      </w:r>
    </w:p>
    <w:p w14:paraId="556518C0" w14:textId="77777777" w:rsidR="00D51472" w:rsidRPr="00D51472" w:rsidRDefault="00D51472" w:rsidP="00D5147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514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на </w:t>
      </w:r>
      <w:proofErr w:type="gramStart"/>
      <w:r w:rsidRPr="00D514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2022 – 2023</w:t>
      </w:r>
      <w:proofErr w:type="gramEnd"/>
      <w:r w:rsidRPr="00D514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14:paraId="22736228" w14:textId="77777777" w:rsidR="00D51472" w:rsidRPr="00D51472" w:rsidRDefault="00D51472" w:rsidP="00D51472">
      <w:pPr>
        <w:spacing w:after="0" w:line="218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F895B4B" w14:textId="77777777" w:rsidR="00D51472" w:rsidRPr="00D51472" w:rsidRDefault="00D51472" w:rsidP="00D51472">
      <w:pPr>
        <w:spacing w:after="0" w:line="218" w:lineRule="auto"/>
        <w:ind w:left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802005" w14:textId="77777777" w:rsidR="00D51472" w:rsidRPr="00D51472" w:rsidRDefault="00D51472" w:rsidP="00D51472">
      <w:pPr>
        <w:spacing w:after="0" w:line="21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591624" w14:textId="77777777" w:rsidR="00D51472" w:rsidRPr="00D51472" w:rsidRDefault="00D51472" w:rsidP="00D51472">
      <w:pPr>
        <w:keepNext/>
        <w:spacing w:after="0" w:line="21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B33101" w14:textId="77777777" w:rsidR="00D51472" w:rsidRPr="00D51472" w:rsidRDefault="00D51472" w:rsidP="00D51472">
      <w:pPr>
        <w:keepNext/>
        <w:spacing w:after="0" w:line="21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6BC99B" w14:textId="77777777" w:rsidR="00D51472" w:rsidRPr="00D51472" w:rsidRDefault="00D51472" w:rsidP="00D51472">
      <w:pPr>
        <w:keepNext/>
        <w:spacing w:after="0" w:line="21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221BC5" w14:textId="77777777" w:rsidR="00D51472" w:rsidRPr="00D51472" w:rsidRDefault="00D51472" w:rsidP="00D51472">
      <w:pPr>
        <w:keepNext/>
        <w:spacing w:after="0" w:line="21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9033F4" w14:textId="77777777" w:rsidR="00D51472" w:rsidRPr="00D51472" w:rsidRDefault="00D51472" w:rsidP="00D51472">
      <w:pPr>
        <w:keepNext/>
        <w:spacing w:after="0" w:line="21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25D3E3" w14:textId="77777777" w:rsidR="00D51472" w:rsidRPr="00D51472" w:rsidRDefault="00D51472" w:rsidP="00D51472">
      <w:pPr>
        <w:keepNext/>
        <w:spacing w:after="0" w:line="21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3E6070" w14:textId="77777777" w:rsidR="00D51472" w:rsidRPr="00D51472" w:rsidRDefault="00D51472" w:rsidP="00D51472">
      <w:pPr>
        <w:keepNext/>
        <w:spacing w:after="0" w:line="21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0692A4" w14:textId="77777777" w:rsidR="00D51472" w:rsidRPr="00D51472" w:rsidRDefault="00D51472" w:rsidP="00D51472">
      <w:pPr>
        <w:keepNext/>
        <w:spacing w:after="0" w:line="21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344AEA" w14:textId="77777777" w:rsidR="00D51472" w:rsidRPr="00D51472" w:rsidRDefault="00D51472" w:rsidP="00D51472">
      <w:pPr>
        <w:keepNext/>
        <w:spacing w:after="0" w:line="21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2AA25C" w14:textId="77777777" w:rsidR="00D51472" w:rsidRPr="00D51472" w:rsidRDefault="00D51472" w:rsidP="00D51472">
      <w:pPr>
        <w:keepNext/>
        <w:spacing w:after="0" w:line="21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A39BD5" w14:textId="77777777" w:rsidR="00D51472" w:rsidRPr="00D51472" w:rsidRDefault="00D51472" w:rsidP="00D51472">
      <w:pPr>
        <w:keepNext/>
        <w:spacing w:after="0" w:line="21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9E1052" w14:textId="77777777" w:rsidR="00D51472" w:rsidRPr="00D51472" w:rsidRDefault="00D51472" w:rsidP="00D51472">
      <w:pPr>
        <w:keepNext/>
        <w:spacing w:after="0" w:line="21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E500BE" w14:textId="77777777" w:rsidR="00D51472" w:rsidRPr="00D51472" w:rsidRDefault="00D51472" w:rsidP="00D51472">
      <w:pPr>
        <w:keepNext/>
        <w:spacing w:after="0" w:line="21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ПРИНЯТО</w:t>
      </w:r>
    </w:p>
    <w:p w14:paraId="0B5A4288" w14:textId="77777777" w:rsidR="00D51472" w:rsidRPr="00D51472" w:rsidRDefault="00D51472" w:rsidP="00D51472">
      <w:pPr>
        <w:spacing w:after="0" w:line="218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B71627" w14:textId="77777777" w:rsidR="00D51472" w:rsidRPr="00D51472" w:rsidRDefault="00D51472" w:rsidP="00D51472">
      <w:pPr>
        <w:spacing w:after="0" w:line="218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D51472" w:rsidRPr="00D51472" w:rsidSect="002E55B2">
          <w:footerReference w:type="default" r:id="rId10"/>
          <w:pgSz w:w="11906" w:h="16838"/>
          <w:pgMar w:top="567" w:right="851" w:bottom="1134" w:left="1259" w:header="709" w:footer="709" w:gutter="0"/>
          <w:cols w:space="720"/>
          <w:titlePg/>
          <w:docGrid w:linePitch="299"/>
        </w:sectPr>
      </w:pPr>
      <w:r w:rsidRPr="00D51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педсовета от 31. 05. 2022г № 10 </w:t>
      </w:r>
    </w:p>
    <w:p w14:paraId="2AD9993B" w14:textId="77777777" w:rsidR="00D51472" w:rsidRPr="00D51472" w:rsidRDefault="00D51472" w:rsidP="00D51472">
      <w:pPr>
        <w:spacing w:after="0" w:line="218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D835B6" w14:textId="77777777" w:rsidR="00D51472" w:rsidRPr="00D51472" w:rsidRDefault="00D51472" w:rsidP="00D51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14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</w:t>
      </w:r>
    </w:p>
    <w:p w14:paraId="199179AF" w14:textId="77777777" w:rsidR="00D51472" w:rsidRPr="00D51472" w:rsidRDefault="00D51472" w:rsidP="00D51472">
      <w:pPr>
        <w:tabs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CF5FE12" w14:textId="77777777" w:rsidR="00D51472" w:rsidRPr="00D51472" w:rsidRDefault="00D51472" w:rsidP="00D51472">
      <w:pPr>
        <w:tabs>
          <w:tab w:val="left" w:pos="709"/>
          <w:tab w:val="left" w:pos="8760"/>
          <w:tab w:val="left" w:pos="912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51472">
        <w:rPr>
          <w:rFonts w:ascii="Times New Roman" w:eastAsia="Times New Roman" w:hAnsi="Times New Roman"/>
          <w:sz w:val="28"/>
          <w:szCs w:val="28"/>
        </w:rPr>
        <w:t xml:space="preserve">1.Пояснительная записка     </w:t>
      </w:r>
    </w:p>
    <w:p w14:paraId="0420EE08" w14:textId="77777777" w:rsidR="00D51472" w:rsidRPr="00D51472" w:rsidRDefault="00D51472" w:rsidP="00D51472">
      <w:pPr>
        <w:tabs>
          <w:tab w:val="left" w:pos="709"/>
          <w:tab w:val="left" w:pos="8760"/>
          <w:tab w:val="left" w:pos="9120"/>
        </w:tabs>
        <w:spacing w:before="240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51472">
        <w:rPr>
          <w:rFonts w:ascii="Times New Roman" w:eastAsia="Times New Roman" w:hAnsi="Times New Roman"/>
          <w:sz w:val="28"/>
          <w:szCs w:val="28"/>
        </w:rPr>
        <w:t xml:space="preserve">Учебный план   </w:t>
      </w:r>
    </w:p>
    <w:p w14:paraId="7E58552F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Годовой учебный план основного общего образования на </w:t>
      </w:r>
      <w:proofErr w:type="gramStart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</w:t>
      </w:r>
      <w:proofErr w:type="gramEnd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14:paraId="1DC8F9B1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Недельный учебный план основного общего образования на </w:t>
      </w:r>
      <w:proofErr w:type="gramStart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</w:t>
      </w:r>
      <w:proofErr w:type="gramEnd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14:paraId="421FBA77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Пояснение к пунктам 2.1 и 2.2</w:t>
      </w:r>
    </w:p>
    <w:p w14:paraId="564145CA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3.Режим работы МОУ «Тверской лицей»</w:t>
      </w:r>
    </w:p>
    <w:p w14:paraId="211F3911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Годовой календарный график МОУ «Тверской лицей»</w:t>
      </w:r>
    </w:p>
    <w:p w14:paraId="45DCFD1E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E74DBA" w14:textId="77777777" w:rsidR="00D51472" w:rsidRPr="00D51472" w:rsidRDefault="00D51472" w:rsidP="00D51472">
      <w:pPr>
        <w:tabs>
          <w:tab w:val="left" w:pos="709"/>
          <w:tab w:val="left" w:pos="8760"/>
          <w:tab w:val="left" w:pos="9120"/>
        </w:tabs>
        <w:rPr>
          <w:rFonts w:ascii="Times New Roman" w:eastAsia="Times New Roman" w:hAnsi="Times New Roman"/>
          <w:sz w:val="28"/>
          <w:szCs w:val="28"/>
        </w:rPr>
      </w:pPr>
      <w:r w:rsidRPr="00D51472">
        <w:rPr>
          <w:rFonts w:ascii="Times New Roman" w:eastAsia="Times New Roman" w:hAnsi="Times New Roman"/>
          <w:sz w:val="28"/>
          <w:szCs w:val="28"/>
        </w:rPr>
        <w:tab/>
      </w:r>
    </w:p>
    <w:p w14:paraId="499DACA4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0F4E1C6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864CBD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3AA009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1A6E03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FB1C90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83B859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4407DF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EED22D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01CBDC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F683A7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255124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A6CA1D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A49413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D17910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1E44B1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3DE0AA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E0B39A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56DD41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72FD4D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6C4205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2DABDC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26DC15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D5DE34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BA6329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7ACF85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7800ED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C8553E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7B20DC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A88324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BBF995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62AC90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82C54A" w14:textId="77777777" w:rsidR="00D51472" w:rsidRPr="00D51472" w:rsidRDefault="00D51472" w:rsidP="00D51472">
      <w:pPr>
        <w:numPr>
          <w:ilvl w:val="0"/>
          <w:numId w:val="28"/>
        </w:numPr>
        <w:tabs>
          <w:tab w:val="left" w:pos="709"/>
          <w:tab w:val="left" w:pos="8760"/>
          <w:tab w:val="right" w:leader="dot" w:pos="878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3CD76B78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42AE4A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Учебный план образовательной программы основного общего образования для </w:t>
      </w:r>
      <w:proofErr w:type="gramStart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5-9</w:t>
      </w:r>
      <w:proofErr w:type="gramEnd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МОУ «Тверской лицей» на 2022-2023 учебный год сформирован в соответствии с требованиями:</w:t>
      </w:r>
    </w:p>
    <w:p w14:paraId="2C25229A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29.12.2012 № 273-ФЗ «Об образовании в Российской Федерации» с изменениями и дополнениями;</w:t>
      </w:r>
    </w:p>
    <w:p w14:paraId="27AD3FFE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 (далее - ФГОС основного общего образования);</w:t>
      </w:r>
    </w:p>
    <w:p w14:paraId="3C7CC924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28.08.2020 № 442;</w:t>
      </w:r>
    </w:p>
    <w:p w14:paraId="1A3D4A10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</w:t>
      </w:r>
      <w:proofErr w:type="spellStart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20.05.2020 № 254;</w:t>
      </w:r>
    </w:p>
    <w:p w14:paraId="3C4F1570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</w:t>
      </w:r>
      <w:proofErr w:type="spellStart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11.11.2021 </w:t>
      </w:r>
      <w:proofErr w:type="gramStart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03-1899</w:t>
      </w:r>
      <w:proofErr w:type="gramEnd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обеспечении учебными изданиями (учебниками и учебными пособиями) обучающихся в 2022/2023 учебном году»;</w:t>
      </w:r>
    </w:p>
    <w:p w14:paraId="40F64A6C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санитарных правил и норм СанПиН </w:t>
      </w:r>
      <w:proofErr w:type="gramStart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1.2.3685-21</w:t>
      </w:r>
      <w:proofErr w:type="gramEnd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- СанПиН 1.2.3685-21);</w:t>
      </w:r>
    </w:p>
    <w:p w14:paraId="4391D7D1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</w:t>
      </w:r>
      <w:proofErr w:type="spellStart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15.02.2022 №АЗ-113/03 «О направлении методических рекомендаций»;</w:t>
      </w:r>
    </w:p>
    <w:p w14:paraId="4D114ACF" w14:textId="77777777" w:rsidR="00D51472" w:rsidRPr="00D51472" w:rsidRDefault="00D51472" w:rsidP="00D5147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Письма </w:t>
      </w:r>
      <w:proofErr w:type="spellStart"/>
      <w:r w:rsidRPr="00D5147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Минпросвещения</w:t>
      </w:r>
      <w:proofErr w:type="spellEnd"/>
      <w:r w:rsidRPr="00D5147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России №СК-228/03, Рособрнадзора </w:t>
      </w:r>
      <w:proofErr w:type="gramStart"/>
      <w:r w:rsidRPr="00D5147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№01-169/08</w:t>
      </w:r>
      <w:proofErr w:type="gramEnd"/>
      <w:r w:rsidRPr="00D5147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-01 от 06.08.2021 «О направлении Рекомендаций» (вместе с «Рекомендациями для системы общего образования по основным подходам к формированию графика проведения оценочных процедур в общеобразовательных организациях»);</w:t>
      </w:r>
    </w:p>
    <w:p w14:paraId="2B6FD7E5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общеобразовательного учреждения «Тверской лицей».</w:t>
      </w:r>
    </w:p>
    <w:p w14:paraId="7CBA26DB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Учебный год в образовательной организации начинается 01.09.2022, окончание учебного года – 30.05.2023.</w:t>
      </w:r>
    </w:p>
    <w:p w14:paraId="0C71A862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недель – 34.</w:t>
      </w:r>
    </w:p>
    <w:p w14:paraId="7F555EC9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- СанПиН </w:t>
      </w:r>
      <w:proofErr w:type="gramStart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1.2.3685-21</w:t>
      </w:r>
      <w:proofErr w:type="gramEnd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9224527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нагрузки в течение дня не превышает для обучающихся </w:t>
      </w:r>
      <w:proofErr w:type="gramStart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V-IX</w:t>
      </w:r>
      <w:proofErr w:type="gramEnd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- не более 8 уроков.</w:t>
      </w:r>
    </w:p>
    <w:p w14:paraId="02C38DAA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домашних заданий (по всем предметам) предусматривает, чтобы затраты времени на его выполнение не превышали (в астрономических часах): в V классах - 2 ч., в </w:t>
      </w:r>
      <w:proofErr w:type="gramStart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VI- </w:t>
      </w:r>
      <w:r w:rsidRPr="00D51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proofErr w:type="gramEnd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- 2,5 ч., в </w:t>
      </w:r>
      <w:r w:rsidRPr="00D51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– 3,5 ч.</w:t>
      </w:r>
    </w:p>
    <w:p w14:paraId="231E517B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МОУ «Тверской лицей» на 2022/2023 учебный год обеспечивает выполнение гигиенических требований к режиму образовательного процесса, установленных СанПиН </w:t>
      </w:r>
      <w:proofErr w:type="gramStart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1.2.3685-21</w:t>
      </w:r>
      <w:proofErr w:type="gramEnd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предусматривает в V–IX классах обучение в условиях шестидневной учебной недели, (при соблюдении гигиенических требований к максимальным величинам недельной образовательной нагрузки согласно СанПиН).</w:t>
      </w:r>
    </w:p>
    <w:p w14:paraId="5D28A14B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 нагрузки обучающихся согласно СанПиН </w:t>
      </w:r>
      <w:proofErr w:type="gramStart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1.2.3685-21</w:t>
      </w:r>
      <w:proofErr w:type="gramEnd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C0A145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МОУ «Тверской лицей» при реализации основной образовательной программы ООО используются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 образования (приказ </w:t>
      </w:r>
      <w:proofErr w:type="spellStart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20.05.2020 №254).</w:t>
      </w:r>
    </w:p>
    <w:p w14:paraId="4AF7CAE7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Соблюдается норма обеспеченности образовательной деятельности учебными изданиями исходя из расчета не менее одного учебника в печатной форме, достаточного для освоения программы учебного предмета, на каждого обучающегося по каждому учебному предмету, входящему в обязательную часть учебного плана основных общеобразовательных программ; а также входящему в часть учебного плана, формируемую участниками образовательных отношений.</w:t>
      </w:r>
    </w:p>
    <w:p w14:paraId="1F2FDD0E" w14:textId="77777777" w:rsidR="00D51472" w:rsidRPr="00D51472" w:rsidRDefault="00D51472" w:rsidP="00D51472">
      <w:pPr>
        <w:tabs>
          <w:tab w:val="left" w:pos="169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A403376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02F362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3FD54F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E72851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28591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CAD2DB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080AD3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9436D0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07B4A2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A99A57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930699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70F353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338587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9665BB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C9A108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339189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6328AF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1C9B57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802350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D76B36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38C478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D5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Учебный план</w:t>
      </w:r>
    </w:p>
    <w:p w14:paraId="51D60A55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D5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Годовой учебный план основного общего образования </w:t>
      </w:r>
    </w:p>
    <w:p w14:paraId="1B573772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gramStart"/>
      <w:r w:rsidRPr="00D5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2022-2023</w:t>
      </w:r>
      <w:proofErr w:type="gramEnd"/>
      <w:r w:rsidRPr="00D5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XSpec="center" w:tblpY="60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11"/>
        <w:gridCol w:w="844"/>
        <w:gridCol w:w="851"/>
        <w:gridCol w:w="992"/>
        <w:gridCol w:w="992"/>
        <w:gridCol w:w="988"/>
        <w:gridCol w:w="11"/>
      </w:tblGrid>
      <w:tr w:rsidR="00D51472" w:rsidRPr="00D51472" w14:paraId="198D6D95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F6DEB6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</w:p>
          <w:p w14:paraId="48CAE533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hideMark/>
          </w:tcPr>
          <w:p w14:paraId="2AC7C3C0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</w:t>
            </w:r>
          </w:p>
          <w:p w14:paraId="4CAD57A5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предметы</w:t>
            </w:r>
          </w:p>
          <w:p w14:paraId="310825F1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44F97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курсы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20CE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lang w:eastAsia="ru-RU"/>
              </w:rPr>
              <w:t>классы</w:t>
            </w:r>
          </w:p>
        </w:tc>
      </w:tr>
      <w:tr w:rsidR="00D51472" w:rsidRPr="00D51472" w14:paraId="3630F5AA" w14:textId="77777777" w:rsidTr="00C7628E">
        <w:trPr>
          <w:gridAfter w:val="1"/>
          <w:wAfter w:w="11" w:type="dxa"/>
          <w:trHeight w:val="227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1B270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14:paraId="79174D33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9878E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206F6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1E3EE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2721621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79C6B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8AA10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D51472" w:rsidRPr="00D51472" w14:paraId="4F5F9B6B" w14:textId="77777777" w:rsidTr="00C7628E">
        <w:trPr>
          <w:trHeight w:val="20"/>
        </w:trPr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4A09" w14:textId="77777777" w:rsidR="00D51472" w:rsidRPr="00D51472" w:rsidRDefault="00D51472" w:rsidP="00D51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F57E" w14:textId="77777777" w:rsidR="00D51472" w:rsidRPr="00D51472" w:rsidRDefault="00D51472" w:rsidP="00D51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1472" w:rsidRPr="00D51472" w14:paraId="1C8BA2AA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DA3E00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Русский язык и литература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4F94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C8D7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C569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16CC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7F27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DC7F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88" w:type="dxa"/>
            <w:vAlign w:val="bottom"/>
          </w:tcPr>
          <w:p w14:paraId="0D3DF278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  <w:r w:rsidRPr="00D51472">
              <w:rPr>
                <w:rFonts w:ascii="Times New Roman" w:hAnsi="Times New Roman" w:cs="Times New Roman"/>
              </w:rPr>
              <w:t>102</w:t>
            </w:r>
          </w:p>
        </w:tc>
      </w:tr>
      <w:tr w:rsidR="00D51472" w:rsidRPr="00D51472" w14:paraId="0A21FA5C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C08A9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F804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62E9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33A0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6232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EAE2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CE52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88" w:type="dxa"/>
            <w:vAlign w:val="bottom"/>
          </w:tcPr>
          <w:p w14:paraId="41D1010C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  <w:r w:rsidRPr="00D51472">
              <w:rPr>
                <w:rFonts w:ascii="Times New Roman" w:hAnsi="Times New Roman" w:cs="Times New Roman"/>
              </w:rPr>
              <w:t>102</w:t>
            </w:r>
          </w:p>
        </w:tc>
      </w:tr>
      <w:tr w:rsidR="00D51472" w:rsidRPr="00D51472" w14:paraId="2ED3DC2F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E5C75" w14:textId="77777777" w:rsidR="00D51472" w:rsidRPr="00D51472" w:rsidRDefault="00D51472" w:rsidP="00D51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Иностранные языки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E7D1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2BAC" w14:textId="77777777" w:rsidR="00D51472" w:rsidRPr="00D51472" w:rsidRDefault="00D51472" w:rsidP="00D514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2AF1" w14:textId="77777777" w:rsidR="00D51472" w:rsidRPr="00D51472" w:rsidRDefault="00D51472" w:rsidP="00D514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47FF" w14:textId="77777777" w:rsidR="00D51472" w:rsidRPr="00D51472" w:rsidRDefault="00D51472" w:rsidP="00D514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09C8" w14:textId="77777777" w:rsidR="00D51472" w:rsidRPr="00D51472" w:rsidRDefault="00D51472" w:rsidP="00D514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924" w14:textId="77777777" w:rsidR="00D51472" w:rsidRPr="00D51472" w:rsidRDefault="00D51472" w:rsidP="00D51472">
            <w:pPr>
              <w:spacing w:after="100" w:afterAutospacing="1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88" w:type="dxa"/>
            <w:vAlign w:val="bottom"/>
          </w:tcPr>
          <w:p w14:paraId="1C4F71F7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  <w:r w:rsidRPr="00D51472">
              <w:rPr>
                <w:rFonts w:ascii="Times New Roman" w:hAnsi="Times New Roman" w:cs="Times New Roman"/>
              </w:rPr>
              <w:t>102</w:t>
            </w:r>
          </w:p>
        </w:tc>
      </w:tr>
      <w:tr w:rsidR="00D51472" w:rsidRPr="00D51472" w14:paraId="0463D32C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CD8B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1880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Второй 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B986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070B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2823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72FF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87E3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88" w:type="dxa"/>
          </w:tcPr>
          <w:p w14:paraId="00DEF4D9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  <w:r w:rsidRPr="00D51472">
              <w:rPr>
                <w:rFonts w:ascii="Times New Roman" w:hAnsi="Times New Roman" w:cs="Times New Roman"/>
              </w:rPr>
              <w:t>68</w:t>
            </w:r>
          </w:p>
        </w:tc>
      </w:tr>
      <w:tr w:rsidR="00D51472" w:rsidRPr="00D51472" w14:paraId="2D9D4686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E427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 и 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6EBC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1690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68C7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8BA8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A57D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971D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vAlign w:val="bottom"/>
          </w:tcPr>
          <w:p w14:paraId="42DCD9D3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472" w:rsidRPr="00D51472" w14:paraId="11460031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587A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9F2F8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0C34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Алгебра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0752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CC39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953A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A8E9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88" w:type="dxa"/>
            <w:vAlign w:val="bottom"/>
          </w:tcPr>
          <w:p w14:paraId="1399E07E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  <w:r w:rsidRPr="00D51472">
              <w:rPr>
                <w:rFonts w:ascii="Times New Roman" w:hAnsi="Times New Roman" w:cs="Times New Roman"/>
              </w:rPr>
              <w:t>102</w:t>
            </w:r>
          </w:p>
        </w:tc>
      </w:tr>
      <w:tr w:rsidR="00D51472" w:rsidRPr="00D51472" w14:paraId="42461C3A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170A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AC02A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C374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1BD2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2998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920C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A82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88" w:type="dxa"/>
            <w:vAlign w:val="bottom"/>
          </w:tcPr>
          <w:p w14:paraId="3A35F007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  <w:r w:rsidRPr="00D51472">
              <w:rPr>
                <w:rFonts w:ascii="Times New Roman" w:hAnsi="Times New Roman" w:cs="Times New Roman"/>
              </w:rPr>
              <w:t>68</w:t>
            </w:r>
          </w:p>
        </w:tc>
      </w:tr>
      <w:tr w:rsidR="00D51472" w:rsidRPr="00D51472" w14:paraId="2CF096FB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B530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BD4A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AB54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Вероятность и статистика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A17D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0882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43BC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5B57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88" w:type="dxa"/>
          </w:tcPr>
          <w:p w14:paraId="54ADDC7D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  <w:r w:rsidRPr="00D51472">
              <w:rPr>
                <w:rFonts w:ascii="Times New Roman" w:hAnsi="Times New Roman" w:cs="Times New Roman"/>
              </w:rPr>
              <w:t>34</w:t>
            </w:r>
          </w:p>
        </w:tc>
      </w:tr>
      <w:tr w:rsidR="00D51472" w:rsidRPr="00D51472" w14:paraId="490912CB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E06B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3C6A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9CA7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8CF4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6820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544B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6B5C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88" w:type="dxa"/>
            <w:vAlign w:val="bottom"/>
          </w:tcPr>
          <w:p w14:paraId="66D65F0B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  <w:r w:rsidRPr="00D51472">
              <w:rPr>
                <w:rFonts w:ascii="Times New Roman" w:hAnsi="Times New Roman" w:cs="Times New Roman"/>
              </w:rPr>
              <w:t>34</w:t>
            </w:r>
          </w:p>
        </w:tc>
      </w:tr>
      <w:tr w:rsidR="00D51472" w:rsidRPr="00D51472" w14:paraId="5AB07274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E1DD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Общественно-научные предметы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DF9B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История </w:t>
            </w:r>
          </w:p>
          <w:p w14:paraId="6A72351E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AABF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России</w:t>
            </w:r>
          </w:p>
          <w:p w14:paraId="75DF3BF9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Всеобщая история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B074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0252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D5C3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68BD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88" w:type="dxa"/>
          </w:tcPr>
          <w:p w14:paraId="3BEEFEC4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1472">
              <w:rPr>
                <w:rFonts w:ascii="Times New Roman" w:hAnsi="Times New Roman" w:cs="Times New Roman"/>
              </w:rPr>
              <w:t>68</w:t>
            </w:r>
          </w:p>
        </w:tc>
      </w:tr>
      <w:tr w:rsidR="00D51472" w:rsidRPr="00D51472" w14:paraId="6A35B52D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B065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EDE0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ACC1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1DB0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BDE9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465E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833A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88" w:type="dxa"/>
          </w:tcPr>
          <w:p w14:paraId="6518244E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  <w:r w:rsidRPr="00D51472">
              <w:rPr>
                <w:rFonts w:ascii="Times New Roman" w:hAnsi="Times New Roman" w:cs="Times New Roman"/>
              </w:rPr>
              <w:t>34</w:t>
            </w:r>
          </w:p>
        </w:tc>
      </w:tr>
      <w:tr w:rsidR="00D51472" w:rsidRPr="00D51472" w14:paraId="227B61FD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6E51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F3A3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A8BB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D2CA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8CD0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41A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796E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88" w:type="dxa"/>
            <w:vAlign w:val="bottom"/>
          </w:tcPr>
          <w:p w14:paraId="027375D0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  <w:r w:rsidRPr="00D51472">
              <w:rPr>
                <w:rFonts w:ascii="Times New Roman" w:hAnsi="Times New Roman" w:cs="Times New Roman"/>
              </w:rPr>
              <w:t>68</w:t>
            </w:r>
          </w:p>
        </w:tc>
      </w:tr>
      <w:tr w:rsidR="00D51472" w:rsidRPr="00D51472" w14:paraId="4598CD9F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EDF1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Естественнонаучные предметы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2EE4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8983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58A1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03DC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F3ED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9F3E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88" w:type="dxa"/>
            <w:vAlign w:val="bottom"/>
          </w:tcPr>
          <w:p w14:paraId="7442E6AF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  <w:r w:rsidRPr="00D51472">
              <w:rPr>
                <w:rFonts w:ascii="Times New Roman" w:hAnsi="Times New Roman" w:cs="Times New Roman"/>
              </w:rPr>
              <w:t>102</w:t>
            </w:r>
          </w:p>
        </w:tc>
      </w:tr>
      <w:tr w:rsidR="00D51472" w:rsidRPr="00D51472" w14:paraId="30063AAA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24F5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7676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7431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6825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4674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C973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1D8A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88" w:type="dxa"/>
            <w:vAlign w:val="bottom"/>
          </w:tcPr>
          <w:p w14:paraId="551C0C07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  <w:r w:rsidRPr="00D51472">
              <w:rPr>
                <w:rFonts w:ascii="Times New Roman" w:hAnsi="Times New Roman" w:cs="Times New Roman"/>
              </w:rPr>
              <w:t>68</w:t>
            </w:r>
          </w:p>
        </w:tc>
      </w:tr>
      <w:tr w:rsidR="00D51472" w:rsidRPr="00D51472" w14:paraId="57072A05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6897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6B15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D2C8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0770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4A27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7451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F91A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88" w:type="dxa"/>
            <w:vAlign w:val="bottom"/>
          </w:tcPr>
          <w:p w14:paraId="1F7B44B2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  <w:r w:rsidRPr="00D51472">
              <w:rPr>
                <w:rFonts w:ascii="Times New Roman" w:hAnsi="Times New Roman" w:cs="Times New Roman"/>
              </w:rPr>
              <w:t>68</w:t>
            </w:r>
          </w:p>
        </w:tc>
      </w:tr>
      <w:tr w:rsidR="00D51472" w:rsidRPr="00D51472" w14:paraId="43C9C513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D4FD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B936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3B83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E3D7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5B04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6CDC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2DE8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vAlign w:val="bottom"/>
          </w:tcPr>
          <w:p w14:paraId="48F6EC08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472" w:rsidRPr="00D51472" w14:paraId="389FE18D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3F66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E932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0566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D2A0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2348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7539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CD0B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88" w:type="dxa"/>
            <w:vAlign w:val="bottom"/>
          </w:tcPr>
          <w:p w14:paraId="199307D3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472" w:rsidRPr="00D51472" w14:paraId="54848417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A507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F055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D135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C06A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540A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B996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613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88" w:type="dxa"/>
            <w:vAlign w:val="bottom"/>
          </w:tcPr>
          <w:p w14:paraId="6BC3E065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1472">
              <w:rPr>
                <w:rFonts w:ascii="Times New Roman" w:hAnsi="Times New Roman" w:cs="Times New Roman"/>
              </w:rPr>
              <w:t>34</w:t>
            </w:r>
          </w:p>
        </w:tc>
      </w:tr>
      <w:tr w:rsidR="00D51472" w:rsidRPr="00D51472" w14:paraId="35646435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5ADE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E1CD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1F5C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D481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28A9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C665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D2DB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88" w:type="dxa"/>
          </w:tcPr>
          <w:p w14:paraId="0219DDF3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  <w:r w:rsidRPr="00D51472">
              <w:rPr>
                <w:rFonts w:ascii="Times New Roman" w:hAnsi="Times New Roman" w:cs="Times New Roman"/>
              </w:rPr>
              <w:t>68</w:t>
            </w:r>
          </w:p>
        </w:tc>
      </w:tr>
      <w:tr w:rsidR="00D51472" w:rsidRPr="00D51472" w14:paraId="11CD5025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102F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BE22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D6C6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3B27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1D1D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A220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6F21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88" w:type="dxa"/>
            <w:vAlign w:val="bottom"/>
          </w:tcPr>
          <w:p w14:paraId="2E872619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  <w:r w:rsidRPr="00D51472">
              <w:rPr>
                <w:rFonts w:ascii="Times New Roman" w:hAnsi="Times New Roman" w:cs="Times New Roman"/>
              </w:rPr>
              <w:t>34</w:t>
            </w:r>
          </w:p>
        </w:tc>
      </w:tr>
      <w:tr w:rsidR="00D51472" w:rsidRPr="00D51472" w14:paraId="5CCABC4E" w14:textId="77777777" w:rsidTr="00C7628E">
        <w:trPr>
          <w:gridAfter w:val="1"/>
          <w:wAfter w:w="11" w:type="dxa"/>
          <w:trHeight w:val="2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64BA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D968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6092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8931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19EF" w14:textId="77777777" w:rsidR="00D51472" w:rsidRPr="00D51472" w:rsidRDefault="00FA71AB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A657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F1A24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51472">
              <w:rPr>
                <w:rFonts w:ascii="Times New Roman" w:hAnsi="Times New Roman" w:cs="Times New Roman"/>
                <w:b/>
                <w:sz w:val="20"/>
                <w:szCs w:val="20"/>
              </w:rPr>
              <w:t>1156</w:t>
            </w:r>
          </w:p>
        </w:tc>
      </w:tr>
      <w:tr w:rsidR="00D51472" w:rsidRPr="00D51472" w14:paraId="19329545" w14:textId="77777777" w:rsidTr="00C7628E">
        <w:trPr>
          <w:gridAfter w:val="1"/>
          <w:wAfter w:w="11" w:type="dxa"/>
          <w:trHeight w:val="539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6E562" w14:textId="77777777" w:rsidR="00D51472" w:rsidRPr="00D51472" w:rsidRDefault="00D51472" w:rsidP="00D514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Часть, формируемая участниками образовательных </w:t>
            </w:r>
            <w:proofErr w:type="gramStart"/>
            <w:r w:rsidRPr="00D5147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отношений:   </w:t>
            </w:r>
            <w:proofErr w:type="gramEnd"/>
            <w:r w:rsidRPr="00D5147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AD3C4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E703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2BA3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0C59" w14:textId="77777777" w:rsidR="00D51472" w:rsidRPr="00D51472" w:rsidRDefault="00D51472" w:rsidP="00D514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56D3" w14:textId="77777777" w:rsidR="00D51472" w:rsidRPr="00D51472" w:rsidRDefault="00D51472" w:rsidP="00D514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A1BD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7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D51472" w:rsidRPr="00D51472" w14:paraId="41710083" w14:textId="77777777" w:rsidTr="00C7628E">
        <w:trPr>
          <w:gridAfter w:val="1"/>
          <w:wAfter w:w="11" w:type="dxa"/>
          <w:trHeight w:val="539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54817" w14:textId="77777777" w:rsidR="00D51472" w:rsidRPr="00D51472" w:rsidRDefault="00D51472" w:rsidP="00D514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B73E5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F45B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0A93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4FC4" w14:textId="77777777" w:rsidR="00D51472" w:rsidRPr="00D51472" w:rsidRDefault="00D51472" w:rsidP="00D514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EC0C" w14:textId="77777777" w:rsidR="00D51472" w:rsidRPr="00D51472" w:rsidRDefault="00D51472" w:rsidP="00D514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33AC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72" w:rsidRPr="00D51472" w14:paraId="7C448C58" w14:textId="77777777" w:rsidTr="00C7628E">
        <w:trPr>
          <w:gridAfter w:val="1"/>
          <w:wAfter w:w="11" w:type="dxa"/>
          <w:trHeight w:val="20"/>
        </w:trPr>
        <w:tc>
          <w:tcPr>
            <w:tcW w:w="3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2D6FD1" w14:textId="77777777" w:rsidR="00D51472" w:rsidRPr="00D51472" w:rsidRDefault="00D51472" w:rsidP="00D514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52770AE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8F31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0553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EF4F" w14:textId="77777777" w:rsidR="00D51472" w:rsidRPr="00D51472" w:rsidRDefault="00FA71AB" w:rsidP="00D514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7F59" w14:textId="77777777" w:rsidR="00D51472" w:rsidRPr="00D51472" w:rsidRDefault="00D51472" w:rsidP="00D514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1E0C" w14:textId="77777777" w:rsidR="00D51472" w:rsidRPr="00D51472" w:rsidRDefault="00D51472" w:rsidP="00D514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1156</w:t>
            </w:r>
          </w:p>
        </w:tc>
      </w:tr>
      <w:tr w:rsidR="00D51472" w:rsidRPr="00D51472" w14:paraId="55F0BE3D" w14:textId="77777777" w:rsidTr="00C7628E">
        <w:trPr>
          <w:gridAfter w:val="1"/>
          <w:wAfter w:w="11" w:type="dxa"/>
          <w:trHeight w:val="2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11F0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1BB2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7114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D805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03CA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63A0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EC16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hAnsi="Times New Roman" w:cs="Times New Roman"/>
                <w:b/>
              </w:rPr>
              <w:t>1224</w:t>
            </w:r>
          </w:p>
        </w:tc>
      </w:tr>
    </w:tbl>
    <w:p w14:paraId="0FBF177C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F4A40C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D5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Недельный учебный план основного общего образования</w:t>
      </w:r>
    </w:p>
    <w:p w14:paraId="34463C73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на </w:t>
      </w:r>
      <w:proofErr w:type="gramStart"/>
      <w:r w:rsidRPr="00D5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2022-2023</w:t>
      </w:r>
      <w:proofErr w:type="gramEnd"/>
      <w:r w:rsidRPr="00D5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XSpec="center" w:tblpY="60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11"/>
        <w:gridCol w:w="844"/>
        <w:gridCol w:w="851"/>
        <w:gridCol w:w="992"/>
        <w:gridCol w:w="992"/>
        <w:gridCol w:w="988"/>
        <w:gridCol w:w="11"/>
      </w:tblGrid>
      <w:tr w:rsidR="00D51472" w:rsidRPr="00D51472" w14:paraId="44810E87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89C453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</w:p>
          <w:p w14:paraId="113D4EA4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hideMark/>
          </w:tcPr>
          <w:p w14:paraId="77FE9CAD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</w:t>
            </w:r>
          </w:p>
          <w:p w14:paraId="7DCD9467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предметы</w:t>
            </w:r>
          </w:p>
          <w:p w14:paraId="52C3217D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88BCF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курсы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3E0B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lang w:eastAsia="ru-RU"/>
              </w:rPr>
              <w:t>классы</w:t>
            </w:r>
          </w:p>
        </w:tc>
      </w:tr>
      <w:tr w:rsidR="00D51472" w:rsidRPr="00D51472" w14:paraId="42DFE564" w14:textId="77777777" w:rsidTr="00C7628E">
        <w:trPr>
          <w:gridAfter w:val="1"/>
          <w:wAfter w:w="11" w:type="dxa"/>
          <w:trHeight w:val="227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17256A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14:paraId="61031B36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7E04D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4C337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1D545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6BF8C11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D0D09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A208F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D51472" w:rsidRPr="00D51472" w14:paraId="2B968C0F" w14:textId="77777777" w:rsidTr="00C7628E">
        <w:trPr>
          <w:trHeight w:val="20"/>
        </w:trPr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632" w14:textId="77777777" w:rsidR="00D51472" w:rsidRPr="00D51472" w:rsidRDefault="00D51472" w:rsidP="00D51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6FF9" w14:textId="77777777" w:rsidR="00D51472" w:rsidRPr="00D51472" w:rsidRDefault="00D51472" w:rsidP="00D51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1472" w:rsidRPr="00D51472" w14:paraId="78CD4AF5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87E4CE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Русский язык и литература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8601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C608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E983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20CD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4CFE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4AB1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88" w:type="dxa"/>
            <w:vAlign w:val="bottom"/>
          </w:tcPr>
          <w:p w14:paraId="5AF15EC3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  <w:r w:rsidRPr="00D51472">
              <w:rPr>
                <w:rFonts w:ascii="Times New Roman" w:hAnsi="Times New Roman" w:cs="Times New Roman"/>
              </w:rPr>
              <w:t>3</w:t>
            </w:r>
          </w:p>
        </w:tc>
      </w:tr>
      <w:tr w:rsidR="00D51472" w:rsidRPr="00D51472" w14:paraId="3B0D929F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C19D53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70F6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784B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9084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E56F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7FC2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044C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8" w:type="dxa"/>
            <w:vAlign w:val="bottom"/>
          </w:tcPr>
          <w:p w14:paraId="5327DB1C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  <w:r w:rsidRPr="00D51472">
              <w:rPr>
                <w:rFonts w:ascii="Times New Roman" w:hAnsi="Times New Roman" w:cs="Times New Roman"/>
              </w:rPr>
              <w:t>3</w:t>
            </w:r>
          </w:p>
        </w:tc>
      </w:tr>
      <w:tr w:rsidR="00D51472" w:rsidRPr="00D51472" w14:paraId="6C4AC1C8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BEA240" w14:textId="77777777" w:rsidR="00D51472" w:rsidRPr="00D51472" w:rsidRDefault="00D51472" w:rsidP="00D514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Иностранные языки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257A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83F4" w14:textId="77777777" w:rsidR="00D51472" w:rsidRPr="00D51472" w:rsidRDefault="00D51472" w:rsidP="00D514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D7D3" w14:textId="77777777" w:rsidR="00D51472" w:rsidRPr="00D51472" w:rsidRDefault="00D51472" w:rsidP="00D514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542" w14:textId="77777777" w:rsidR="00D51472" w:rsidRPr="00D51472" w:rsidRDefault="00D51472" w:rsidP="00D514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8A3E" w14:textId="77777777" w:rsidR="00D51472" w:rsidRPr="00D51472" w:rsidRDefault="00D51472" w:rsidP="00D514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2A58" w14:textId="77777777" w:rsidR="00D51472" w:rsidRPr="00D51472" w:rsidRDefault="00D51472" w:rsidP="00D51472">
            <w:pPr>
              <w:spacing w:after="100" w:afterAutospacing="1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88" w:type="dxa"/>
            <w:vAlign w:val="bottom"/>
          </w:tcPr>
          <w:p w14:paraId="24CD1FD4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  <w:r w:rsidRPr="00D51472">
              <w:rPr>
                <w:rFonts w:ascii="Times New Roman" w:hAnsi="Times New Roman" w:cs="Times New Roman"/>
              </w:rPr>
              <w:t>3</w:t>
            </w:r>
          </w:p>
        </w:tc>
      </w:tr>
      <w:tr w:rsidR="00D51472" w:rsidRPr="00D51472" w14:paraId="0317230F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1796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87C6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Второй 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65D5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9158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A533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7343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B418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8" w:type="dxa"/>
          </w:tcPr>
          <w:p w14:paraId="7CAFE5FD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  <w:r w:rsidRPr="00D51472">
              <w:rPr>
                <w:rFonts w:ascii="Times New Roman" w:hAnsi="Times New Roman" w:cs="Times New Roman"/>
              </w:rPr>
              <w:t>2</w:t>
            </w:r>
          </w:p>
        </w:tc>
      </w:tr>
      <w:tr w:rsidR="00D51472" w:rsidRPr="00D51472" w14:paraId="6F61A0D0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AB93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 и 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F7ED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218D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11FC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E2D0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1F7A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63F5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vAlign w:val="bottom"/>
          </w:tcPr>
          <w:p w14:paraId="05FDA9A4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472" w:rsidRPr="00D51472" w14:paraId="2A145E17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3A29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AEE44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8975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Алгебра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36ED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11BE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723A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EA7E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88" w:type="dxa"/>
            <w:vAlign w:val="bottom"/>
          </w:tcPr>
          <w:p w14:paraId="2D54D24B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  <w:r w:rsidRPr="00D51472">
              <w:rPr>
                <w:rFonts w:ascii="Times New Roman" w:hAnsi="Times New Roman" w:cs="Times New Roman"/>
              </w:rPr>
              <w:t>3</w:t>
            </w:r>
          </w:p>
        </w:tc>
      </w:tr>
      <w:tr w:rsidR="00D51472" w:rsidRPr="00D51472" w14:paraId="1BD0D97B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5FD6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B7986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C8EC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C4E6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8A1E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5D38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E949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8" w:type="dxa"/>
            <w:vAlign w:val="bottom"/>
          </w:tcPr>
          <w:p w14:paraId="32E87B59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  <w:r w:rsidRPr="00D51472">
              <w:rPr>
                <w:rFonts w:ascii="Times New Roman" w:hAnsi="Times New Roman" w:cs="Times New Roman"/>
              </w:rPr>
              <w:t>2</w:t>
            </w:r>
          </w:p>
        </w:tc>
      </w:tr>
      <w:tr w:rsidR="00D51472" w:rsidRPr="00D51472" w14:paraId="5922FF4F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F67C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D2BC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280D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Вероятность и статистика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4595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1ADA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001B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64B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8" w:type="dxa"/>
            <w:vAlign w:val="bottom"/>
          </w:tcPr>
          <w:p w14:paraId="4BF034B6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  <w:r w:rsidRPr="00D51472">
              <w:rPr>
                <w:rFonts w:ascii="Times New Roman" w:hAnsi="Times New Roman" w:cs="Times New Roman"/>
              </w:rPr>
              <w:t>1</w:t>
            </w:r>
          </w:p>
        </w:tc>
      </w:tr>
      <w:tr w:rsidR="00D51472" w:rsidRPr="00D51472" w14:paraId="6DE29FB8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67B2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E404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4AD0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F3D7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569E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F198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3A5A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8" w:type="dxa"/>
            <w:vAlign w:val="bottom"/>
          </w:tcPr>
          <w:p w14:paraId="2D1731EA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  <w:r w:rsidRPr="00D51472">
              <w:rPr>
                <w:rFonts w:ascii="Times New Roman" w:hAnsi="Times New Roman" w:cs="Times New Roman"/>
              </w:rPr>
              <w:t>1</w:t>
            </w:r>
          </w:p>
        </w:tc>
      </w:tr>
      <w:tr w:rsidR="00D51472" w:rsidRPr="00D51472" w14:paraId="1A4E1BCF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5227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Общественно-научные предметы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62D5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История </w:t>
            </w:r>
          </w:p>
          <w:p w14:paraId="678E55DA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692E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России</w:t>
            </w:r>
          </w:p>
          <w:p w14:paraId="0B4FF383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Всеобщая история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AE5A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6A4A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908B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017B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8" w:type="dxa"/>
          </w:tcPr>
          <w:p w14:paraId="355BB57C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1472">
              <w:rPr>
                <w:rFonts w:ascii="Times New Roman" w:hAnsi="Times New Roman" w:cs="Times New Roman"/>
              </w:rPr>
              <w:t>2</w:t>
            </w:r>
          </w:p>
        </w:tc>
      </w:tr>
      <w:tr w:rsidR="00D51472" w:rsidRPr="00D51472" w14:paraId="6CA16F1A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8BCC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E267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8CB2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4521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F33C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FC05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20A2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8" w:type="dxa"/>
            <w:vAlign w:val="bottom"/>
          </w:tcPr>
          <w:p w14:paraId="1348D85F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  <w:r w:rsidRPr="00D51472">
              <w:rPr>
                <w:rFonts w:ascii="Times New Roman" w:hAnsi="Times New Roman" w:cs="Times New Roman"/>
              </w:rPr>
              <w:t>1</w:t>
            </w:r>
          </w:p>
        </w:tc>
      </w:tr>
      <w:tr w:rsidR="00D51472" w:rsidRPr="00D51472" w14:paraId="72EBE14C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3A4D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4735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8EAC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5531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2A8B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E5FF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36C3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8" w:type="dxa"/>
            <w:vAlign w:val="bottom"/>
          </w:tcPr>
          <w:p w14:paraId="3ECDA97C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  <w:r w:rsidRPr="00D51472">
              <w:rPr>
                <w:rFonts w:ascii="Times New Roman" w:hAnsi="Times New Roman" w:cs="Times New Roman"/>
              </w:rPr>
              <w:t>2</w:t>
            </w:r>
          </w:p>
        </w:tc>
      </w:tr>
      <w:tr w:rsidR="00D51472" w:rsidRPr="00D51472" w14:paraId="3ED4388A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05FC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Естественно-научные предметы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8B9C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AB33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A0F7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EA9D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5C6F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C82C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8" w:type="dxa"/>
            <w:vAlign w:val="bottom"/>
          </w:tcPr>
          <w:p w14:paraId="5A16FC27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  <w:r w:rsidRPr="00D51472">
              <w:rPr>
                <w:rFonts w:ascii="Times New Roman" w:hAnsi="Times New Roman" w:cs="Times New Roman"/>
              </w:rPr>
              <w:t>3</w:t>
            </w:r>
          </w:p>
        </w:tc>
      </w:tr>
      <w:tr w:rsidR="00D51472" w:rsidRPr="00D51472" w14:paraId="447D5CE5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CDD6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846D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22D7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5264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C0AF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EB2A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922E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8" w:type="dxa"/>
            <w:vAlign w:val="bottom"/>
          </w:tcPr>
          <w:p w14:paraId="600BEC84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  <w:r w:rsidRPr="00D51472">
              <w:rPr>
                <w:rFonts w:ascii="Times New Roman" w:hAnsi="Times New Roman" w:cs="Times New Roman"/>
              </w:rPr>
              <w:t>2</w:t>
            </w:r>
          </w:p>
        </w:tc>
      </w:tr>
      <w:tr w:rsidR="00D51472" w:rsidRPr="00D51472" w14:paraId="73B11317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87F9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1992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E622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7600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BB10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1F37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68FC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8" w:type="dxa"/>
            <w:vAlign w:val="bottom"/>
          </w:tcPr>
          <w:p w14:paraId="543E4384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  <w:r w:rsidRPr="00D51472">
              <w:rPr>
                <w:rFonts w:ascii="Times New Roman" w:hAnsi="Times New Roman" w:cs="Times New Roman"/>
              </w:rPr>
              <w:t>2</w:t>
            </w:r>
          </w:p>
        </w:tc>
      </w:tr>
      <w:tr w:rsidR="00D51472" w:rsidRPr="00D51472" w14:paraId="2BBB1FBF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4806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F2F6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86AE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ADB5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D331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E1DC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6D59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8" w:type="dxa"/>
            <w:vAlign w:val="bottom"/>
          </w:tcPr>
          <w:p w14:paraId="40AF9A31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472" w:rsidRPr="00D51472" w14:paraId="18ED9D55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A2FA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1A53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C342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A466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CCB2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BB61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55AD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8" w:type="dxa"/>
            <w:vAlign w:val="bottom"/>
          </w:tcPr>
          <w:p w14:paraId="7E8394BA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472" w:rsidRPr="00D51472" w14:paraId="73EFF123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7FCC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9E9B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96EC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A3D1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58BA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9C34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5F6B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8" w:type="dxa"/>
            <w:vAlign w:val="bottom"/>
          </w:tcPr>
          <w:p w14:paraId="235E4E56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1472">
              <w:rPr>
                <w:rFonts w:ascii="Times New Roman" w:hAnsi="Times New Roman" w:cs="Times New Roman"/>
              </w:rPr>
              <w:t>1</w:t>
            </w:r>
          </w:p>
        </w:tc>
      </w:tr>
      <w:tr w:rsidR="00D51472" w:rsidRPr="00D51472" w14:paraId="021057A5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B8E2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A8F8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F708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A593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F708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C6D8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3D9C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88" w:type="dxa"/>
          </w:tcPr>
          <w:p w14:paraId="50AC6E4D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  <w:r w:rsidRPr="00D51472">
              <w:rPr>
                <w:rFonts w:ascii="Times New Roman" w:hAnsi="Times New Roman" w:cs="Times New Roman"/>
              </w:rPr>
              <w:t>2</w:t>
            </w:r>
          </w:p>
        </w:tc>
      </w:tr>
      <w:tr w:rsidR="00D51472" w:rsidRPr="00D51472" w14:paraId="7759F4DE" w14:textId="77777777" w:rsidTr="00C7628E">
        <w:trPr>
          <w:gridAfter w:val="1"/>
          <w:wAfter w:w="11" w:type="dxa"/>
          <w:trHeight w:val="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F5FC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A25D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lang w:eastAsia="ru-RU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7DCA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641B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42B7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755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6AFB" w14:textId="77777777" w:rsidR="00D51472" w:rsidRPr="00D51472" w:rsidRDefault="00D51472" w:rsidP="00D51472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147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8" w:type="dxa"/>
            <w:vAlign w:val="bottom"/>
          </w:tcPr>
          <w:p w14:paraId="7F86F460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</w:rPr>
            </w:pPr>
            <w:r w:rsidRPr="00D51472">
              <w:rPr>
                <w:rFonts w:ascii="Times New Roman" w:hAnsi="Times New Roman" w:cs="Times New Roman"/>
              </w:rPr>
              <w:t>1</w:t>
            </w:r>
          </w:p>
        </w:tc>
      </w:tr>
      <w:tr w:rsidR="00D51472" w:rsidRPr="00D51472" w14:paraId="2500E589" w14:textId="77777777" w:rsidTr="00C7628E">
        <w:trPr>
          <w:gridAfter w:val="1"/>
          <w:wAfter w:w="11" w:type="dxa"/>
          <w:trHeight w:val="2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DB5D" w14:textId="77777777" w:rsidR="00D51472" w:rsidRPr="00D51472" w:rsidRDefault="00D51472" w:rsidP="00D51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5C3A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BD97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1D41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1776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E355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80912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5147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D51472" w:rsidRPr="00D51472" w14:paraId="0E2F996B" w14:textId="77777777" w:rsidTr="00C7628E">
        <w:trPr>
          <w:gridAfter w:val="1"/>
          <w:wAfter w:w="11" w:type="dxa"/>
          <w:trHeight w:val="539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2851F" w14:textId="77777777" w:rsidR="00D51472" w:rsidRPr="00D51472" w:rsidRDefault="00D51472" w:rsidP="00D514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Часть, формируемая участниками образовательных </w:t>
            </w:r>
            <w:proofErr w:type="gramStart"/>
            <w:r w:rsidRPr="00D5147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отношений:   </w:t>
            </w:r>
            <w:proofErr w:type="gramEnd"/>
            <w:r w:rsidRPr="00D5147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9D39E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10A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943A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3582" w14:textId="77777777" w:rsidR="00D51472" w:rsidRPr="00D51472" w:rsidRDefault="00D51472" w:rsidP="00D514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9E28" w14:textId="77777777" w:rsidR="00D51472" w:rsidRPr="00D51472" w:rsidRDefault="00D51472" w:rsidP="00D514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4DE1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1472" w:rsidRPr="00D51472" w14:paraId="59BE4191" w14:textId="77777777" w:rsidTr="00C7628E">
        <w:trPr>
          <w:gridAfter w:val="1"/>
          <w:wAfter w:w="11" w:type="dxa"/>
          <w:trHeight w:val="539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D47D5" w14:textId="77777777" w:rsidR="00D51472" w:rsidRPr="00D51472" w:rsidRDefault="00D51472" w:rsidP="00D514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9856E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98A3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9096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AF92" w14:textId="77777777" w:rsidR="00D51472" w:rsidRPr="00D51472" w:rsidRDefault="00D51472" w:rsidP="00D514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F3A" w14:textId="77777777" w:rsidR="00D51472" w:rsidRPr="00D51472" w:rsidRDefault="00D51472" w:rsidP="00D514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34015" w14:textId="77777777" w:rsidR="00D51472" w:rsidRPr="00D51472" w:rsidRDefault="00D51472" w:rsidP="00D51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72" w:rsidRPr="00D51472" w14:paraId="2168C59A" w14:textId="77777777" w:rsidTr="00C7628E">
        <w:trPr>
          <w:gridAfter w:val="1"/>
          <w:wAfter w:w="11" w:type="dxa"/>
          <w:trHeight w:val="20"/>
        </w:trPr>
        <w:tc>
          <w:tcPr>
            <w:tcW w:w="3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E62CA4" w14:textId="77777777" w:rsidR="00D51472" w:rsidRPr="00D51472" w:rsidRDefault="00D51472" w:rsidP="00D514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34B8F09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FEB3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D5E0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A95E" w14:textId="77777777" w:rsidR="00D51472" w:rsidRPr="00D51472" w:rsidRDefault="00D51472" w:rsidP="00D514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BD1" w14:textId="77777777" w:rsidR="00D51472" w:rsidRPr="00D51472" w:rsidRDefault="00D51472" w:rsidP="00D514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B6A5" w14:textId="77777777" w:rsidR="00D51472" w:rsidRPr="00D51472" w:rsidRDefault="00D51472" w:rsidP="00D514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D51472" w:rsidRPr="00D51472" w14:paraId="13DEEA46" w14:textId="77777777" w:rsidTr="00C7628E">
        <w:trPr>
          <w:gridAfter w:val="1"/>
          <w:wAfter w:w="11" w:type="dxa"/>
          <w:trHeight w:val="2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6515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C30D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9D32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47F9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203C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4C2D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44E5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472"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14:paraId="69CE342D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B49DC2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14D52B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Pr="00D5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Пояснение к пунктам 2.1 и 2.2</w:t>
      </w:r>
    </w:p>
    <w:p w14:paraId="0C42CD95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D58373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план состоит из двух частей: обязательной части и части, формируемой участниками образовательных отношений.</w:t>
      </w:r>
    </w:p>
    <w:p w14:paraId="0F20C712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14:paraId="7781AD6A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14:paraId="44E6BE55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основного общего образования в </w:t>
      </w:r>
      <w:proofErr w:type="gramStart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V-IX</w:t>
      </w:r>
      <w:proofErr w:type="gramEnd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обеспечивает введение в действие и реализацию требований ФГОС-21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при 6-дневной учебной неделе.</w:t>
      </w:r>
    </w:p>
    <w:p w14:paraId="6320A269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учебных занятий за 5 лет составляет </w:t>
      </w:r>
      <w:r w:rsidRPr="00D514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5644 ч </w:t>
      </w: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6-дневной учебной неделе.</w:t>
      </w:r>
    </w:p>
    <w:p w14:paraId="760386AF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образовательной организации предусматривает возможность введения учебных курсов, обеспечивающих образовательные потребности и интересы обучающихся</w:t>
      </w:r>
      <w:r w:rsidRPr="00D5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052E10A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«Родного языка» и «Родной литературы» интегрированы в «Русский язык» и «Русскую литературу», </w:t>
      </w:r>
      <w:proofErr w:type="gramStart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</w:t>
      </w:r>
      <w:proofErr w:type="gramEnd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родным языком обучения является русский язык, государственный язык Российской Федерации.</w:t>
      </w:r>
    </w:p>
    <w:p w14:paraId="068FDAAF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Учебный предмет «Математика» включает в себя учебные курсы «Алгебра», «Геометрия», «Вероятность и статистика». Учебный предмет «История» предметные области «История России» и «Всеобщая история».</w:t>
      </w:r>
    </w:p>
    <w:p w14:paraId="57C518D5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 части, формируемой участниками образовательных отношений, также часы распределены следующим образом:</w:t>
      </w:r>
    </w:p>
    <w:p w14:paraId="3F568080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V классе выделено 1 час на предметную область «Основы духовно-нравственной культуры народов России». Предметная область «Основы духовно-нравственной культуры народов России» (далее - предметная область ОДНКНР) обязательна для изучения в соответствии с ФГОС основного общего образования и предусматривает знание обучающимися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14:paraId="748C8F61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предмета «Технология» в </w:t>
      </w:r>
      <w:proofErr w:type="gramStart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V-VIII</w:t>
      </w:r>
      <w:proofErr w:type="gramEnd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построено по модульному принципу с учетом возможностей образовательной организации и договора, заключенного с организацией </w:t>
      </w:r>
      <w:r w:rsidRPr="00D5147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ГБУ ДО «Тверской областной Центр юных техников» структурное подразделение «Детский технопарк «</w:t>
      </w:r>
      <w:proofErr w:type="spellStart"/>
      <w:r w:rsidRPr="00D5147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Кванториум</w:t>
      </w:r>
      <w:proofErr w:type="spellEnd"/>
      <w:r w:rsidRPr="00D5147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»</w:t>
      </w: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4F65771F" w14:textId="77777777" w:rsidR="00D51472" w:rsidRPr="00D51472" w:rsidRDefault="00D51472" w:rsidP="00D5147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наполняемости классов от 25 человек в </w:t>
      </w:r>
      <w:proofErr w:type="gramStart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V-IX</w:t>
      </w:r>
      <w:proofErr w:type="gramEnd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производится деление на 2 группы на предметах «Английский язык», «Немецкий язык», «Информатика», «Физическая культура» (в связи с определенным количеством мальчиков и девочек), в V-VIII классах – на предмете «Технология». В рамках реализации ФГОС ООО от 31.05.2021 на физическую культуру отводится 2 часа в неделю; третий час </w:t>
      </w: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реализуется за счет часов внеурочной деятельности, за счет посещения учащимися спортивных секций.</w:t>
      </w:r>
    </w:p>
    <w:p w14:paraId="0297B5E9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ФГОС ООО от 31.05.2021г, обучение может происходит в электронной форме и/или с применением дистанционных образовательных технологий.</w:t>
      </w:r>
    </w:p>
    <w:p w14:paraId="112A505D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удовлетворения образовательных потребностей и интересов, обучающихся могут разрабатываться индивидуальные учебные планы в пределах осваиваемой программы основного общего образования.</w:t>
      </w:r>
    </w:p>
    <w:p w14:paraId="1F59B36A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локальным актом образовательной организации промежуточная аттестация для учащихся </w:t>
      </w:r>
      <w:proofErr w:type="gramStart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5-9</w:t>
      </w:r>
      <w:proofErr w:type="gramEnd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проводится по окончании учебного периода (триместра, года) преподавателем данного учебного предмета (в соответствии с Рабочей программой по предмету). Время проведения промежуточной аттестации по предметам учебного плана определяется </w:t>
      </w:r>
      <w:proofErr w:type="spellStart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общелицейским</w:t>
      </w:r>
      <w:proofErr w:type="spellEnd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графиком, который составляет заместитель директора по УВР МОУ «Тверской лицей» не позднее, чем за две недели до начала их проведения.</w:t>
      </w:r>
    </w:p>
    <w:p w14:paraId="4F44B9C1" w14:textId="77777777" w:rsidR="00D51472" w:rsidRPr="00D51472" w:rsidRDefault="00D51472" w:rsidP="00D51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Формы промежуточной аттестации в </w:t>
      </w:r>
      <w:proofErr w:type="gramStart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5-9</w:t>
      </w:r>
      <w:proofErr w:type="gramEnd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за триместры и год отражены в локальном акте МОУ «Тверской лицей» «Положение о текущем контроле успеваемости и промежуточной аттестации обучающихся» и представлены в таблице. Промежуточная аттестация происходит в конце года.</w:t>
      </w:r>
    </w:p>
    <w:p w14:paraId="1A970F8F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промежуточной аттестации в </w:t>
      </w:r>
      <w:proofErr w:type="gramStart"/>
      <w:r w:rsidRPr="00D5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5-9</w:t>
      </w:r>
      <w:proofErr w:type="gramEnd"/>
      <w:r w:rsidRPr="00D5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227"/>
        <w:gridCol w:w="6662"/>
      </w:tblGrid>
      <w:tr w:rsidR="00D51472" w:rsidRPr="00D51472" w14:paraId="2144EA21" w14:textId="77777777" w:rsidTr="00C7628E">
        <w:tc>
          <w:tcPr>
            <w:tcW w:w="3227" w:type="dxa"/>
          </w:tcPr>
          <w:p w14:paraId="303CB0C0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jc w:val="center"/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Предмет</w:t>
            </w:r>
          </w:p>
        </w:tc>
        <w:tc>
          <w:tcPr>
            <w:tcW w:w="6662" w:type="dxa"/>
          </w:tcPr>
          <w:p w14:paraId="23557A63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jc w:val="center"/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Формы аттестации</w:t>
            </w:r>
          </w:p>
        </w:tc>
      </w:tr>
      <w:tr w:rsidR="00D51472" w:rsidRPr="00D51472" w14:paraId="4F9DB125" w14:textId="77777777" w:rsidTr="00C7628E">
        <w:tc>
          <w:tcPr>
            <w:tcW w:w="3227" w:type="dxa"/>
            <w:vMerge w:val="restart"/>
          </w:tcPr>
          <w:p w14:paraId="6BD6B65F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  <w:p w14:paraId="271F582B" w14:textId="77777777" w:rsidR="00D51472" w:rsidRPr="00D51472" w:rsidRDefault="00D51472" w:rsidP="00D51472">
            <w:pPr>
              <w:tabs>
                <w:tab w:val="left" w:pos="2280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Русский язык</w:t>
            </w:r>
            <w:r w:rsidRPr="00D51472">
              <w:rPr>
                <w:sz w:val="28"/>
                <w:szCs w:val="28"/>
              </w:rPr>
              <w:tab/>
            </w:r>
          </w:p>
        </w:tc>
        <w:tc>
          <w:tcPr>
            <w:tcW w:w="6662" w:type="dxa"/>
          </w:tcPr>
          <w:p w14:paraId="7886349F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Контрольная работа по контрольно-измерительным материалам с использованием заданий стандартизированной формы в соответствии с демоверсиями ФИПИ</w:t>
            </w:r>
          </w:p>
        </w:tc>
      </w:tr>
      <w:tr w:rsidR="00D51472" w:rsidRPr="00D51472" w14:paraId="246F4920" w14:textId="77777777" w:rsidTr="00C7628E">
        <w:tc>
          <w:tcPr>
            <w:tcW w:w="3227" w:type="dxa"/>
            <w:vMerge/>
          </w:tcPr>
          <w:p w14:paraId="6FA1BC2B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2ABCB4C2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Контрольная работа</w:t>
            </w:r>
          </w:p>
        </w:tc>
      </w:tr>
      <w:tr w:rsidR="00D51472" w:rsidRPr="00D51472" w14:paraId="453E01B7" w14:textId="77777777" w:rsidTr="00C7628E">
        <w:tc>
          <w:tcPr>
            <w:tcW w:w="3227" w:type="dxa"/>
            <w:vMerge/>
          </w:tcPr>
          <w:p w14:paraId="5C551183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468DB3F8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Диктант (возможно, с грамматическим заданием)</w:t>
            </w:r>
          </w:p>
        </w:tc>
      </w:tr>
      <w:tr w:rsidR="00D51472" w:rsidRPr="00D51472" w14:paraId="4A40A17A" w14:textId="77777777" w:rsidTr="00C7628E">
        <w:tc>
          <w:tcPr>
            <w:tcW w:w="3227" w:type="dxa"/>
            <w:vMerge/>
          </w:tcPr>
          <w:p w14:paraId="76D4B466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5919B4F9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 xml:space="preserve">Изложение </w:t>
            </w:r>
          </w:p>
        </w:tc>
      </w:tr>
      <w:tr w:rsidR="00D51472" w:rsidRPr="00D51472" w14:paraId="5D8F96FE" w14:textId="77777777" w:rsidTr="00C7628E">
        <w:tc>
          <w:tcPr>
            <w:tcW w:w="3227" w:type="dxa"/>
            <w:vMerge/>
          </w:tcPr>
          <w:p w14:paraId="2C7FAA2D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38B0468E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Защита проекта</w:t>
            </w:r>
          </w:p>
        </w:tc>
      </w:tr>
      <w:tr w:rsidR="00D51472" w:rsidRPr="00D51472" w14:paraId="71FAD535" w14:textId="77777777" w:rsidTr="00C7628E">
        <w:tc>
          <w:tcPr>
            <w:tcW w:w="3227" w:type="dxa"/>
            <w:vMerge/>
          </w:tcPr>
          <w:p w14:paraId="68A06D35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6D8A6969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Тест</w:t>
            </w:r>
          </w:p>
        </w:tc>
      </w:tr>
      <w:tr w:rsidR="00D51472" w:rsidRPr="00D51472" w14:paraId="507AB340" w14:textId="77777777" w:rsidTr="00C7628E">
        <w:tc>
          <w:tcPr>
            <w:tcW w:w="3227" w:type="dxa"/>
            <w:vMerge/>
          </w:tcPr>
          <w:p w14:paraId="3ED23A08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22090E6A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Письменный зачет</w:t>
            </w:r>
          </w:p>
        </w:tc>
      </w:tr>
      <w:tr w:rsidR="00D51472" w:rsidRPr="00D51472" w14:paraId="0F8DDB32" w14:textId="77777777" w:rsidTr="00C7628E">
        <w:tc>
          <w:tcPr>
            <w:tcW w:w="3227" w:type="dxa"/>
            <w:vMerge/>
          </w:tcPr>
          <w:p w14:paraId="0E3B87AD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1CD0C121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Сочинение</w:t>
            </w:r>
          </w:p>
        </w:tc>
      </w:tr>
      <w:tr w:rsidR="00D51472" w:rsidRPr="00D51472" w14:paraId="005362D7" w14:textId="77777777" w:rsidTr="00C7628E">
        <w:tc>
          <w:tcPr>
            <w:tcW w:w="3227" w:type="dxa"/>
            <w:vMerge w:val="restart"/>
          </w:tcPr>
          <w:p w14:paraId="501EB639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Литература</w:t>
            </w:r>
          </w:p>
        </w:tc>
        <w:tc>
          <w:tcPr>
            <w:tcW w:w="6662" w:type="dxa"/>
          </w:tcPr>
          <w:p w14:paraId="4541973A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Контрольная работа по контрольно-измерительным материалам с использованием заданий стандартизированной формы в соответствии с демоверсиями ФИПИ</w:t>
            </w:r>
          </w:p>
        </w:tc>
      </w:tr>
      <w:tr w:rsidR="00D51472" w:rsidRPr="00D51472" w14:paraId="633E7734" w14:textId="77777777" w:rsidTr="00C7628E">
        <w:tc>
          <w:tcPr>
            <w:tcW w:w="3227" w:type="dxa"/>
            <w:vMerge/>
          </w:tcPr>
          <w:p w14:paraId="1A03929F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161CA04D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Контрольная работа</w:t>
            </w:r>
          </w:p>
        </w:tc>
      </w:tr>
      <w:tr w:rsidR="00D51472" w:rsidRPr="00D51472" w14:paraId="36E95097" w14:textId="77777777" w:rsidTr="00C7628E">
        <w:tc>
          <w:tcPr>
            <w:tcW w:w="3227" w:type="dxa"/>
            <w:vMerge/>
          </w:tcPr>
          <w:p w14:paraId="6E6FF1FE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57A3831A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Защита проекта</w:t>
            </w:r>
          </w:p>
        </w:tc>
      </w:tr>
      <w:tr w:rsidR="00D51472" w:rsidRPr="00D51472" w14:paraId="43A8239E" w14:textId="77777777" w:rsidTr="00C7628E">
        <w:tc>
          <w:tcPr>
            <w:tcW w:w="3227" w:type="dxa"/>
            <w:vMerge/>
          </w:tcPr>
          <w:p w14:paraId="2FC58A05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484CC180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Тест</w:t>
            </w:r>
          </w:p>
        </w:tc>
      </w:tr>
      <w:tr w:rsidR="00D51472" w:rsidRPr="00D51472" w14:paraId="147BB9A4" w14:textId="77777777" w:rsidTr="00C7628E">
        <w:tc>
          <w:tcPr>
            <w:tcW w:w="3227" w:type="dxa"/>
            <w:vMerge/>
          </w:tcPr>
          <w:p w14:paraId="246B2F41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3F0095B3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Письменный зачет</w:t>
            </w:r>
          </w:p>
        </w:tc>
      </w:tr>
      <w:tr w:rsidR="00D51472" w:rsidRPr="00D51472" w14:paraId="10EB1A31" w14:textId="77777777" w:rsidTr="00C7628E">
        <w:tc>
          <w:tcPr>
            <w:tcW w:w="3227" w:type="dxa"/>
            <w:vMerge/>
          </w:tcPr>
          <w:p w14:paraId="698D723C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726467B2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Сочинение</w:t>
            </w:r>
          </w:p>
        </w:tc>
      </w:tr>
      <w:tr w:rsidR="00D51472" w:rsidRPr="00D51472" w14:paraId="2C2EAD01" w14:textId="77777777" w:rsidTr="00C7628E">
        <w:tc>
          <w:tcPr>
            <w:tcW w:w="3227" w:type="dxa"/>
            <w:vMerge w:val="restart"/>
          </w:tcPr>
          <w:p w14:paraId="26588D77" w14:textId="77777777" w:rsidR="00D51472" w:rsidRPr="00D51472" w:rsidRDefault="00D51472" w:rsidP="00D51472">
            <w:pPr>
              <w:tabs>
                <w:tab w:val="left" w:pos="709"/>
                <w:tab w:val="right" w:pos="3011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Иностранный язык</w:t>
            </w:r>
            <w:r w:rsidRPr="00D51472">
              <w:rPr>
                <w:sz w:val="28"/>
                <w:szCs w:val="28"/>
              </w:rPr>
              <w:tab/>
            </w:r>
          </w:p>
        </w:tc>
        <w:tc>
          <w:tcPr>
            <w:tcW w:w="6662" w:type="dxa"/>
          </w:tcPr>
          <w:p w14:paraId="2E37C288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Контрольная работа по контрольно-измерительным материалам с использованием заданий стандартизированной формы в соответствии с демоверсиями ФИПИ</w:t>
            </w:r>
          </w:p>
        </w:tc>
      </w:tr>
      <w:tr w:rsidR="00D51472" w:rsidRPr="00D51472" w14:paraId="1CD28787" w14:textId="77777777" w:rsidTr="00C7628E">
        <w:tc>
          <w:tcPr>
            <w:tcW w:w="3227" w:type="dxa"/>
            <w:vMerge/>
          </w:tcPr>
          <w:p w14:paraId="15AFD1CA" w14:textId="77777777" w:rsidR="00D51472" w:rsidRPr="00D51472" w:rsidRDefault="00D51472" w:rsidP="00D51472">
            <w:pPr>
              <w:tabs>
                <w:tab w:val="left" w:pos="709"/>
                <w:tab w:val="right" w:pos="3011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150FDE5E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Контрольная работа</w:t>
            </w:r>
          </w:p>
        </w:tc>
      </w:tr>
      <w:tr w:rsidR="00D51472" w:rsidRPr="00D51472" w14:paraId="6A765A68" w14:textId="77777777" w:rsidTr="00C7628E">
        <w:tc>
          <w:tcPr>
            <w:tcW w:w="3227" w:type="dxa"/>
            <w:vMerge/>
          </w:tcPr>
          <w:p w14:paraId="53A6158A" w14:textId="77777777" w:rsidR="00D51472" w:rsidRPr="00D51472" w:rsidRDefault="00D51472" w:rsidP="00D51472">
            <w:pPr>
              <w:tabs>
                <w:tab w:val="left" w:pos="709"/>
                <w:tab w:val="right" w:pos="3011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2595449F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Защита проекта</w:t>
            </w:r>
          </w:p>
        </w:tc>
      </w:tr>
      <w:tr w:rsidR="00D51472" w:rsidRPr="00D51472" w14:paraId="540D6024" w14:textId="77777777" w:rsidTr="00C7628E">
        <w:tc>
          <w:tcPr>
            <w:tcW w:w="3227" w:type="dxa"/>
            <w:vMerge/>
          </w:tcPr>
          <w:p w14:paraId="59772F08" w14:textId="77777777" w:rsidR="00D51472" w:rsidRPr="00D51472" w:rsidRDefault="00D51472" w:rsidP="00D51472">
            <w:pPr>
              <w:tabs>
                <w:tab w:val="left" w:pos="709"/>
                <w:tab w:val="right" w:pos="3011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4C542B49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Тест</w:t>
            </w:r>
          </w:p>
        </w:tc>
      </w:tr>
      <w:tr w:rsidR="00D51472" w:rsidRPr="00D51472" w14:paraId="05E9A176" w14:textId="77777777" w:rsidTr="00C7628E">
        <w:tc>
          <w:tcPr>
            <w:tcW w:w="3227" w:type="dxa"/>
            <w:vMerge/>
          </w:tcPr>
          <w:p w14:paraId="202E3001" w14:textId="77777777" w:rsidR="00D51472" w:rsidRPr="00D51472" w:rsidRDefault="00D51472" w:rsidP="00D51472">
            <w:pPr>
              <w:tabs>
                <w:tab w:val="left" w:pos="709"/>
                <w:tab w:val="right" w:pos="3011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26F4518F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Письменный зачет</w:t>
            </w:r>
          </w:p>
        </w:tc>
      </w:tr>
      <w:tr w:rsidR="00D51472" w:rsidRPr="00D51472" w14:paraId="3090BF4F" w14:textId="77777777" w:rsidTr="00C7628E">
        <w:tc>
          <w:tcPr>
            <w:tcW w:w="3227" w:type="dxa"/>
            <w:vMerge/>
          </w:tcPr>
          <w:p w14:paraId="6EE3DC6B" w14:textId="77777777" w:rsidR="00D51472" w:rsidRPr="00D51472" w:rsidRDefault="00D51472" w:rsidP="00D51472">
            <w:pPr>
              <w:tabs>
                <w:tab w:val="left" w:pos="709"/>
                <w:tab w:val="right" w:pos="3011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368BE9AF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Сочинение</w:t>
            </w:r>
          </w:p>
        </w:tc>
      </w:tr>
      <w:tr w:rsidR="00D51472" w:rsidRPr="00D51472" w14:paraId="7FDE7852" w14:textId="77777777" w:rsidTr="00C7628E">
        <w:tc>
          <w:tcPr>
            <w:tcW w:w="3227" w:type="dxa"/>
            <w:vMerge w:val="restart"/>
          </w:tcPr>
          <w:p w14:paraId="3C080048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Математика</w:t>
            </w:r>
          </w:p>
        </w:tc>
        <w:tc>
          <w:tcPr>
            <w:tcW w:w="6662" w:type="dxa"/>
          </w:tcPr>
          <w:p w14:paraId="19FFA80B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Контрольная работа по контрольно-измерительным материалам с использованием заданий стандартизированной формы в соответствии с демоверсиями ФИПИ</w:t>
            </w:r>
          </w:p>
        </w:tc>
      </w:tr>
      <w:tr w:rsidR="00D51472" w:rsidRPr="00D51472" w14:paraId="025518AF" w14:textId="77777777" w:rsidTr="00C7628E">
        <w:tc>
          <w:tcPr>
            <w:tcW w:w="3227" w:type="dxa"/>
            <w:vMerge/>
          </w:tcPr>
          <w:p w14:paraId="14BAE930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6190929A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Контрольная работа</w:t>
            </w:r>
          </w:p>
        </w:tc>
      </w:tr>
      <w:tr w:rsidR="00D51472" w:rsidRPr="00D51472" w14:paraId="11F3BA8C" w14:textId="77777777" w:rsidTr="00C7628E">
        <w:tc>
          <w:tcPr>
            <w:tcW w:w="3227" w:type="dxa"/>
            <w:vMerge/>
          </w:tcPr>
          <w:p w14:paraId="15A092EC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4C3114B1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Защита проекта</w:t>
            </w:r>
          </w:p>
        </w:tc>
      </w:tr>
      <w:tr w:rsidR="00D51472" w:rsidRPr="00D51472" w14:paraId="5BF93CEE" w14:textId="77777777" w:rsidTr="00C7628E">
        <w:tc>
          <w:tcPr>
            <w:tcW w:w="3227" w:type="dxa"/>
            <w:vMerge/>
          </w:tcPr>
          <w:p w14:paraId="4E484415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4568AE73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Тест</w:t>
            </w:r>
          </w:p>
        </w:tc>
      </w:tr>
      <w:tr w:rsidR="00D51472" w:rsidRPr="00D51472" w14:paraId="19EBBDF2" w14:textId="77777777" w:rsidTr="00C7628E">
        <w:tc>
          <w:tcPr>
            <w:tcW w:w="3227" w:type="dxa"/>
            <w:vMerge/>
          </w:tcPr>
          <w:p w14:paraId="03A3576C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2C5D7F5C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Письменный зачет</w:t>
            </w:r>
          </w:p>
        </w:tc>
      </w:tr>
      <w:tr w:rsidR="00D51472" w:rsidRPr="00D51472" w14:paraId="6D1592D2" w14:textId="77777777" w:rsidTr="00C7628E">
        <w:tc>
          <w:tcPr>
            <w:tcW w:w="3227" w:type="dxa"/>
            <w:vMerge w:val="restart"/>
          </w:tcPr>
          <w:p w14:paraId="03E2B85F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Информатика</w:t>
            </w:r>
          </w:p>
          <w:p w14:paraId="2BC7C49E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Физика</w:t>
            </w:r>
          </w:p>
          <w:p w14:paraId="29CEAC67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Химия</w:t>
            </w:r>
          </w:p>
          <w:p w14:paraId="78B8BE6F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Биология</w:t>
            </w:r>
          </w:p>
          <w:p w14:paraId="626EB26A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География</w:t>
            </w:r>
          </w:p>
          <w:p w14:paraId="4BBF83B8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История</w:t>
            </w:r>
          </w:p>
          <w:p w14:paraId="0D2D0350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662" w:type="dxa"/>
          </w:tcPr>
          <w:p w14:paraId="12E4C2E5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Контрольная работа по контрольно-измерительным материалам с использованием заданий стандартизированной формы в соответствии с демоверсиями ФИПИ</w:t>
            </w:r>
          </w:p>
        </w:tc>
      </w:tr>
      <w:tr w:rsidR="00D51472" w:rsidRPr="00D51472" w14:paraId="24B2736F" w14:textId="77777777" w:rsidTr="00C7628E">
        <w:tc>
          <w:tcPr>
            <w:tcW w:w="3227" w:type="dxa"/>
            <w:vMerge/>
          </w:tcPr>
          <w:p w14:paraId="6FAE7500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12CB84CD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Контрольная работа</w:t>
            </w:r>
          </w:p>
        </w:tc>
      </w:tr>
      <w:tr w:rsidR="00D51472" w:rsidRPr="00D51472" w14:paraId="3B696824" w14:textId="77777777" w:rsidTr="00C7628E">
        <w:tc>
          <w:tcPr>
            <w:tcW w:w="3227" w:type="dxa"/>
            <w:vMerge/>
          </w:tcPr>
          <w:p w14:paraId="6D031D52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2B88D53E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Защита проекта</w:t>
            </w:r>
          </w:p>
        </w:tc>
      </w:tr>
      <w:tr w:rsidR="00D51472" w:rsidRPr="00D51472" w14:paraId="30D24F57" w14:textId="77777777" w:rsidTr="00C7628E">
        <w:tc>
          <w:tcPr>
            <w:tcW w:w="3227" w:type="dxa"/>
            <w:vMerge/>
          </w:tcPr>
          <w:p w14:paraId="55CD04E5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35419A89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Тест</w:t>
            </w:r>
          </w:p>
        </w:tc>
      </w:tr>
      <w:tr w:rsidR="00D51472" w:rsidRPr="00D51472" w14:paraId="1930E218" w14:textId="77777777" w:rsidTr="00C7628E">
        <w:tc>
          <w:tcPr>
            <w:tcW w:w="3227" w:type="dxa"/>
            <w:vMerge/>
          </w:tcPr>
          <w:p w14:paraId="0F3A80B8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5268CA97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Письменный зачет</w:t>
            </w:r>
          </w:p>
        </w:tc>
      </w:tr>
      <w:tr w:rsidR="00D51472" w:rsidRPr="00D51472" w14:paraId="2CB929AD" w14:textId="77777777" w:rsidTr="00C7628E">
        <w:tc>
          <w:tcPr>
            <w:tcW w:w="3227" w:type="dxa"/>
            <w:vMerge w:val="restart"/>
          </w:tcPr>
          <w:p w14:paraId="035E6107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662" w:type="dxa"/>
          </w:tcPr>
          <w:p w14:paraId="56BD06C2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Творческая работа</w:t>
            </w:r>
          </w:p>
        </w:tc>
      </w:tr>
      <w:tr w:rsidR="00D51472" w:rsidRPr="00D51472" w14:paraId="733940BF" w14:textId="77777777" w:rsidTr="00C7628E">
        <w:tc>
          <w:tcPr>
            <w:tcW w:w="3227" w:type="dxa"/>
            <w:vMerge/>
          </w:tcPr>
          <w:p w14:paraId="5680AC96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2169CF0F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Защита проекта</w:t>
            </w:r>
          </w:p>
        </w:tc>
      </w:tr>
      <w:tr w:rsidR="00D51472" w:rsidRPr="00D51472" w14:paraId="36FB49E5" w14:textId="77777777" w:rsidTr="00C7628E">
        <w:tc>
          <w:tcPr>
            <w:tcW w:w="3227" w:type="dxa"/>
            <w:vMerge w:val="restart"/>
          </w:tcPr>
          <w:p w14:paraId="7675D878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Музыка</w:t>
            </w:r>
          </w:p>
        </w:tc>
        <w:tc>
          <w:tcPr>
            <w:tcW w:w="6662" w:type="dxa"/>
          </w:tcPr>
          <w:p w14:paraId="21FE61D1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Творческая работа</w:t>
            </w:r>
          </w:p>
        </w:tc>
      </w:tr>
      <w:tr w:rsidR="00D51472" w:rsidRPr="00D51472" w14:paraId="0DAA53E4" w14:textId="77777777" w:rsidTr="00C7628E">
        <w:tc>
          <w:tcPr>
            <w:tcW w:w="3227" w:type="dxa"/>
            <w:vMerge/>
          </w:tcPr>
          <w:p w14:paraId="614EAE28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227C17D0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Защита проекта</w:t>
            </w:r>
          </w:p>
        </w:tc>
      </w:tr>
      <w:tr w:rsidR="00D51472" w:rsidRPr="00D51472" w14:paraId="57EE43C0" w14:textId="77777777" w:rsidTr="00C7628E">
        <w:tc>
          <w:tcPr>
            <w:tcW w:w="3227" w:type="dxa"/>
            <w:vMerge/>
          </w:tcPr>
          <w:p w14:paraId="5A6116B0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59B03501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Тест</w:t>
            </w:r>
          </w:p>
        </w:tc>
      </w:tr>
      <w:tr w:rsidR="00D51472" w:rsidRPr="00D51472" w14:paraId="4EC3C882" w14:textId="77777777" w:rsidTr="00C7628E">
        <w:tc>
          <w:tcPr>
            <w:tcW w:w="3227" w:type="dxa"/>
            <w:vMerge/>
          </w:tcPr>
          <w:p w14:paraId="6AA9F52A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152F32FD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Контрольная работа</w:t>
            </w:r>
          </w:p>
        </w:tc>
      </w:tr>
      <w:tr w:rsidR="00D51472" w:rsidRPr="00D51472" w14:paraId="7FD72B92" w14:textId="77777777" w:rsidTr="00C7628E">
        <w:tc>
          <w:tcPr>
            <w:tcW w:w="3227" w:type="dxa"/>
            <w:vMerge w:val="restart"/>
          </w:tcPr>
          <w:p w14:paraId="47F010B2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Технология</w:t>
            </w:r>
          </w:p>
        </w:tc>
        <w:tc>
          <w:tcPr>
            <w:tcW w:w="6662" w:type="dxa"/>
          </w:tcPr>
          <w:p w14:paraId="5FBD64F6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Творческая работа</w:t>
            </w:r>
          </w:p>
        </w:tc>
      </w:tr>
      <w:tr w:rsidR="00D51472" w:rsidRPr="00D51472" w14:paraId="1F9DF30D" w14:textId="77777777" w:rsidTr="00C7628E">
        <w:tc>
          <w:tcPr>
            <w:tcW w:w="3227" w:type="dxa"/>
            <w:vMerge/>
          </w:tcPr>
          <w:p w14:paraId="7CAF8A0E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75502B67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Защита проекта</w:t>
            </w:r>
          </w:p>
        </w:tc>
      </w:tr>
      <w:tr w:rsidR="00D51472" w:rsidRPr="00D51472" w14:paraId="214FDBFB" w14:textId="77777777" w:rsidTr="00C7628E">
        <w:tc>
          <w:tcPr>
            <w:tcW w:w="3227" w:type="dxa"/>
            <w:vMerge/>
          </w:tcPr>
          <w:p w14:paraId="0981EB1B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582512D2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Тест</w:t>
            </w:r>
          </w:p>
        </w:tc>
      </w:tr>
      <w:tr w:rsidR="00D51472" w:rsidRPr="00D51472" w14:paraId="5550AFD7" w14:textId="77777777" w:rsidTr="00C7628E">
        <w:tc>
          <w:tcPr>
            <w:tcW w:w="3227" w:type="dxa"/>
            <w:vMerge/>
          </w:tcPr>
          <w:p w14:paraId="0FB6EFEC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781EEC00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Контрольная работа</w:t>
            </w:r>
          </w:p>
        </w:tc>
      </w:tr>
      <w:tr w:rsidR="00D51472" w:rsidRPr="00D51472" w14:paraId="5F02AAF0" w14:textId="77777777" w:rsidTr="00C7628E">
        <w:tc>
          <w:tcPr>
            <w:tcW w:w="3227" w:type="dxa"/>
            <w:vMerge w:val="restart"/>
          </w:tcPr>
          <w:p w14:paraId="13769E0E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ОБЖ</w:t>
            </w:r>
          </w:p>
        </w:tc>
        <w:tc>
          <w:tcPr>
            <w:tcW w:w="6662" w:type="dxa"/>
          </w:tcPr>
          <w:p w14:paraId="489A357C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Творческая работа</w:t>
            </w:r>
          </w:p>
        </w:tc>
      </w:tr>
      <w:tr w:rsidR="00D51472" w:rsidRPr="00D51472" w14:paraId="0D1055A8" w14:textId="77777777" w:rsidTr="00C7628E">
        <w:tc>
          <w:tcPr>
            <w:tcW w:w="3227" w:type="dxa"/>
            <w:vMerge/>
          </w:tcPr>
          <w:p w14:paraId="0464B1AD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2600F053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Защита проекта</w:t>
            </w:r>
          </w:p>
        </w:tc>
      </w:tr>
      <w:tr w:rsidR="00D51472" w:rsidRPr="00D51472" w14:paraId="2B941B39" w14:textId="77777777" w:rsidTr="00C7628E">
        <w:tc>
          <w:tcPr>
            <w:tcW w:w="3227" w:type="dxa"/>
            <w:vMerge/>
          </w:tcPr>
          <w:p w14:paraId="46B2B5AB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50F03E55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Тест</w:t>
            </w:r>
          </w:p>
        </w:tc>
      </w:tr>
      <w:tr w:rsidR="00D51472" w:rsidRPr="00D51472" w14:paraId="70334736" w14:textId="77777777" w:rsidTr="00C7628E">
        <w:tc>
          <w:tcPr>
            <w:tcW w:w="3227" w:type="dxa"/>
            <w:vMerge/>
          </w:tcPr>
          <w:p w14:paraId="6BE5131A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4E1AAB87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Контрольная работа</w:t>
            </w:r>
          </w:p>
        </w:tc>
      </w:tr>
      <w:tr w:rsidR="00D51472" w:rsidRPr="00D51472" w14:paraId="35E4A367" w14:textId="77777777" w:rsidTr="00C7628E">
        <w:tc>
          <w:tcPr>
            <w:tcW w:w="3227" w:type="dxa"/>
            <w:vMerge w:val="restart"/>
          </w:tcPr>
          <w:p w14:paraId="7A3FD567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ОДНКНР</w:t>
            </w:r>
          </w:p>
        </w:tc>
        <w:tc>
          <w:tcPr>
            <w:tcW w:w="6662" w:type="dxa"/>
          </w:tcPr>
          <w:p w14:paraId="7DEADB1B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Творческая работа</w:t>
            </w:r>
          </w:p>
        </w:tc>
      </w:tr>
      <w:tr w:rsidR="00D51472" w:rsidRPr="00D51472" w14:paraId="43E11B42" w14:textId="77777777" w:rsidTr="00C7628E">
        <w:tc>
          <w:tcPr>
            <w:tcW w:w="3227" w:type="dxa"/>
            <w:vMerge/>
          </w:tcPr>
          <w:p w14:paraId="1F5D855B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61D1ACDA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Защита проекта</w:t>
            </w:r>
          </w:p>
        </w:tc>
      </w:tr>
      <w:tr w:rsidR="00D51472" w:rsidRPr="00D51472" w14:paraId="3B21EFBF" w14:textId="77777777" w:rsidTr="00C7628E">
        <w:tc>
          <w:tcPr>
            <w:tcW w:w="3227" w:type="dxa"/>
            <w:vMerge/>
          </w:tcPr>
          <w:p w14:paraId="2DDF9AAE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763DC7AB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Тест</w:t>
            </w:r>
          </w:p>
        </w:tc>
      </w:tr>
      <w:tr w:rsidR="00D51472" w:rsidRPr="00D51472" w14:paraId="763BFBF6" w14:textId="77777777" w:rsidTr="00C7628E">
        <w:tc>
          <w:tcPr>
            <w:tcW w:w="3227" w:type="dxa"/>
            <w:vMerge/>
          </w:tcPr>
          <w:p w14:paraId="1FF73959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6A5FBF54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Контрольная работа</w:t>
            </w:r>
          </w:p>
        </w:tc>
      </w:tr>
      <w:tr w:rsidR="00D51472" w:rsidRPr="00D51472" w14:paraId="560A425A" w14:textId="77777777" w:rsidTr="00C7628E">
        <w:tc>
          <w:tcPr>
            <w:tcW w:w="3227" w:type="dxa"/>
            <w:vMerge w:val="restart"/>
          </w:tcPr>
          <w:p w14:paraId="763E15A2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662" w:type="dxa"/>
          </w:tcPr>
          <w:p w14:paraId="46D0DF10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Тесты для контроля физических качеств</w:t>
            </w:r>
          </w:p>
        </w:tc>
      </w:tr>
      <w:tr w:rsidR="00D51472" w:rsidRPr="00D51472" w14:paraId="3EE6C00D" w14:textId="77777777" w:rsidTr="00C7628E">
        <w:tc>
          <w:tcPr>
            <w:tcW w:w="3227" w:type="dxa"/>
            <w:vMerge/>
          </w:tcPr>
          <w:p w14:paraId="62A052DB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3B97856F" w14:textId="77777777" w:rsidR="00D51472" w:rsidRPr="00D51472" w:rsidRDefault="00D51472" w:rsidP="00D51472">
            <w:pPr>
              <w:tabs>
                <w:tab w:val="left" w:pos="709"/>
                <w:tab w:val="left" w:pos="3119"/>
                <w:tab w:val="left" w:pos="8760"/>
                <w:tab w:val="right" w:leader="dot" w:pos="8789"/>
              </w:tabs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Защита проекта</w:t>
            </w:r>
          </w:p>
        </w:tc>
      </w:tr>
    </w:tbl>
    <w:p w14:paraId="35628C90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741FD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proofErr w:type="gramStart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5-8</w:t>
      </w:r>
      <w:proofErr w:type="gramEnd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во вторую и третью неделю декабря 1 полугодия проводятся административные работы по предмету, изучаемому на углубленном уровне. Административные работы проводятся в форме контрольной работы или по контрольно-измерительным материалам с использованием заданий стандартизированной формы в соответствии с демоверсиями ФИПИ.</w:t>
      </w:r>
    </w:p>
    <w:p w14:paraId="316B39F0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В 9-х классах во вторую и третью неделю декабря 1 полугодия проводятся административные работы по русскому языку, математике и предмету, изучаемому на углубленном уровне. Административные работы проводятся в форме контрольной работы или по контрольно-измерительным материалам с использованием заданий стандартизированной формы в соответствии с демоверсиями ФИПИ.</w:t>
      </w:r>
    </w:p>
    <w:p w14:paraId="799A7A69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70043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5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Режим работы МОУ «Тверской лицей»</w:t>
      </w:r>
    </w:p>
    <w:p w14:paraId="42B1D664" w14:textId="77777777" w:rsidR="00D51472" w:rsidRPr="00D51472" w:rsidRDefault="00D51472" w:rsidP="00D5147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7AA22E" w14:textId="77777777" w:rsidR="00D51472" w:rsidRPr="00D51472" w:rsidRDefault="00D51472" w:rsidP="00D5147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 </w:t>
      </w:r>
      <w:proofErr w:type="gramStart"/>
      <w:r w:rsidRPr="00D5147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2022 - 2023</w:t>
      </w:r>
      <w:proofErr w:type="gramEnd"/>
      <w:r w:rsidRPr="00D5147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учебном году обучение осуществляется в 2 смены. Во вторую смену обучаются параллели    </w:t>
      </w:r>
      <w:proofErr w:type="gramStart"/>
      <w:r w:rsidRPr="00D5147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6- х</w:t>
      </w:r>
      <w:proofErr w:type="gramEnd"/>
      <w:r w:rsidRPr="00D5147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и 7- х классов. </w:t>
      </w: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работает по шестидневной рабочей неделе. Начало учебного дня (первая смена) - 8 часов 30 минут, окончание шестого урока - в 14 часов 10 минут, начало 1 урока во второй смене в 13-25, начало факультативных часов, индивидуальных и групповых занятий, а также кружков и секций для 5-9 классов с 15 часов до 18 часов для первой смены, с 12 до 13-40 для второй смены.</w:t>
      </w:r>
    </w:p>
    <w:p w14:paraId="6AAC8F1B" w14:textId="77777777" w:rsidR="00D51472" w:rsidRPr="00D51472" w:rsidRDefault="00D51472" w:rsidP="00D5147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Продолжительность уроков – 45 минут.</w:t>
      </w:r>
    </w:p>
    <w:p w14:paraId="78FAFB30" w14:textId="77777777" w:rsidR="00D51472" w:rsidRPr="00D51472" w:rsidRDefault="00D51472" w:rsidP="00D5147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14:paraId="4F834E5B" w14:textId="77777777" w:rsidR="00D51472" w:rsidRPr="00D51472" w:rsidRDefault="00D51472" w:rsidP="00D5147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Расписание звонков: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503"/>
        <w:gridCol w:w="2503"/>
        <w:gridCol w:w="2503"/>
      </w:tblGrid>
      <w:tr w:rsidR="00D51472" w:rsidRPr="00D51472" w14:paraId="27F4375F" w14:textId="77777777" w:rsidTr="00C7628E"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E4E1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 смена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742F" w14:textId="77777777" w:rsidR="00D51472" w:rsidRPr="00D51472" w:rsidRDefault="00D51472" w:rsidP="00D5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 смена</w:t>
            </w:r>
          </w:p>
        </w:tc>
      </w:tr>
      <w:tr w:rsidR="00D51472" w:rsidRPr="00D51472" w14:paraId="682AEF00" w14:textId="77777777" w:rsidTr="00C7628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FA92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A2AF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8-30</w:t>
            </w:r>
            <w:proofErr w:type="gramEnd"/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– 9-15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DFC8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A4B9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proofErr w:type="gramStart"/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13-25</w:t>
            </w:r>
            <w:proofErr w:type="gramEnd"/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– 14-10</w:t>
            </w:r>
          </w:p>
        </w:tc>
      </w:tr>
      <w:tr w:rsidR="00D51472" w:rsidRPr="00D51472" w14:paraId="4FEB8A17" w14:textId="77777777" w:rsidTr="00C7628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B544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D044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9-25</w:t>
            </w:r>
            <w:proofErr w:type="gramEnd"/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– 10-10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7D05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0B1F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proofErr w:type="gramStart"/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14-20</w:t>
            </w:r>
            <w:proofErr w:type="gramEnd"/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– 15-05</w:t>
            </w:r>
          </w:p>
        </w:tc>
      </w:tr>
      <w:tr w:rsidR="00D51472" w:rsidRPr="00D51472" w14:paraId="5A909C1B" w14:textId="77777777" w:rsidTr="00C7628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686D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EFCB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proofErr w:type="gramStart"/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10-30</w:t>
            </w:r>
            <w:proofErr w:type="gramEnd"/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– 11-15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228E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52F8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proofErr w:type="gramStart"/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15-25</w:t>
            </w:r>
            <w:proofErr w:type="gramEnd"/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– 16-10</w:t>
            </w:r>
          </w:p>
        </w:tc>
      </w:tr>
      <w:tr w:rsidR="00D51472" w:rsidRPr="00D51472" w14:paraId="2274527C" w14:textId="77777777" w:rsidTr="00C7628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917F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9F3C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proofErr w:type="gramStart"/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11-35 – 12-20</w:t>
            </w:r>
            <w:proofErr w:type="gramEnd"/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A26E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2370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proofErr w:type="gramStart"/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16-30</w:t>
            </w:r>
            <w:proofErr w:type="gramEnd"/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– 17-15</w:t>
            </w:r>
          </w:p>
        </w:tc>
      </w:tr>
      <w:tr w:rsidR="00D51472" w:rsidRPr="00D51472" w14:paraId="400769C8" w14:textId="77777777" w:rsidTr="00C7628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2DDF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A126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proofErr w:type="gramStart"/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12-30</w:t>
            </w:r>
            <w:proofErr w:type="gramEnd"/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– 13-15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002D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A23A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proofErr w:type="gramStart"/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17-25</w:t>
            </w:r>
            <w:proofErr w:type="gramEnd"/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– 18-10</w:t>
            </w:r>
          </w:p>
        </w:tc>
      </w:tr>
      <w:tr w:rsidR="00D51472" w:rsidRPr="00D51472" w14:paraId="10314D6A" w14:textId="77777777" w:rsidTr="00C7628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E7E8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AFB5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proofErr w:type="gramStart"/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13-25</w:t>
            </w:r>
            <w:proofErr w:type="gramEnd"/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– 14-10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997B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DEA5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proofErr w:type="gramStart"/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18-20</w:t>
            </w:r>
            <w:proofErr w:type="gramEnd"/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– 19-05</w:t>
            </w:r>
          </w:p>
        </w:tc>
      </w:tr>
      <w:tr w:rsidR="00D51472" w:rsidRPr="00D51472" w14:paraId="2E96A405" w14:textId="77777777" w:rsidTr="00C7628E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9D85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7 урок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D221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proofErr w:type="gramStart"/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14-20</w:t>
            </w:r>
            <w:proofErr w:type="gramEnd"/>
            <w:r w:rsidRPr="00D5147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 – 15-05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1B85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ADDC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</w:p>
        </w:tc>
      </w:tr>
    </w:tbl>
    <w:p w14:paraId="641F1826" w14:textId="77777777" w:rsidR="00D51472" w:rsidRPr="00D51472" w:rsidRDefault="00D51472" w:rsidP="00D51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EE5CD3" w14:textId="77777777" w:rsidR="00D51472" w:rsidRPr="00D51472" w:rsidRDefault="00D51472" w:rsidP="00D51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в лицее начинается 1 сентября.</w:t>
      </w:r>
    </w:p>
    <w:p w14:paraId="2E6BB729" w14:textId="77777777" w:rsidR="00D51472" w:rsidRPr="00D51472" w:rsidRDefault="00D51472" w:rsidP="00D51472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 в 5-х – 9-х классах от 34 до 37 недель с учетом экзаменационного периода и профильной практики.</w:t>
      </w:r>
    </w:p>
    <w:p w14:paraId="755E75AF" w14:textId="77777777" w:rsidR="00D51472" w:rsidRPr="00D51472" w:rsidRDefault="00D51472" w:rsidP="00D51472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каникул в течение учебного года – не менее 30 календарных дней, летом - не менее 8 календарных недель. </w:t>
      </w:r>
    </w:p>
    <w:p w14:paraId="43D5B9F4" w14:textId="77777777" w:rsidR="00D51472" w:rsidRPr="00D51472" w:rsidRDefault="00D51472" w:rsidP="00D51472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учебного времени учащихся </w:t>
      </w:r>
      <w:proofErr w:type="gramStart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5-9</w:t>
      </w:r>
      <w:proofErr w:type="gramEnd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осуществляется по триместровой системе. Триместры предполагают равномерное деление учебной нагрузки в течение учебного года: </w:t>
      </w:r>
      <w:r w:rsidRPr="00D51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три месяца. </w:t>
      </w: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триместр, в свою очередь делится на две части, между которыми предполагаются рабочие каникулы. </w:t>
      </w:r>
    </w:p>
    <w:p w14:paraId="794B9762" w14:textId="77777777" w:rsidR="00D51472" w:rsidRPr="00D51472" w:rsidRDefault="00D51472" w:rsidP="00D5147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Пояснения:</w:t>
      </w:r>
    </w:p>
    <w:p w14:paraId="63FB9152" w14:textId="77777777" w:rsidR="00D51472" w:rsidRPr="00D51472" w:rsidRDefault="00D51472" w:rsidP="00D514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В 5-7-х классах учебный год завершается творческим, профильным лагерем.</w:t>
      </w:r>
    </w:p>
    <w:p w14:paraId="4502E768" w14:textId="77777777" w:rsidR="00D51472" w:rsidRPr="00D51472" w:rsidRDefault="00D51472" w:rsidP="00D514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В 8-х классах учебный год завершается трудовой и учебно-биогеографической практикой.</w:t>
      </w:r>
    </w:p>
    <w:p w14:paraId="1B745AD9" w14:textId="77777777" w:rsidR="00D51472" w:rsidRPr="00D51472" w:rsidRDefault="00D51472" w:rsidP="00D514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В 9-х классах учебный год завершается предпрофильной ознакомительной практикой по четырем имеющимся в лицее профилям.</w:t>
      </w:r>
    </w:p>
    <w:p w14:paraId="59CDF70B" w14:textId="77777777" w:rsidR="00D51472" w:rsidRPr="00D51472" w:rsidRDefault="00D51472" w:rsidP="00D514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9 классов проходят профильную учебную практику на базе государственных и коммерческих вузов города Твери, социально-значимых организациях.</w:t>
      </w:r>
    </w:p>
    <w:p w14:paraId="4D8B5463" w14:textId="77777777" w:rsidR="00D51472" w:rsidRPr="00D51472" w:rsidRDefault="00D51472" w:rsidP="00D514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Трудовая, учебная и исследовательская практика составляют: </w:t>
      </w:r>
    </w:p>
    <w:p w14:paraId="75312950" w14:textId="77777777" w:rsidR="00D51472" w:rsidRPr="00D51472" w:rsidRDefault="00D51472" w:rsidP="00D514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классы – 5 дней (учебная и трудовая практика)</w:t>
      </w:r>
    </w:p>
    <w:p w14:paraId="7A0AC99C" w14:textId="77777777" w:rsidR="00D51472" w:rsidRPr="00D51472" w:rsidRDefault="00D51472" w:rsidP="00D514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классы – 5 дней (учебная и трудовая практика)</w:t>
      </w:r>
    </w:p>
    <w:p w14:paraId="0AE56714" w14:textId="77777777" w:rsidR="00D51472" w:rsidRPr="00D51472" w:rsidRDefault="00D51472" w:rsidP="00D514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классы – 10 дней (5 дней учебная, 5 дней – трудовая) </w:t>
      </w:r>
    </w:p>
    <w:p w14:paraId="1DB0120E" w14:textId="77777777" w:rsidR="00D51472" w:rsidRPr="00D51472" w:rsidRDefault="00D51472" w:rsidP="00D514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классы - 10 дней, (5 дней учебная, 5 дней – трудовая)</w:t>
      </w:r>
    </w:p>
    <w:p w14:paraId="06B167E0" w14:textId="77777777" w:rsidR="00D51472" w:rsidRPr="00D51472" w:rsidRDefault="00D51472" w:rsidP="00D514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классы - 10 дней, (5 дней учебная, 5 дней – трудовая)</w:t>
      </w:r>
    </w:p>
    <w:p w14:paraId="5EEAA61C" w14:textId="77777777" w:rsidR="00D51472" w:rsidRPr="00D51472" w:rsidRDefault="00D51472" w:rsidP="00D514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(предпрофильная) практика осуществляются на базе Тверских вузов и предприятий города, с которыми заключены соответствующие договоры.</w:t>
      </w:r>
    </w:p>
    <w:p w14:paraId="6AF360AD" w14:textId="77777777" w:rsidR="00D51472" w:rsidRPr="00D51472" w:rsidRDefault="00D51472" w:rsidP="00D514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«Тверской лицей» имеет договоры о сотрудничестве со следующими факультетами и вузами: </w:t>
      </w:r>
    </w:p>
    <w:p w14:paraId="15D0CB41" w14:textId="77777777" w:rsidR="00D51472" w:rsidRPr="00D51472" w:rsidRDefault="00D51472" w:rsidP="00D51472">
      <w:pPr>
        <w:numPr>
          <w:ilvl w:val="0"/>
          <w:numId w:val="12"/>
        </w:numPr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ТвГУ</w:t>
      </w:r>
      <w:proofErr w:type="spellEnd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(факультеты: биологический, романо-германский, химический, математический, физико-технологический, филологический, экономический)</w:t>
      </w:r>
    </w:p>
    <w:p w14:paraId="06124094" w14:textId="77777777" w:rsidR="00D51472" w:rsidRPr="00D51472" w:rsidRDefault="00D51472" w:rsidP="00D51472">
      <w:pPr>
        <w:numPr>
          <w:ilvl w:val="0"/>
          <w:numId w:val="12"/>
        </w:numPr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ТГУ (АСУ, гуманитарный, химико-технологический)</w:t>
      </w:r>
    </w:p>
    <w:p w14:paraId="05441794" w14:textId="77777777" w:rsidR="00D51472" w:rsidRPr="00D51472" w:rsidRDefault="00D51472" w:rsidP="00D51472">
      <w:pPr>
        <w:numPr>
          <w:ilvl w:val="0"/>
          <w:numId w:val="12"/>
        </w:numPr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ТГМУ</w:t>
      </w:r>
    </w:p>
    <w:p w14:paraId="204949E1" w14:textId="77777777" w:rsidR="00D51472" w:rsidRPr="00D51472" w:rsidRDefault="00D51472" w:rsidP="00D51472">
      <w:pPr>
        <w:numPr>
          <w:ilvl w:val="0"/>
          <w:numId w:val="12"/>
        </w:numPr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экологии и права</w:t>
      </w:r>
    </w:p>
    <w:p w14:paraId="36A410A9" w14:textId="77777777" w:rsidR="00D51472" w:rsidRPr="00D51472" w:rsidRDefault="00D51472" w:rsidP="00D51472">
      <w:pPr>
        <w:numPr>
          <w:ilvl w:val="0"/>
          <w:numId w:val="12"/>
        </w:numPr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«</w:t>
      </w:r>
      <w:proofErr w:type="spellStart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Верхневолжье</w:t>
      </w:r>
      <w:proofErr w:type="spellEnd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F1FE7A7" w14:textId="77777777" w:rsidR="00D51472" w:rsidRPr="00D51472" w:rsidRDefault="00D51472" w:rsidP="00D51472">
      <w:pPr>
        <w:numPr>
          <w:ilvl w:val="0"/>
          <w:numId w:val="12"/>
        </w:numPr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школа предпринимательства</w:t>
      </w:r>
    </w:p>
    <w:p w14:paraId="1606DDB8" w14:textId="77777777" w:rsidR="00D51472" w:rsidRPr="00D51472" w:rsidRDefault="00D51472" w:rsidP="00D514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перечисленных тверских вузов, учащиеся лицея принимают активное участие в олимпиадных программах различных Московских вузов: в </w:t>
      </w:r>
      <w:proofErr w:type="gramStart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т.ч.</w:t>
      </w:r>
      <w:proofErr w:type="gramEnd"/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МГУ, Университета им. Баумана, МГПУ и др.</w:t>
      </w:r>
    </w:p>
    <w:p w14:paraId="20748C79" w14:textId="77777777" w:rsidR="00D51472" w:rsidRPr="00D51472" w:rsidRDefault="00D51472" w:rsidP="00D514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практика осуществляется на базе лицея и включает следующие виды работ:</w:t>
      </w:r>
    </w:p>
    <w:p w14:paraId="323DD360" w14:textId="77777777" w:rsidR="00D51472" w:rsidRPr="00D51472" w:rsidRDefault="00D51472" w:rsidP="00D514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Работа на </w:t>
      </w:r>
      <w:proofErr w:type="spellStart"/>
      <w:r w:rsidRPr="00D51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прилицейской</w:t>
      </w:r>
      <w:proofErr w:type="spellEnd"/>
      <w:r w:rsidRPr="00D51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территории</w:t>
      </w:r>
    </w:p>
    <w:p w14:paraId="08E2E66A" w14:textId="77777777" w:rsidR="00D51472" w:rsidRPr="00D51472" w:rsidRDefault="00D51472" w:rsidP="00D514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и благоустройство территории</w:t>
      </w:r>
    </w:p>
    <w:p w14:paraId="03AE3080" w14:textId="77777777" w:rsidR="00D51472" w:rsidRPr="00D51472" w:rsidRDefault="00D51472" w:rsidP="00D514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2. Работа в здании лицея</w:t>
      </w:r>
    </w:p>
    <w:p w14:paraId="4C87569F" w14:textId="77777777" w:rsidR="00D51472" w:rsidRPr="00D51472" w:rsidRDefault="00D51472" w:rsidP="00D514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мебели</w:t>
      </w:r>
    </w:p>
    <w:p w14:paraId="7F12ED78" w14:textId="77777777" w:rsidR="00D51472" w:rsidRPr="00D51472" w:rsidRDefault="00D51472" w:rsidP="00D514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кабинетов</w:t>
      </w:r>
    </w:p>
    <w:p w14:paraId="142D2163" w14:textId="77777777" w:rsidR="00D51472" w:rsidRPr="00D51472" w:rsidRDefault="00D51472" w:rsidP="00D51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Межпредметные связи и пути реализации</w:t>
      </w:r>
    </w:p>
    <w:p w14:paraId="22669222" w14:textId="77777777" w:rsidR="00D51472" w:rsidRPr="00D51472" w:rsidRDefault="00D51472" w:rsidP="00D5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Межпредметные связи – взаимная согласованность учебных программ, обусловленных системой науки и дидактических целей. Межпредметные связи служат способом раскрытия содержания обучения современных тенденций развития науки, возникающих под воздействием интеграции: социализации, гуманизации, теоретизации, математизации.</w:t>
      </w:r>
    </w:p>
    <w:p w14:paraId="5400DA8C" w14:textId="77777777" w:rsidR="00D51472" w:rsidRPr="00D51472" w:rsidRDefault="00D51472" w:rsidP="00D5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Виды межпредметных связей:</w:t>
      </w:r>
    </w:p>
    <w:p w14:paraId="3FCD0F8A" w14:textId="77777777" w:rsidR="00D51472" w:rsidRPr="00D51472" w:rsidRDefault="00D51472" w:rsidP="00D5147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связи – связи между предметами на уровне фактов;</w:t>
      </w:r>
    </w:p>
    <w:p w14:paraId="38DA0371" w14:textId="77777777" w:rsidR="00D51472" w:rsidRPr="00D51472" w:rsidRDefault="00D51472" w:rsidP="00D5147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понятийные связи – связи, направленные на формирование понятий, общих для родственных предметов;</w:t>
      </w:r>
    </w:p>
    <w:p w14:paraId="1EC2C584" w14:textId="77777777" w:rsidR="00D51472" w:rsidRPr="00D51472" w:rsidRDefault="00D51472" w:rsidP="00D5147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связи – система научных знаний в определенной предметной области;</w:t>
      </w:r>
    </w:p>
    <w:p w14:paraId="31202D06" w14:textId="77777777" w:rsidR="00D51472" w:rsidRPr="00D51472" w:rsidRDefault="00D51472" w:rsidP="00D5147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философские связи – связи, отражающие категории материалистической диалектики.</w:t>
      </w:r>
    </w:p>
    <w:p w14:paraId="3A6C1160" w14:textId="77777777" w:rsidR="00D51472" w:rsidRPr="00D51472" w:rsidRDefault="00D51472" w:rsidP="00D51472">
      <w:pPr>
        <w:shd w:val="clear" w:color="auto" w:fill="FFFFFF"/>
        <w:spacing w:after="0" w:line="245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E373AE" w14:textId="77777777" w:rsidR="00D51472" w:rsidRPr="00D51472" w:rsidRDefault="00D51472" w:rsidP="00D51472">
      <w:pPr>
        <w:shd w:val="clear" w:color="auto" w:fill="FFFFFF"/>
        <w:spacing w:after="0" w:line="245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D9B1F3" w14:textId="77777777" w:rsidR="00D51472" w:rsidRPr="00D51472" w:rsidRDefault="00D51472" w:rsidP="00D51472">
      <w:pPr>
        <w:tabs>
          <w:tab w:val="left" w:pos="709"/>
          <w:tab w:val="left" w:pos="8760"/>
          <w:tab w:val="right" w:leader="do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D5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Годовой календарный график МОУ «Тверской лицей»</w:t>
      </w:r>
    </w:p>
    <w:p w14:paraId="788CAC03" w14:textId="77777777" w:rsidR="00D51472" w:rsidRPr="00D51472" w:rsidRDefault="00D51472" w:rsidP="00D51472">
      <w:pPr>
        <w:shd w:val="clear" w:color="auto" w:fill="FFFFFF"/>
        <w:spacing w:after="0" w:line="24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FEF24" w14:textId="77777777" w:rsidR="00D51472" w:rsidRPr="00D51472" w:rsidRDefault="00D51472" w:rsidP="00D51472">
      <w:pPr>
        <w:spacing w:after="192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2" w:type="dxa"/>
        <w:tblInd w:w="27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59"/>
        <w:gridCol w:w="2552"/>
        <w:gridCol w:w="2693"/>
        <w:gridCol w:w="3118"/>
      </w:tblGrid>
      <w:tr w:rsidR="00D51472" w:rsidRPr="00D51472" w14:paraId="7D287964" w14:textId="77777777" w:rsidTr="00C7628E">
        <w:trPr>
          <w:trHeight w:val="34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3762240" w14:textId="77777777" w:rsidR="00D51472" w:rsidRPr="00D51472" w:rsidRDefault="00D51472" w:rsidP="00D514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Триместр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0CD9DA" w14:textId="77777777" w:rsidR="00D51472" w:rsidRPr="00D51472" w:rsidRDefault="00D51472" w:rsidP="00D51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0E498D" w14:textId="77777777" w:rsidR="00D51472" w:rsidRPr="00D51472" w:rsidRDefault="00D51472" w:rsidP="00D51472">
            <w:pPr>
              <w:shd w:val="clear" w:color="auto" w:fill="FFFFFF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(количество учебных недель)</w:t>
            </w:r>
          </w:p>
        </w:tc>
      </w:tr>
      <w:tr w:rsidR="00D51472" w:rsidRPr="00D51472" w14:paraId="518E936E" w14:textId="77777777" w:rsidTr="00C7628E">
        <w:trPr>
          <w:trHeight w:hRule="exact" w:val="637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5E2FF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A2193F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AF39BD" w14:textId="77777777" w:rsidR="00D51472" w:rsidRPr="00D51472" w:rsidRDefault="00D51472" w:rsidP="00D514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триместра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46D5CF" w14:textId="77777777" w:rsidR="00D51472" w:rsidRPr="00D51472" w:rsidRDefault="00D51472" w:rsidP="00D514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триместра</w:t>
            </w: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855158" w14:textId="77777777" w:rsidR="00D51472" w:rsidRPr="00D51472" w:rsidRDefault="00D51472" w:rsidP="00D5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472" w:rsidRPr="00D51472" w14:paraId="7EB65A25" w14:textId="77777777" w:rsidTr="00C7628E">
        <w:trPr>
          <w:trHeight w:hRule="exact" w:val="39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AC38B" w14:textId="77777777" w:rsidR="00D51472" w:rsidRPr="00D51472" w:rsidRDefault="00D51472" w:rsidP="00D514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триместр</w:t>
            </w:r>
          </w:p>
          <w:p w14:paraId="48EC8A81" w14:textId="77777777" w:rsidR="00D51472" w:rsidRPr="00D51472" w:rsidRDefault="00D51472" w:rsidP="00D514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A5CFE" w14:textId="77777777" w:rsidR="00D51472" w:rsidRPr="00D51472" w:rsidRDefault="00D51472" w:rsidP="00D51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01.09.2022</w:t>
            </w:r>
          </w:p>
          <w:p w14:paraId="181E45DB" w14:textId="77777777" w:rsidR="00D51472" w:rsidRPr="00D51472" w:rsidRDefault="00D51472" w:rsidP="00D51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6AA445" w14:textId="77777777" w:rsidR="00D51472" w:rsidRPr="00D51472" w:rsidRDefault="00D51472" w:rsidP="00D51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2CD060" w14:textId="77777777" w:rsidR="00D51472" w:rsidRPr="00D51472" w:rsidRDefault="00D51472" w:rsidP="00D51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42962B" w14:textId="77777777" w:rsidR="00D51472" w:rsidRPr="00D51472" w:rsidRDefault="00D51472" w:rsidP="00D51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30.11.2022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87B84D" w14:textId="77777777" w:rsidR="00D51472" w:rsidRPr="00D51472" w:rsidRDefault="00D51472" w:rsidP="00D51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51472" w:rsidRPr="00D51472" w14:paraId="74004A2F" w14:textId="77777777" w:rsidTr="00C7628E">
        <w:trPr>
          <w:trHeight w:hRule="exact" w:val="41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AD3BFF" w14:textId="77777777" w:rsidR="00D51472" w:rsidRPr="00D51472" w:rsidRDefault="00D51472" w:rsidP="00D514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триместр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37788" w14:textId="77777777" w:rsidR="00D51472" w:rsidRPr="00D51472" w:rsidRDefault="00D51472" w:rsidP="00D51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01.12.2022</w:t>
            </w:r>
          </w:p>
          <w:p w14:paraId="556D8AB3" w14:textId="77777777" w:rsidR="00D51472" w:rsidRPr="00D51472" w:rsidRDefault="00D51472" w:rsidP="00D51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6EDD40" w14:textId="77777777" w:rsidR="00D51472" w:rsidRPr="00D51472" w:rsidRDefault="00D51472" w:rsidP="00D51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28.02.2023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2AD37D" w14:textId="77777777" w:rsidR="00D51472" w:rsidRPr="00D51472" w:rsidRDefault="00D51472" w:rsidP="00D51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D51472" w:rsidRPr="00D51472" w14:paraId="6B208739" w14:textId="77777777" w:rsidTr="00C7628E">
        <w:trPr>
          <w:trHeight w:hRule="exact" w:val="419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2ADCDE" w14:textId="77777777" w:rsidR="00D51472" w:rsidRPr="00D51472" w:rsidRDefault="00D51472" w:rsidP="00D514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триместр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80AC9" w14:textId="77777777" w:rsidR="00D51472" w:rsidRPr="00D51472" w:rsidRDefault="00D51472" w:rsidP="00D51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01.03.2023</w:t>
            </w:r>
          </w:p>
          <w:p w14:paraId="5772AE90" w14:textId="77777777" w:rsidR="00D51472" w:rsidRPr="00D51472" w:rsidRDefault="00D51472" w:rsidP="00D51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9FB994" w14:textId="77777777" w:rsidR="00D51472" w:rsidRPr="00D51472" w:rsidRDefault="00D51472" w:rsidP="00D51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30.05.2023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9F58DA" w14:textId="77777777" w:rsidR="00D51472" w:rsidRPr="00D51472" w:rsidRDefault="00D51472" w:rsidP="00D514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14:paraId="59F0825A" w14:textId="77777777" w:rsidR="00D51472" w:rsidRPr="00D51472" w:rsidRDefault="00D51472" w:rsidP="00D51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C59F38" w14:textId="77777777" w:rsidR="00D51472" w:rsidRPr="00D51472" w:rsidRDefault="00D51472" w:rsidP="00D51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государственной (итоговой) аттестации определяются положением «Об итоговой аттестации выпускников общеобразовательных учреждений», приказами и рекомендациями Управления образования Администрации города Твери. </w:t>
      </w:r>
    </w:p>
    <w:p w14:paraId="0A7A1019" w14:textId="77777777" w:rsidR="00D51472" w:rsidRPr="00D51472" w:rsidRDefault="00D51472" w:rsidP="00D51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8402A" w14:textId="77777777" w:rsidR="00D51472" w:rsidRPr="00D51472" w:rsidRDefault="00D51472" w:rsidP="00D51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472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каникул в </w:t>
      </w:r>
      <w:proofErr w:type="gramStart"/>
      <w:r w:rsidRPr="00D51472">
        <w:rPr>
          <w:rFonts w:ascii="Times New Roman" w:hAnsi="Times New Roman" w:cs="Times New Roman"/>
          <w:b/>
          <w:sz w:val="28"/>
          <w:szCs w:val="28"/>
        </w:rPr>
        <w:t>2022-2023</w:t>
      </w:r>
      <w:proofErr w:type="gramEnd"/>
      <w:r w:rsidRPr="00D5147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fa"/>
        <w:tblW w:w="0" w:type="auto"/>
        <w:tblInd w:w="392" w:type="dxa"/>
        <w:tblLook w:val="04A0" w:firstRow="1" w:lastRow="0" w:firstColumn="1" w:lastColumn="0" w:noHBand="0" w:noVBand="1"/>
      </w:tblPr>
      <w:tblGrid>
        <w:gridCol w:w="3190"/>
        <w:gridCol w:w="3581"/>
        <w:gridCol w:w="2517"/>
      </w:tblGrid>
      <w:tr w:rsidR="00D51472" w:rsidRPr="00D51472" w14:paraId="3ADF42A3" w14:textId="77777777" w:rsidTr="00C7628E">
        <w:tc>
          <w:tcPr>
            <w:tcW w:w="3190" w:type="dxa"/>
          </w:tcPr>
          <w:p w14:paraId="28523DC3" w14:textId="77777777" w:rsidR="00D51472" w:rsidRPr="00D51472" w:rsidRDefault="00D51472" w:rsidP="00D514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1" w:type="dxa"/>
          </w:tcPr>
          <w:p w14:paraId="761825A6" w14:textId="77777777" w:rsidR="00D51472" w:rsidRPr="00D51472" w:rsidRDefault="00D51472" w:rsidP="00D514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5147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14:paraId="176939E8" w14:textId="77777777" w:rsidR="00D51472" w:rsidRPr="00D51472" w:rsidRDefault="00D51472" w:rsidP="00D514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51472">
              <w:rPr>
                <w:b/>
                <w:sz w:val="28"/>
                <w:szCs w:val="28"/>
              </w:rPr>
              <w:t>Кол-во дней</w:t>
            </w:r>
          </w:p>
        </w:tc>
      </w:tr>
      <w:tr w:rsidR="00D51472" w:rsidRPr="00D51472" w14:paraId="343F8ED4" w14:textId="77777777" w:rsidTr="00C7628E">
        <w:tc>
          <w:tcPr>
            <w:tcW w:w="3190" w:type="dxa"/>
          </w:tcPr>
          <w:p w14:paraId="220C3A63" w14:textId="77777777" w:rsidR="00D51472" w:rsidRPr="00D51472" w:rsidRDefault="00D51472" w:rsidP="00D514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Осенние</w:t>
            </w:r>
          </w:p>
        </w:tc>
        <w:tc>
          <w:tcPr>
            <w:tcW w:w="3581" w:type="dxa"/>
          </w:tcPr>
          <w:p w14:paraId="4A28B344" w14:textId="77777777" w:rsidR="00D51472" w:rsidRPr="00D51472" w:rsidRDefault="00D51472" w:rsidP="00D514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с 29.10.2022 по 06.11.2022</w:t>
            </w:r>
          </w:p>
        </w:tc>
        <w:tc>
          <w:tcPr>
            <w:tcW w:w="2517" w:type="dxa"/>
          </w:tcPr>
          <w:p w14:paraId="1672269A" w14:textId="77777777" w:rsidR="00D51472" w:rsidRPr="00D51472" w:rsidRDefault="00D51472" w:rsidP="00D514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9</w:t>
            </w:r>
          </w:p>
        </w:tc>
      </w:tr>
      <w:tr w:rsidR="00D51472" w:rsidRPr="00D51472" w14:paraId="1991B767" w14:textId="77777777" w:rsidTr="00C7628E">
        <w:tc>
          <w:tcPr>
            <w:tcW w:w="3190" w:type="dxa"/>
          </w:tcPr>
          <w:p w14:paraId="05572D4A" w14:textId="77777777" w:rsidR="00D51472" w:rsidRPr="00D51472" w:rsidRDefault="00D51472" w:rsidP="00D514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Зимние</w:t>
            </w:r>
          </w:p>
        </w:tc>
        <w:tc>
          <w:tcPr>
            <w:tcW w:w="3581" w:type="dxa"/>
          </w:tcPr>
          <w:p w14:paraId="7C71344A" w14:textId="77777777" w:rsidR="00D51472" w:rsidRPr="00D51472" w:rsidRDefault="00D51472" w:rsidP="00D514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с 29.12.2022 по 09.01.2023</w:t>
            </w:r>
          </w:p>
        </w:tc>
        <w:tc>
          <w:tcPr>
            <w:tcW w:w="2517" w:type="dxa"/>
          </w:tcPr>
          <w:p w14:paraId="1DEFF4DE" w14:textId="77777777" w:rsidR="00D51472" w:rsidRPr="00D51472" w:rsidRDefault="00D51472" w:rsidP="00D514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12</w:t>
            </w:r>
          </w:p>
        </w:tc>
      </w:tr>
      <w:tr w:rsidR="00D51472" w:rsidRPr="00D51472" w14:paraId="16B7DF24" w14:textId="77777777" w:rsidTr="00C7628E">
        <w:tc>
          <w:tcPr>
            <w:tcW w:w="3190" w:type="dxa"/>
          </w:tcPr>
          <w:p w14:paraId="06359A3A" w14:textId="77777777" w:rsidR="00D51472" w:rsidRPr="00D51472" w:rsidRDefault="00D51472" w:rsidP="00D514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Весенние</w:t>
            </w:r>
          </w:p>
        </w:tc>
        <w:tc>
          <w:tcPr>
            <w:tcW w:w="3581" w:type="dxa"/>
          </w:tcPr>
          <w:p w14:paraId="516A5233" w14:textId="77777777" w:rsidR="00D51472" w:rsidRPr="00D51472" w:rsidRDefault="00D51472" w:rsidP="00D514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с 18.03.2023 по 26.03.2023</w:t>
            </w:r>
          </w:p>
        </w:tc>
        <w:tc>
          <w:tcPr>
            <w:tcW w:w="2517" w:type="dxa"/>
          </w:tcPr>
          <w:p w14:paraId="76E05207" w14:textId="77777777" w:rsidR="00D51472" w:rsidRPr="00D51472" w:rsidRDefault="00D51472" w:rsidP="00D514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9</w:t>
            </w:r>
          </w:p>
        </w:tc>
      </w:tr>
      <w:tr w:rsidR="00D51472" w:rsidRPr="00D51472" w14:paraId="2CDC032A" w14:textId="77777777" w:rsidTr="00C7628E">
        <w:tc>
          <w:tcPr>
            <w:tcW w:w="3190" w:type="dxa"/>
          </w:tcPr>
          <w:p w14:paraId="26F820A7" w14:textId="77777777" w:rsidR="00D51472" w:rsidRPr="00D51472" w:rsidRDefault="00D51472" w:rsidP="00D514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Для 1 классов</w:t>
            </w:r>
          </w:p>
        </w:tc>
        <w:tc>
          <w:tcPr>
            <w:tcW w:w="3581" w:type="dxa"/>
          </w:tcPr>
          <w:p w14:paraId="18095F77" w14:textId="77777777" w:rsidR="00D51472" w:rsidRPr="00D51472" w:rsidRDefault="00D51472" w:rsidP="00D514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с 20.02.2023 по 26.02.2023</w:t>
            </w:r>
          </w:p>
        </w:tc>
        <w:tc>
          <w:tcPr>
            <w:tcW w:w="2517" w:type="dxa"/>
          </w:tcPr>
          <w:p w14:paraId="3AA025EF" w14:textId="77777777" w:rsidR="00D51472" w:rsidRPr="00D51472" w:rsidRDefault="00D51472" w:rsidP="00D514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1472">
              <w:rPr>
                <w:sz w:val="28"/>
                <w:szCs w:val="28"/>
              </w:rPr>
              <w:t>7</w:t>
            </w:r>
          </w:p>
        </w:tc>
      </w:tr>
    </w:tbl>
    <w:p w14:paraId="0F7224B9" w14:textId="77777777" w:rsidR="00D51472" w:rsidRPr="00D51472" w:rsidRDefault="00D51472" w:rsidP="00D51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F7851B" w14:textId="77777777" w:rsidR="00CA0D30" w:rsidRDefault="00CA0D30"/>
    <w:sectPr w:rsidR="00CA0D30" w:rsidSect="00A32FE8">
      <w:pgSz w:w="11906" w:h="16838"/>
      <w:pgMar w:top="567" w:right="720" w:bottom="284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9D682" w14:textId="77777777" w:rsidR="007D4F2E" w:rsidRDefault="007D4F2E">
      <w:pPr>
        <w:spacing w:after="0" w:line="240" w:lineRule="auto"/>
      </w:pPr>
      <w:r>
        <w:separator/>
      </w:r>
    </w:p>
  </w:endnote>
  <w:endnote w:type="continuationSeparator" w:id="0">
    <w:p w14:paraId="32887BA4" w14:textId="77777777" w:rsidR="007D4F2E" w:rsidRDefault="007D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SchoolBookSan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 (L$)">
    <w:altName w:val="Wingdings"/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6869"/>
      <w:docPartObj>
        <w:docPartGallery w:val="Page Numbers (Bottom of Page)"/>
        <w:docPartUnique/>
      </w:docPartObj>
    </w:sdtPr>
    <w:sdtContent>
      <w:p w14:paraId="6FCD4790" w14:textId="77777777" w:rsidR="00722F5B" w:rsidRDefault="00D514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1AB">
          <w:rPr>
            <w:noProof/>
          </w:rPr>
          <w:t>5</w:t>
        </w:r>
        <w:r>
          <w:fldChar w:fldCharType="end"/>
        </w:r>
      </w:p>
    </w:sdtContent>
  </w:sdt>
  <w:p w14:paraId="313F5420" w14:textId="77777777" w:rsidR="00722F5B" w:rsidRDefault="0000000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144A6" w14:textId="77777777" w:rsidR="007D4F2E" w:rsidRDefault="007D4F2E">
      <w:pPr>
        <w:spacing w:after="0" w:line="240" w:lineRule="auto"/>
      </w:pPr>
      <w:r>
        <w:separator/>
      </w:r>
    </w:p>
  </w:footnote>
  <w:footnote w:type="continuationSeparator" w:id="0">
    <w:p w14:paraId="70A4E122" w14:textId="77777777" w:rsidR="007D4F2E" w:rsidRDefault="007D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3A8EFC"/>
    <w:multiLevelType w:val="hybridMultilevel"/>
    <w:tmpl w:val="F5DD53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390F50"/>
    <w:multiLevelType w:val="hybridMultilevel"/>
    <w:tmpl w:val="3C90E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C3617"/>
    <w:multiLevelType w:val="hybridMultilevel"/>
    <w:tmpl w:val="C2F4B99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E785C"/>
    <w:multiLevelType w:val="hybridMultilevel"/>
    <w:tmpl w:val="42E0FCEC"/>
    <w:lvl w:ilvl="0" w:tplc="F274CDE6">
      <w:start w:val="1"/>
      <w:numFmt w:val="bullet"/>
      <w:lvlText w:val=""/>
      <w:lvlJc w:val="left"/>
      <w:pPr>
        <w:tabs>
          <w:tab w:val="num" w:pos="1566"/>
        </w:tabs>
        <w:ind w:left="1566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7E61029"/>
    <w:multiLevelType w:val="hybridMultilevel"/>
    <w:tmpl w:val="44C24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63F5"/>
    <w:multiLevelType w:val="hybridMultilevel"/>
    <w:tmpl w:val="ECEC9C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9C2585A"/>
    <w:multiLevelType w:val="hybridMultilevel"/>
    <w:tmpl w:val="80FCA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6638"/>
    <w:multiLevelType w:val="hybridMultilevel"/>
    <w:tmpl w:val="F2811A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3343CFF"/>
    <w:multiLevelType w:val="hybridMultilevel"/>
    <w:tmpl w:val="E94CA7E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323FAF"/>
    <w:multiLevelType w:val="hybridMultilevel"/>
    <w:tmpl w:val="97365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32D26"/>
    <w:multiLevelType w:val="hybridMultilevel"/>
    <w:tmpl w:val="E02EE8EC"/>
    <w:lvl w:ilvl="0" w:tplc="04190009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8156C"/>
    <w:multiLevelType w:val="hybridMultilevel"/>
    <w:tmpl w:val="FFFC1DA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4D05C44"/>
    <w:multiLevelType w:val="hybridMultilevel"/>
    <w:tmpl w:val="AEBE2C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AA649F"/>
    <w:multiLevelType w:val="hybridMultilevel"/>
    <w:tmpl w:val="930A4EF6"/>
    <w:lvl w:ilvl="0" w:tplc="0419000D">
      <w:start w:val="1"/>
      <w:numFmt w:val="bullet"/>
      <w:lvlText w:val=""/>
      <w:lvlJc w:val="left"/>
      <w:pPr>
        <w:ind w:left="2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14" w15:restartNumberingAfterBreak="0">
    <w:nsid w:val="3D35663C"/>
    <w:multiLevelType w:val="hybridMultilevel"/>
    <w:tmpl w:val="B72453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5C3053"/>
    <w:multiLevelType w:val="hybridMultilevel"/>
    <w:tmpl w:val="8DB6F174"/>
    <w:lvl w:ilvl="0" w:tplc="C8B20D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D810753"/>
    <w:multiLevelType w:val="hybridMultilevel"/>
    <w:tmpl w:val="87264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23B3D"/>
    <w:multiLevelType w:val="hybridMultilevel"/>
    <w:tmpl w:val="CAC8F1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A6E85"/>
    <w:multiLevelType w:val="hybridMultilevel"/>
    <w:tmpl w:val="61209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25CA5"/>
    <w:multiLevelType w:val="hybridMultilevel"/>
    <w:tmpl w:val="5AFE1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E249B5"/>
    <w:multiLevelType w:val="hybridMultilevel"/>
    <w:tmpl w:val="F2B0C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44B8A"/>
    <w:multiLevelType w:val="hybridMultilevel"/>
    <w:tmpl w:val="4372F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25FE9"/>
    <w:multiLevelType w:val="hybridMultilevel"/>
    <w:tmpl w:val="675494D8"/>
    <w:lvl w:ilvl="0" w:tplc="C7348B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614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F899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014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F4CA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C1A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252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860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F62E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843AF"/>
    <w:multiLevelType w:val="hybridMultilevel"/>
    <w:tmpl w:val="1C7624F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C152D0D"/>
    <w:multiLevelType w:val="multilevel"/>
    <w:tmpl w:val="12D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A461AA"/>
    <w:multiLevelType w:val="hybridMultilevel"/>
    <w:tmpl w:val="87A0748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E206F00"/>
    <w:multiLevelType w:val="hybridMultilevel"/>
    <w:tmpl w:val="40BCE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C361D"/>
    <w:multiLevelType w:val="hybridMultilevel"/>
    <w:tmpl w:val="57CE12C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9833458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4484876">
    <w:abstractNumId w:val="24"/>
  </w:num>
  <w:num w:numId="3" w16cid:durableId="1326857408">
    <w:abstractNumId w:val="2"/>
  </w:num>
  <w:num w:numId="4" w16cid:durableId="1733964028">
    <w:abstractNumId w:val="17"/>
  </w:num>
  <w:num w:numId="5" w16cid:durableId="1463960075">
    <w:abstractNumId w:val="8"/>
  </w:num>
  <w:num w:numId="6" w16cid:durableId="436827078">
    <w:abstractNumId w:val="20"/>
  </w:num>
  <w:num w:numId="7" w16cid:durableId="970600674">
    <w:abstractNumId w:val="18"/>
  </w:num>
  <w:num w:numId="8" w16cid:durableId="1705715774">
    <w:abstractNumId w:val="9"/>
  </w:num>
  <w:num w:numId="9" w16cid:durableId="1560020709">
    <w:abstractNumId w:val="26"/>
  </w:num>
  <w:num w:numId="10" w16cid:durableId="2111388384">
    <w:abstractNumId w:val="10"/>
  </w:num>
  <w:num w:numId="11" w16cid:durableId="747845817">
    <w:abstractNumId w:val="25"/>
  </w:num>
  <w:num w:numId="12" w16cid:durableId="837623609">
    <w:abstractNumId w:val="14"/>
  </w:num>
  <w:num w:numId="13" w16cid:durableId="993485117">
    <w:abstractNumId w:val="12"/>
  </w:num>
  <w:num w:numId="14" w16cid:durableId="1262881388">
    <w:abstractNumId w:val="3"/>
  </w:num>
  <w:num w:numId="15" w16cid:durableId="1867211329">
    <w:abstractNumId w:val="4"/>
  </w:num>
  <w:num w:numId="16" w16cid:durableId="1163354658">
    <w:abstractNumId w:val="6"/>
  </w:num>
  <w:num w:numId="17" w16cid:durableId="635529546">
    <w:abstractNumId w:val="23"/>
  </w:num>
  <w:num w:numId="18" w16cid:durableId="1804931356">
    <w:abstractNumId w:val="1"/>
  </w:num>
  <w:num w:numId="19" w16cid:durableId="188685549">
    <w:abstractNumId w:val="13"/>
  </w:num>
  <w:num w:numId="20" w16cid:durableId="470370778">
    <w:abstractNumId w:val="27"/>
  </w:num>
  <w:num w:numId="21" w16cid:durableId="1190335660">
    <w:abstractNumId w:val="19"/>
  </w:num>
  <w:num w:numId="22" w16cid:durableId="995501387">
    <w:abstractNumId w:val="5"/>
  </w:num>
  <w:num w:numId="23" w16cid:durableId="1113790496">
    <w:abstractNumId w:val="11"/>
  </w:num>
  <w:num w:numId="24" w16cid:durableId="218634559">
    <w:abstractNumId w:val="0"/>
  </w:num>
  <w:num w:numId="25" w16cid:durableId="1567490581">
    <w:abstractNumId w:val="7"/>
  </w:num>
  <w:num w:numId="26" w16cid:durableId="531848067">
    <w:abstractNumId w:val="21"/>
  </w:num>
  <w:num w:numId="27" w16cid:durableId="1002779716">
    <w:abstractNumId w:val="22"/>
  </w:num>
  <w:num w:numId="28" w16cid:durableId="867571745">
    <w:abstractNumId w:val="16"/>
  </w:num>
  <w:num w:numId="29" w16cid:durableId="6332909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472"/>
    <w:rsid w:val="00357C00"/>
    <w:rsid w:val="007D4F2E"/>
    <w:rsid w:val="00A83169"/>
    <w:rsid w:val="00CA0D30"/>
    <w:rsid w:val="00D51472"/>
    <w:rsid w:val="00FA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D593"/>
  <w15:chartTrackingRefBased/>
  <w15:docId w15:val="{F4B456A4-F8F4-488A-9915-90BFE066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1472"/>
    <w:pPr>
      <w:keepNext/>
      <w:keepLines/>
      <w:tabs>
        <w:tab w:val="left" w:pos="142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32"/>
    </w:rPr>
  </w:style>
  <w:style w:type="paragraph" w:styleId="2">
    <w:name w:val="heading 2"/>
    <w:aliases w:val="h2,H2,Numbered text 3"/>
    <w:basedOn w:val="a"/>
    <w:next w:val="a"/>
    <w:link w:val="20"/>
    <w:qFormat/>
    <w:rsid w:val="00D51472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D514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51472"/>
    <w:pPr>
      <w:keepNext/>
      <w:spacing w:after="0" w:line="218" w:lineRule="auto"/>
      <w:ind w:hanging="72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5147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5147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472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20">
    <w:name w:val="Заголовок 2 Знак"/>
    <w:aliases w:val="h2 Знак,H2 Знак,Numbered text 3 Знак"/>
    <w:basedOn w:val="a0"/>
    <w:link w:val="2"/>
    <w:rsid w:val="00D51472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0"/>
    <w:link w:val="3"/>
    <w:rsid w:val="00D514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514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5147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147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1472"/>
  </w:style>
  <w:style w:type="character" w:styleId="a3">
    <w:name w:val="footnote reference"/>
    <w:rsid w:val="00D51472"/>
    <w:rPr>
      <w:rFonts w:cs="Times New Roman"/>
      <w:vertAlign w:val="superscript"/>
    </w:rPr>
  </w:style>
  <w:style w:type="paragraph" w:styleId="a4">
    <w:name w:val="footnote text"/>
    <w:aliases w:val="Знак6,F1"/>
    <w:basedOn w:val="a"/>
    <w:link w:val="a5"/>
    <w:rsid w:val="00D5147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rsid w:val="00D514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Примечание"/>
    <w:basedOn w:val="a"/>
    <w:next w:val="a"/>
    <w:qFormat/>
    <w:rsid w:val="00D51472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D51472"/>
    <w:rPr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D51472"/>
  </w:style>
  <w:style w:type="numbering" w:customStyle="1" w:styleId="111">
    <w:name w:val="Нет списка111"/>
    <w:next w:val="a2"/>
    <w:uiPriority w:val="99"/>
    <w:semiHidden/>
    <w:unhideWhenUsed/>
    <w:rsid w:val="00D51472"/>
  </w:style>
  <w:style w:type="character" w:styleId="a8">
    <w:name w:val="Hyperlink"/>
    <w:basedOn w:val="a0"/>
    <w:uiPriority w:val="99"/>
    <w:unhideWhenUsed/>
    <w:rsid w:val="00D5147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51472"/>
    <w:rPr>
      <w:color w:val="954F72" w:themeColor="followedHyperlink"/>
      <w:u w:val="single"/>
    </w:rPr>
  </w:style>
  <w:style w:type="paragraph" w:styleId="aa">
    <w:name w:val="Normal (Web)"/>
    <w:basedOn w:val="a"/>
    <w:semiHidden/>
    <w:unhideWhenUsed/>
    <w:rsid w:val="00D5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сноски Знак1"/>
    <w:aliases w:val="Знак6 Знак1,F1 Знак1"/>
    <w:basedOn w:val="a0"/>
    <w:semiHidden/>
    <w:rsid w:val="00D5147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514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51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D514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D514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D51472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D514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nhideWhenUsed/>
    <w:rsid w:val="00D51472"/>
    <w:pPr>
      <w:widowControl w:val="0"/>
      <w:autoSpaceDE w:val="0"/>
      <w:autoSpaceDN w:val="0"/>
      <w:adjustRightInd w:val="0"/>
      <w:spacing w:after="0" w:line="360" w:lineRule="auto"/>
      <w:ind w:firstLine="420"/>
      <w:jc w:val="both"/>
    </w:pPr>
    <w:rPr>
      <w:rFonts w:ascii="Bookman Old Style" w:eastAsia="Times New Roman" w:hAnsi="Bookman Old Style" w:cs="Times New Roman"/>
      <w:sz w:val="24"/>
      <w:szCs w:val="1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D51472"/>
    <w:rPr>
      <w:rFonts w:ascii="Bookman Old Style" w:eastAsia="Times New Roman" w:hAnsi="Bookman Old Style" w:cs="Times New Roman"/>
      <w:sz w:val="24"/>
      <w:szCs w:val="18"/>
      <w:lang w:eastAsia="ru-RU"/>
    </w:rPr>
  </w:style>
  <w:style w:type="paragraph" w:styleId="21">
    <w:name w:val="Body Text Indent 2"/>
    <w:basedOn w:val="a"/>
    <w:link w:val="22"/>
    <w:unhideWhenUsed/>
    <w:rsid w:val="00D51472"/>
    <w:pPr>
      <w:widowControl w:val="0"/>
      <w:autoSpaceDE w:val="0"/>
      <w:autoSpaceDN w:val="0"/>
      <w:adjustRightInd w:val="0"/>
      <w:spacing w:after="0" w:line="360" w:lineRule="auto"/>
      <w:ind w:left="420"/>
    </w:pPr>
    <w:rPr>
      <w:rFonts w:ascii="Bookman Old Style" w:eastAsia="Times New Roman" w:hAnsi="Bookman Old Style" w:cs="Times New Roman"/>
      <w:sz w:val="24"/>
      <w:szCs w:val="1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51472"/>
    <w:rPr>
      <w:rFonts w:ascii="Bookman Old Style" w:eastAsia="Times New Roman" w:hAnsi="Bookman Old Style" w:cs="Times New Roman"/>
      <w:sz w:val="24"/>
      <w:szCs w:val="18"/>
      <w:lang w:eastAsia="ru-RU"/>
    </w:rPr>
  </w:style>
  <w:style w:type="paragraph" w:styleId="af3">
    <w:name w:val="Document Map"/>
    <w:basedOn w:val="a"/>
    <w:link w:val="af4"/>
    <w:semiHidden/>
    <w:unhideWhenUsed/>
    <w:rsid w:val="00D5147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D5147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Balloon Text"/>
    <w:basedOn w:val="a"/>
    <w:link w:val="af6"/>
    <w:semiHidden/>
    <w:unhideWhenUsed/>
    <w:rsid w:val="00D514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D51472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D514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5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D5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0">
    <w:name w:val="dash041e005f0431005f044b005f0447005f043d005f044b005f0439"/>
    <w:basedOn w:val="a"/>
    <w:rsid w:val="00D5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0431044b0447043d044b0439"/>
    <w:basedOn w:val="a"/>
    <w:rsid w:val="00D5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41043d043e0432043d043e0439002004420435043a04410442002004410020043e0442044104420443043f043e043c00202">
    <w:name w:val="dash041e0441043d043e0432043d043e0439002004420435043a04410442002004410020043e0442044104420443043f043e043c00202"/>
    <w:basedOn w:val="a"/>
    <w:rsid w:val="00D5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41043d043e0432043d043e0439002004420435043a04410442002004410020043e0442044104420443043f043e043c">
    <w:name w:val="dash041e0441043d043e0432043d043e0439002004420435043a04410442002004410020043e0442044104420443043f043e043c"/>
    <w:basedOn w:val="a"/>
    <w:rsid w:val="00D5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43104370430044600200441043f04380441043a0430">
    <w:name w:val="dash0410043104370430044600200441043f04380441043a0430"/>
    <w:basedOn w:val="a"/>
    <w:rsid w:val="00D5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d043e0432044b0439">
    <w:name w:val="dash041d043e0432044b0439"/>
    <w:basedOn w:val="a"/>
    <w:rsid w:val="00D5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a"/>
    <w:basedOn w:val="a"/>
    <w:rsid w:val="00D5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514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0">
    <w:name w:val="dash041e005f0431005f044b005f0447005f043d005f044b005f0439005f005fchar1char1"/>
    <w:basedOn w:val="a0"/>
    <w:rsid w:val="00D51472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dash041e0431044b0447043d044b0439char1">
    <w:name w:val="dash041e0431044b0447043d044b0439char1"/>
    <w:basedOn w:val="a0"/>
    <w:rsid w:val="00D51472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dash041e0441043d043e0432043d043e0439002004420435043a04410442002004410020043e0442044104420443043f043e043c00202char1">
    <w:name w:val="dash041e0441043d043e0432043d043e0439002004420435043a04410442002004410020043e0442044104420443043f043e043c00202char1"/>
    <w:basedOn w:val="a0"/>
    <w:rsid w:val="00D51472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0441043d043e0432043d043e0439002004420435043a04410442002004410020043e0442044104420443043f043e043cchar1"/>
    <w:basedOn w:val="a0"/>
    <w:rsid w:val="00D51472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dash0410043104370430044600200441043f04380441043a0430char1">
    <w:name w:val="dash0410043104370430044600200441043f04380441043a0430char1"/>
    <w:basedOn w:val="a0"/>
    <w:rsid w:val="00D51472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dash041d043e0432044b0439char1">
    <w:name w:val="dash041d043e0432044b0439char1"/>
    <w:basedOn w:val="a0"/>
    <w:rsid w:val="00D51472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achar1">
    <w:name w:val="achar1"/>
    <w:basedOn w:val="a0"/>
    <w:rsid w:val="00D51472"/>
    <w:rPr>
      <w:rFonts w:ascii="Arial" w:hAnsi="Arial" w:cs="Arial" w:hint="default"/>
      <w:strike w:val="0"/>
      <w:dstrike w:val="0"/>
      <w:u w:val="none"/>
      <w:effect w:val="none"/>
    </w:rPr>
  </w:style>
  <w:style w:type="character" w:customStyle="1" w:styleId="af9">
    <w:name w:val="Гипертекстовая ссылка"/>
    <w:basedOn w:val="a0"/>
    <w:rsid w:val="00D51472"/>
    <w:rPr>
      <w:rFonts w:ascii="Times New Roman" w:hAnsi="Times New Roman" w:cs="Times New Roman" w:hint="default"/>
      <w:b/>
      <w:bCs w:val="0"/>
      <w:color w:val="008000"/>
    </w:rPr>
  </w:style>
  <w:style w:type="table" w:styleId="afa">
    <w:name w:val="Table Grid"/>
    <w:basedOn w:val="a1"/>
    <w:uiPriority w:val="59"/>
    <w:rsid w:val="00D51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link w:val="afc"/>
    <w:uiPriority w:val="34"/>
    <w:qFormat/>
    <w:rsid w:val="00D5147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c">
    <w:name w:val="Абзац списка Знак"/>
    <w:link w:val="afb"/>
    <w:uiPriority w:val="34"/>
    <w:locked/>
    <w:rsid w:val="00D51472"/>
    <w:rPr>
      <w:rFonts w:ascii="Calibri" w:eastAsia="Calibri" w:hAnsi="Calibri" w:cs="Times New Roman"/>
      <w:sz w:val="24"/>
      <w:szCs w:val="24"/>
      <w:lang w:eastAsia="ru-RU"/>
    </w:rPr>
  </w:style>
  <w:style w:type="character" w:styleId="afd">
    <w:name w:val="page number"/>
    <w:basedOn w:val="a0"/>
    <w:rsid w:val="00D51472"/>
  </w:style>
  <w:style w:type="paragraph" w:styleId="afe">
    <w:name w:val="header"/>
    <w:basedOn w:val="a"/>
    <w:link w:val="aff"/>
    <w:uiPriority w:val="99"/>
    <w:unhideWhenUsed/>
    <w:rsid w:val="00D51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D51472"/>
  </w:style>
  <w:style w:type="character" w:customStyle="1" w:styleId="apple-converted-space">
    <w:name w:val="apple-converted-space"/>
    <w:basedOn w:val="a0"/>
    <w:rsid w:val="00D51472"/>
  </w:style>
  <w:style w:type="numbering" w:customStyle="1" w:styleId="23">
    <w:name w:val="Нет списка2"/>
    <w:next w:val="a2"/>
    <w:uiPriority w:val="99"/>
    <w:semiHidden/>
    <w:unhideWhenUsed/>
    <w:rsid w:val="00D51472"/>
  </w:style>
  <w:style w:type="numbering" w:customStyle="1" w:styleId="31">
    <w:name w:val="Нет списка3"/>
    <w:next w:val="a2"/>
    <w:uiPriority w:val="99"/>
    <w:semiHidden/>
    <w:unhideWhenUsed/>
    <w:rsid w:val="00D51472"/>
  </w:style>
  <w:style w:type="table" w:customStyle="1" w:styleId="13">
    <w:name w:val="Сетка таблицы1"/>
    <w:basedOn w:val="a1"/>
    <w:next w:val="afa"/>
    <w:rsid w:val="00D51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1472"/>
    <w:pPr>
      <w:autoSpaceDE w:val="0"/>
      <w:autoSpaceDN w:val="0"/>
      <w:adjustRightInd w:val="0"/>
      <w:spacing w:after="0" w:line="240" w:lineRule="auto"/>
    </w:pPr>
    <w:rPr>
      <w:rFonts w:ascii="SchoolBookSanPin" w:hAnsi="SchoolBookSanPin" w:cs="SchoolBookSanPin"/>
      <w:color w:val="000000"/>
      <w:sz w:val="24"/>
      <w:szCs w:val="24"/>
    </w:rPr>
  </w:style>
  <w:style w:type="paragraph" w:customStyle="1" w:styleId="Pa410">
    <w:name w:val="Pa4+10"/>
    <w:basedOn w:val="Default"/>
    <w:next w:val="Default"/>
    <w:uiPriority w:val="99"/>
    <w:rsid w:val="00D51472"/>
    <w:pPr>
      <w:spacing w:line="201" w:lineRule="atLeast"/>
    </w:pPr>
    <w:rPr>
      <w:rFonts w:cstheme="minorBidi"/>
      <w:color w:val="auto"/>
    </w:rPr>
  </w:style>
  <w:style w:type="table" w:customStyle="1" w:styleId="TableNormal">
    <w:name w:val="Table Normal"/>
    <w:uiPriority w:val="2"/>
    <w:semiHidden/>
    <w:unhideWhenUsed/>
    <w:qFormat/>
    <w:rsid w:val="00D514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14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f0">
    <w:name w:val="TOC Heading"/>
    <w:basedOn w:val="1"/>
    <w:next w:val="a"/>
    <w:uiPriority w:val="39"/>
    <w:unhideWhenUsed/>
    <w:qFormat/>
    <w:rsid w:val="00D51472"/>
    <w:pPr>
      <w:tabs>
        <w:tab w:val="clear" w:pos="142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51472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D5147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@school.tv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chool.tver.ru/school/lyce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2849</Words>
  <Characters>16243</Characters>
  <Application>Microsoft Office Word</Application>
  <DocSecurity>0</DocSecurity>
  <Lines>135</Lines>
  <Paragraphs>38</Paragraphs>
  <ScaleCrop>false</ScaleCrop>
  <Company/>
  <LinksUpToDate>false</LinksUpToDate>
  <CharactersWithSpaces>19054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Веньяминовна</dc:creator>
  <cp:keywords/>
  <dc:description/>
  <cp:lastModifiedBy>Денис Гонтарев</cp:lastModifiedBy>
  <cp:revision>2</cp:revision>
  <dcterms:created xsi:type="dcterms:W3CDTF">2022-08-14T20:00:00Z</dcterms:created>
  <dcterms:modified xsi:type="dcterms:W3CDTF">2022-08-14T20:00:00Z</dcterms:modified>
</cp:coreProperties>
</file>