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9" w:rsidRPr="00527BDA" w:rsidRDefault="00820479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DA">
        <w:rPr>
          <w:rFonts w:ascii="Times New Roman" w:hAnsi="Times New Roman" w:cs="Times New Roman"/>
          <w:sz w:val="28"/>
          <w:szCs w:val="28"/>
        </w:rPr>
        <w:t>ПОЛОЖЕНИЕ</w:t>
      </w:r>
    </w:p>
    <w:p w:rsidR="00820479" w:rsidRPr="00527BDA" w:rsidRDefault="00820479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DA">
        <w:rPr>
          <w:rFonts w:ascii="Times New Roman" w:hAnsi="Times New Roman" w:cs="Times New Roman"/>
          <w:sz w:val="28"/>
          <w:szCs w:val="28"/>
        </w:rPr>
        <w:t>о проекте «Школьная инициатива»</w:t>
      </w:r>
    </w:p>
    <w:p w:rsidR="00820479" w:rsidRPr="00527BDA" w:rsidRDefault="00820479" w:rsidP="0082047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0479" w:rsidRPr="00527BDA" w:rsidRDefault="00820479" w:rsidP="0082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1.1. Настоящее Положение о проекте «Школьная инициатива» (далее</w:t>
      </w:r>
      <w:r w:rsidR="005874FB">
        <w:rPr>
          <w:rFonts w:ascii="Times New Roman" w:hAnsi="Times New Roman" w:cs="Times New Roman"/>
          <w:sz w:val="24"/>
          <w:szCs w:val="24"/>
        </w:rPr>
        <w:t xml:space="preserve"> </w:t>
      </w:r>
      <w:r w:rsidRPr="00DF2759">
        <w:rPr>
          <w:rFonts w:ascii="Times New Roman" w:hAnsi="Times New Roman" w:cs="Times New Roman"/>
          <w:sz w:val="24"/>
          <w:szCs w:val="24"/>
        </w:rPr>
        <w:t xml:space="preserve">- Положение) регулирует порядок организации и проведения в </w:t>
      </w:r>
      <w:r w:rsidR="005874FB">
        <w:rPr>
          <w:rFonts w:ascii="Times New Roman" w:hAnsi="Times New Roman" w:cs="Times New Roman"/>
          <w:sz w:val="24"/>
          <w:szCs w:val="24"/>
        </w:rPr>
        <w:t xml:space="preserve">городе Твери </w:t>
      </w:r>
      <w:r w:rsidRPr="00DF2759">
        <w:rPr>
          <w:rFonts w:ascii="Times New Roman" w:hAnsi="Times New Roman" w:cs="Times New Roman"/>
          <w:sz w:val="24"/>
          <w:szCs w:val="24"/>
        </w:rPr>
        <w:t>проекта «Школьная инициатива»  (далее - Проект).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1.2.1. Под проектом «Школьная инициатива» понимается комплекс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выявление и поддержку инициатив обучающихся  8-11 классов  общеобразовательных организаций  по р</w:t>
      </w:r>
      <w:r w:rsidR="005874FB">
        <w:rPr>
          <w:rFonts w:ascii="Times New Roman" w:hAnsi="Times New Roman" w:cs="Times New Roman"/>
          <w:sz w:val="24"/>
          <w:szCs w:val="24"/>
        </w:rPr>
        <w:t xml:space="preserve">азвитию школьной инфраструктуры.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1.2.2. Общественно значимый проект – это проект по созданию, капитальному ремонту,  техническому перевооружению объектов инфраструктуры и (или) предусматривающий приобретение товаров (работ, услуг) в целях реализации Проекта, в том числе их материально-техническое  оснащение, направленное  на </w:t>
      </w:r>
      <w:r w:rsidRPr="00DF2759">
        <w:rPr>
          <w:rFonts w:ascii="Times New Roman" w:hAnsi="Times New Roman" w:cs="Times New Roman"/>
          <w:spacing w:val="2"/>
          <w:sz w:val="24"/>
          <w:szCs w:val="24"/>
        </w:rPr>
        <w:t xml:space="preserve">обустройство школьной инфраструктуры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1.2.3. Ученический  совет  - совещательный орган, представленный учащимися 8 - 11 классов,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1.2.4. Участники Проекта – о</w:t>
      </w: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бучающиеся 8-11 классов, родители, работники образовательных организаций.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1.3. Цель Проекта: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выявление и поддержка инициатив обучающихся общеобразовательных     организаций 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Твери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проектов,    направленных на развитие школьной инфраструктуры, развитие диалога между   участниками образовательных отношений и органами местного самоуправления;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идей по обустройству школьной инфраструктуры;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финансовой и бюджетной грамотности, а также гражданской  активности старшеклассников.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1.4. В рамках Проекта рассматриваются проектные предложения, срок реализации которых составляет не более 12 месяцев.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1.5. Проект предусматривает поэтапную реализацию на уровне каждой участвующей образовательной организации.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 </w:t>
      </w:r>
    </w:p>
    <w:p w:rsidR="00820479" w:rsidRPr="00DF2759" w:rsidRDefault="00820479" w:rsidP="005874F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>Проведение школьного    этапа.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проектного    предложения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на муниципальном уровне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проектов на   муниципальном уровне. 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  проектов.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– Разработка необходимой 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документации, проведение аукционов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необходимости),  заключение контрактов.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инициатив – победителей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 xml:space="preserve">Четвертый этап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итогов.</w:t>
      </w: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lastRenderedPageBreak/>
        <w:t>2. Организация подготовки и реализации Проекта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2.1. Организатор: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определяет сроки реализации Проекта и извещает о них участников Проекта;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осуществляет подготовку и доведение до участников Проекта методических и информационных материалов, а также образцов документов, необходимых для участия в Проекте;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обеспечивает необходимую методическую и техническую поддержку участникам в ходе реализации Проекта;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2.2.   Участники проекта: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обеспечивают участие своих представителей в мероприятиях, связанных с реализацией инициативных проектных предложений обучающихся;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подготовку необходимой документации по проектным предложениям, подлежащим реализации;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в рамках установленных полномочий обеспечивают проведение процедур, необходимых для реализации проектных предложений, и осуществляют </w:t>
      </w:r>
      <w:proofErr w:type="gramStart"/>
      <w:r w:rsidRPr="00DF2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759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учет и хранение документов, поступающих в ходе подготовки и реализации Проекта, и представляют их по запросу организатора;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мониторинг реализации проектных предложений, информируют заинтересованных участников.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2.3. В целях подготовки и реализации Проекта в каждой образовательной организации  создается Школьный  инициативный совет.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  инициативный совет вправе взаимодействовать с другими молодежными совещательными органами муниципального образования.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В работе Школьного инициативного  совета могут принимать участие учителя, оказывая содействие по организации классных собраний и </w:t>
      </w:r>
      <w:proofErr w:type="gramStart"/>
      <w:r w:rsidRPr="00DF275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DF2759">
        <w:rPr>
          <w:rFonts w:ascii="Times New Roman" w:hAnsi="Times New Roman" w:cs="Times New Roman"/>
          <w:sz w:val="24"/>
          <w:szCs w:val="24"/>
        </w:rPr>
        <w:t xml:space="preserve"> связанных с реализацией Проекта мероприятий.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Школьный  инициативный совет: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и проводит информационную кампанию;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и проводит внутри школы классные и общие собрания по выдвижению, обсуждению и последующему отбору проектных предложений;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проводит предварительный анализ выдвинутых предложений;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проведение, подсчет голосов и объявление результатов общешкольного голосования;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составляет заявку на реализацию проектных предложений, направляет ее организатору Проекта;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осуществляет мониторинг реализации проектных предложений, информирует заинтересованных участников о ходе их реализации.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3. Информирование о Проекте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lastRenderedPageBreak/>
        <w:t xml:space="preserve"> 3.1. В целях информирования заинтересованных участников организатор обеспечивает распространение информационных материалов о Проекте через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сайты Администрации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Твери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Управления образования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Твери,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проекта «Школьная инициатива» общеобразовательных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сети:  «</w:t>
      </w:r>
      <w:proofErr w:type="spell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«Одноклассники», родительские чаты.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 Порядок реализации Проекта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Положения настоящего раздела устанавливают единые правила проведения отборочных процедур в целях реализации Проекта.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</w:rPr>
        <w:t>4.1.   На первом этапе проекты разрабатываются  в классных коллективах. Число выдвигаемых проектных предложений ограничено: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от каждого класса представляется одно предложение. Одновременно обучающиеся выдвигают представителей от класса в количестве трех человек для участия в школьном инициативном  совете;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- проводится оформление проектных предложений и их презентация на школьном инициативном совете.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По результатам этапа возможна доработка, уточнение, объединение проектных предложений.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4.2. На втором  этапе проводится представление  проектных предложений классных коллективов на общешкольное голосование учащихся 8 - 11 классов.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Детальное описание проектных предложений, допущенных к голосованию, с соответствующими иллюстрационными материалами размещается на информационных стендах в общедоступных местах школы. В обязательном порядке информация по проектным предложениям размещается на информационных стендах в помещении, где проводится общешкольное голосование.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  инициативный совет заблаговременно информирует участников голосования о месте и времени проведения голосования, а также о правилах учета голосов.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Решением комиссии победителем голосования объявляется проектное предложение, набравшие наибольшее количество голосов.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4.5. Школьный  инициативный совет</w:t>
      </w:r>
      <w:r w:rsidR="00CF3155">
        <w:rPr>
          <w:rFonts w:ascii="Times New Roman" w:hAnsi="Times New Roman" w:cs="Times New Roman"/>
          <w:sz w:val="24"/>
          <w:szCs w:val="24"/>
        </w:rPr>
        <w:t xml:space="preserve"> в период с 24 по 25 января 2022 года</w:t>
      </w:r>
      <w:r w:rsidRPr="00DF2759">
        <w:rPr>
          <w:rFonts w:ascii="Times New Roman" w:hAnsi="Times New Roman" w:cs="Times New Roman"/>
          <w:sz w:val="24"/>
          <w:szCs w:val="24"/>
        </w:rPr>
        <w:t xml:space="preserve"> направляет организатору, подтверждающие итоги голосования, по форме, установленной в приложении 1  к Положению.</w:t>
      </w:r>
    </w:p>
    <w:p w:rsidR="00DF76B6" w:rsidRPr="00DF2759" w:rsidRDefault="00DF76B6" w:rsidP="00DF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 Для дальнейшего участия в конкурсном отборе  проекта «Школьная инициатива»       образовательной организацией      подается заявка  по форме, предоставленной Управлением образования.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. Вместе с Заявкой предоставляются следующие материалы;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финансовое обеспечение проекта за счет внебюджетных средств с предоставлением гарантийных писем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проектное предложение, оформленное в виде текстового материала объемом не более 10 страниц формата А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 проекта;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локальная   смета    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сметный расчет).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документы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использование СМИ ( статья, сайт и др.) до проведения и после проведения собраний 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Представленные Заявки и материалы по проектным предложениям проверяются комиссией, созданной Управлением образования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 Комиссия при Управлении образования проверяет проектные предложения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Итоговый отбор проектных предложений организует Управление образования.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 Школьные  инициативные советы информируются о месте и времени проведения итогового отбора.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Итоговый отбор проводится после публичной защиты проектных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4. 13  Оценка проектного предложения состоит из количества набранных</w:t>
      </w:r>
      <w:r w:rsidR="00CF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>баллов по следующим критериям: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а) креативная составляющая (оригинальность, новизна)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б) актуальность проектного предложения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в) вовлеченность - оценивается от 1 до 10 баллов.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г) Проработанность (наличие краткого сметного расчета; эскизов; оценок востребованности на основе опросов мнения; обоснование социальных и экономических эффектов от реализации проекта)   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д) качество презентации (визуализация и выступление) -   оценивается от 1 до 10 баллов.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 Проекты, набравшие   наибольшее количество баллов признаются соответственно победителем и    призерами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</w:t>
      </w:r>
      <w:proofErr w:type="gramStart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два или более проектных предложений набирают одинаковое количество баллов, то победитель  определяется  коллегиальным решением комиссии.</w:t>
      </w:r>
    </w:p>
    <w:p w:rsidR="00820479" w:rsidRPr="00DF2759" w:rsidRDefault="00820479" w:rsidP="00CF3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. Управление образования обеспечивает подготовку документов по  результатам итогового отбора и осуществляет их хранение. В срок не позднее 2 дней с момента проведения итогового отбора Управление образования обеспечивает размещение информации о проекте-победителе и призерах на  официальных сайтах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155" w:rsidRP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Твери,   Управления образования Администрации города Твери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479" w:rsidRPr="00DF2759" w:rsidRDefault="00820479" w:rsidP="00820479">
      <w:pPr>
        <w:tabs>
          <w:tab w:val="left" w:pos="6120"/>
        </w:tabs>
        <w:spacing w:after="0" w:line="240" w:lineRule="auto"/>
        <w:ind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527BDA" w:rsidRPr="00DF2759" w:rsidRDefault="00527BD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527BDA" w:rsidRPr="00DF2759" w:rsidRDefault="00527BD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DF2759" w:rsidRDefault="002E14F8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0912F9" w:rsidRP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   </w:t>
      </w:r>
      <w:r w:rsidR="000912F9" w:rsidRPr="00DF27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6DA2" w:rsidRPr="00DF2759">
        <w:rPr>
          <w:rFonts w:ascii="Times New Roman" w:hAnsi="Times New Roman" w:cs="Times New Roman"/>
          <w:sz w:val="24"/>
          <w:szCs w:val="24"/>
        </w:rPr>
        <w:t>1</w:t>
      </w:r>
      <w:r w:rsidR="000912F9" w:rsidRPr="00DF27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2F9" w:rsidRPr="00DF2759">
        <w:rPr>
          <w:rFonts w:ascii="Times New Roman" w:hAnsi="Times New Roman" w:cs="Times New Roman"/>
          <w:sz w:val="24"/>
          <w:szCs w:val="24"/>
        </w:rPr>
        <w:t xml:space="preserve">к </w:t>
      </w:r>
      <w:r w:rsidR="00132C8A" w:rsidRPr="00DF2759">
        <w:rPr>
          <w:rFonts w:ascii="Times New Roman" w:hAnsi="Times New Roman" w:cs="Times New Roman"/>
          <w:sz w:val="24"/>
          <w:szCs w:val="24"/>
        </w:rPr>
        <w:t>Положению</w:t>
      </w:r>
      <w:r w:rsidR="000912F9" w:rsidRPr="00DF2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F9" w:rsidRPr="00DF2759" w:rsidRDefault="006D3E1C" w:rsidP="000920D5">
      <w:pPr>
        <w:tabs>
          <w:tab w:val="left" w:pos="6120"/>
        </w:tabs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о проекте «Школьная инициатива </w:t>
      </w:r>
      <w:r w:rsidR="00F354D3" w:rsidRPr="00DF2759">
        <w:rPr>
          <w:rFonts w:ascii="Times New Roman" w:hAnsi="Times New Roman" w:cs="Times New Roman"/>
          <w:sz w:val="24"/>
          <w:szCs w:val="24"/>
        </w:rPr>
        <w:t>»</w:t>
      </w:r>
      <w:r w:rsidR="000912F9"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2"/>
      <w:bookmarkEnd w:id="0"/>
      <w:r w:rsidRPr="00DF275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проектных предложений проекта </w:t>
      </w:r>
      <w:r w:rsidR="008C46B2" w:rsidRPr="00DF2759">
        <w:rPr>
          <w:rFonts w:ascii="Times New Roman" w:hAnsi="Times New Roman" w:cs="Times New Roman"/>
          <w:sz w:val="24"/>
          <w:szCs w:val="24"/>
        </w:rPr>
        <w:t>«Школьная инициатива</w:t>
      </w:r>
      <w:r w:rsidR="00FF6B6F" w:rsidRPr="00DF2759">
        <w:rPr>
          <w:rFonts w:ascii="Times New Roman" w:hAnsi="Times New Roman" w:cs="Times New Roman"/>
          <w:sz w:val="24"/>
          <w:szCs w:val="24"/>
        </w:rPr>
        <w:t>»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463E23" w:rsidRPr="00DF2759" w:rsidRDefault="00463E23" w:rsidP="00463E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14"/>
        <w:gridCol w:w="2552"/>
        <w:gridCol w:w="2693"/>
      </w:tblGrid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проектного предложения</w:t>
            </w: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Оценочная стоимость реализации, тыс. руб.</w:t>
            </w: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E23" w:rsidRPr="00DF2759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5D6DA2" w:rsidRPr="00DF2759">
        <w:rPr>
          <w:rFonts w:ascii="Times New Roman" w:hAnsi="Times New Roman" w:cs="Times New Roman"/>
          <w:sz w:val="24"/>
          <w:szCs w:val="24"/>
        </w:rPr>
        <w:t>голосовании учащиеся 8</w:t>
      </w:r>
      <w:r w:rsidRPr="00DF2759">
        <w:rPr>
          <w:rFonts w:ascii="Times New Roman" w:hAnsi="Times New Roman" w:cs="Times New Roman"/>
          <w:sz w:val="24"/>
          <w:szCs w:val="24"/>
        </w:rPr>
        <w:t xml:space="preserve"> - 11 классов, всего: _____________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Проектные предложения-победител</w:t>
      </w:r>
      <w:r w:rsidR="00BA16FC">
        <w:rPr>
          <w:rFonts w:ascii="Times New Roman" w:hAnsi="Times New Roman" w:cs="Times New Roman"/>
          <w:sz w:val="24"/>
          <w:szCs w:val="24"/>
        </w:rPr>
        <w:t>я</w:t>
      </w:r>
      <w:r w:rsidRPr="00DF2759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1B96" w:rsidRPr="00DF27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1B96" w:rsidRPr="00DF27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1B96" w:rsidRPr="00DF2759">
        <w:rPr>
          <w:rFonts w:ascii="Times New Roman" w:hAnsi="Times New Roman" w:cs="Times New Roman"/>
          <w:sz w:val="24"/>
          <w:szCs w:val="24"/>
        </w:rPr>
        <w:t>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EA2" w:rsidRPr="00DF2759" w:rsidRDefault="000A5B97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</w:t>
      </w:r>
      <w:r w:rsidR="005D6DA2" w:rsidRPr="00DF2759">
        <w:rPr>
          <w:rFonts w:ascii="Times New Roman" w:hAnsi="Times New Roman" w:cs="Times New Roman"/>
          <w:sz w:val="24"/>
          <w:szCs w:val="24"/>
        </w:rPr>
        <w:t xml:space="preserve"> инициативный 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463E23" w:rsidRPr="00DF2759">
        <w:rPr>
          <w:rFonts w:ascii="Times New Roman" w:hAnsi="Times New Roman" w:cs="Times New Roman"/>
          <w:sz w:val="24"/>
          <w:szCs w:val="24"/>
        </w:rPr>
        <w:t xml:space="preserve">совет   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63E23"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9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A1" w:rsidRPr="00DF2759" w:rsidRDefault="00FB12A1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C46B2" w:rsidP="008C46B2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820479" w:rsidRPr="00DF2759" w:rsidSect="00520F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99" w:rsidRDefault="008E2399" w:rsidP="00520F36">
      <w:pPr>
        <w:spacing w:after="0" w:line="240" w:lineRule="auto"/>
      </w:pPr>
      <w:r>
        <w:separator/>
      </w:r>
    </w:p>
  </w:endnote>
  <w:endnote w:type="continuationSeparator" w:id="0">
    <w:p w:rsidR="008E2399" w:rsidRDefault="008E2399" w:rsidP="005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99" w:rsidRDefault="008E2399" w:rsidP="00520F36">
      <w:pPr>
        <w:spacing w:after="0" w:line="240" w:lineRule="auto"/>
      </w:pPr>
      <w:r>
        <w:separator/>
      </w:r>
    </w:p>
  </w:footnote>
  <w:footnote w:type="continuationSeparator" w:id="0">
    <w:p w:rsidR="008E2399" w:rsidRDefault="008E2399" w:rsidP="005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95836"/>
      <w:docPartObj>
        <w:docPartGallery w:val="Page Numbers (Top of Page)"/>
        <w:docPartUnique/>
      </w:docPartObj>
    </w:sdtPr>
    <w:sdtEndPr/>
    <w:sdtContent>
      <w:p w:rsidR="00520F36" w:rsidRDefault="006B35A7">
        <w:pPr>
          <w:pStyle w:val="a8"/>
          <w:jc w:val="center"/>
        </w:pPr>
        <w:r>
          <w:fldChar w:fldCharType="begin"/>
        </w:r>
        <w:r w:rsidR="00520F36">
          <w:instrText>PAGE   \* MERGEFORMAT</w:instrText>
        </w:r>
        <w:r>
          <w:fldChar w:fldCharType="separate"/>
        </w:r>
        <w:r w:rsidR="00BA16FC">
          <w:rPr>
            <w:noProof/>
          </w:rPr>
          <w:t>2</w:t>
        </w:r>
        <w:r>
          <w:fldChar w:fldCharType="end"/>
        </w:r>
      </w:p>
    </w:sdtContent>
  </w:sdt>
  <w:p w:rsidR="00520F36" w:rsidRDefault="00520F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61"/>
    <w:rsid w:val="000370B7"/>
    <w:rsid w:val="000578D1"/>
    <w:rsid w:val="000912F9"/>
    <w:rsid w:val="000920D5"/>
    <w:rsid w:val="000A1BAE"/>
    <w:rsid w:val="000A5B97"/>
    <w:rsid w:val="000B6DBE"/>
    <w:rsid w:val="000E5ADA"/>
    <w:rsid w:val="00104BC6"/>
    <w:rsid w:val="001174B0"/>
    <w:rsid w:val="00117A94"/>
    <w:rsid w:val="00132C8A"/>
    <w:rsid w:val="00161EA4"/>
    <w:rsid w:val="001B2954"/>
    <w:rsid w:val="00254E4F"/>
    <w:rsid w:val="00265761"/>
    <w:rsid w:val="002829DB"/>
    <w:rsid w:val="002D5EC6"/>
    <w:rsid w:val="002E14F8"/>
    <w:rsid w:val="002E53E8"/>
    <w:rsid w:val="002F436E"/>
    <w:rsid w:val="003036D3"/>
    <w:rsid w:val="0033394B"/>
    <w:rsid w:val="00357C20"/>
    <w:rsid w:val="0037686B"/>
    <w:rsid w:val="0037799F"/>
    <w:rsid w:val="00385134"/>
    <w:rsid w:val="00391B96"/>
    <w:rsid w:val="003D1F06"/>
    <w:rsid w:val="003D63F3"/>
    <w:rsid w:val="003F6DAC"/>
    <w:rsid w:val="004055EB"/>
    <w:rsid w:val="00405BC7"/>
    <w:rsid w:val="00415DC8"/>
    <w:rsid w:val="00457E8C"/>
    <w:rsid w:val="00460D7E"/>
    <w:rsid w:val="00463E23"/>
    <w:rsid w:val="00483E34"/>
    <w:rsid w:val="00490EDF"/>
    <w:rsid w:val="004C3D09"/>
    <w:rsid w:val="00507F9E"/>
    <w:rsid w:val="00520F36"/>
    <w:rsid w:val="00527BDA"/>
    <w:rsid w:val="00547C71"/>
    <w:rsid w:val="005749F0"/>
    <w:rsid w:val="005874FB"/>
    <w:rsid w:val="005B4EFE"/>
    <w:rsid w:val="005D6DA2"/>
    <w:rsid w:val="005E0ECC"/>
    <w:rsid w:val="00606FE5"/>
    <w:rsid w:val="006123AE"/>
    <w:rsid w:val="00637538"/>
    <w:rsid w:val="00675194"/>
    <w:rsid w:val="00692291"/>
    <w:rsid w:val="006B35A7"/>
    <w:rsid w:val="006D3E1C"/>
    <w:rsid w:val="006F4CDD"/>
    <w:rsid w:val="006F7A13"/>
    <w:rsid w:val="007147DE"/>
    <w:rsid w:val="007508E5"/>
    <w:rsid w:val="007862C6"/>
    <w:rsid w:val="007A5F78"/>
    <w:rsid w:val="007B2965"/>
    <w:rsid w:val="00820479"/>
    <w:rsid w:val="00820D11"/>
    <w:rsid w:val="00841E95"/>
    <w:rsid w:val="0086255C"/>
    <w:rsid w:val="00875DE1"/>
    <w:rsid w:val="008A438D"/>
    <w:rsid w:val="008B51A7"/>
    <w:rsid w:val="008C0249"/>
    <w:rsid w:val="008C3D0F"/>
    <w:rsid w:val="008C46B2"/>
    <w:rsid w:val="008D347A"/>
    <w:rsid w:val="008D4009"/>
    <w:rsid w:val="008E2399"/>
    <w:rsid w:val="008E7492"/>
    <w:rsid w:val="00940E0E"/>
    <w:rsid w:val="00950466"/>
    <w:rsid w:val="0095743D"/>
    <w:rsid w:val="0097353E"/>
    <w:rsid w:val="009B48B6"/>
    <w:rsid w:val="00A13EAC"/>
    <w:rsid w:val="00A22598"/>
    <w:rsid w:val="00A43F26"/>
    <w:rsid w:val="00A55102"/>
    <w:rsid w:val="00A66532"/>
    <w:rsid w:val="00A7045B"/>
    <w:rsid w:val="00A7685C"/>
    <w:rsid w:val="00A775EE"/>
    <w:rsid w:val="00A95950"/>
    <w:rsid w:val="00B07C35"/>
    <w:rsid w:val="00B21AA5"/>
    <w:rsid w:val="00B65755"/>
    <w:rsid w:val="00BA16FC"/>
    <w:rsid w:val="00BB1DA2"/>
    <w:rsid w:val="00BC32AD"/>
    <w:rsid w:val="00BE07A0"/>
    <w:rsid w:val="00C11BF2"/>
    <w:rsid w:val="00C33C47"/>
    <w:rsid w:val="00C65149"/>
    <w:rsid w:val="00C91D97"/>
    <w:rsid w:val="00CC3FB3"/>
    <w:rsid w:val="00CC4FAC"/>
    <w:rsid w:val="00CF27E7"/>
    <w:rsid w:val="00CF3155"/>
    <w:rsid w:val="00CF5B98"/>
    <w:rsid w:val="00D0352A"/>
    <w:rsid w:val="00D719DC"/>
    <w:rsid w:val="00D97485"/>
    <w:rsid w:val="00DE0358"/>
    <w:rsid w:val="00DF2759"/>
    <w:rsid w:val="00DF76B6"/>
    <w:rsid w:val="00E00D3E"/>
    <w:rsid w:val="00E01361"/>
    <w:rsid w:val="00E14809"/>
    <w:rsid w:val="00E55EA2"/>
    <w:rsid w:val="00E90039"/>
    <w:rsid w:val="00EE53FC"/>
    <w:rsid w:val="00EF3B7B"/>
    <w:rsid w:val="00F24E23"/>
    <w:rsid w:val="00F27903"/>
    <w:rsid w:val="00F31D6A"/>
    <w:rsid w:val="00F354D3"/>
    <w:rsid w:val="00F910E5"/>
    <w:rsid w:val="00FB12A1"/>
    <w:rsid w:val="00FC1614"/>
    <w:rsid w:val="00FC768E"/>
    <w:rsid w:val="00FE3D92"/>
    <w:rsid w:val="00FF50F4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Блоцкая Анна Геннадьевна</dc:creator>
  <cp:lastModifiedBy>Вера Николаевна</cp:lastModifiedBy>
  <cp:revision>3</cp:revision>
  <cp:lastPrinted>2021-12-29T11:53:00Z</cp:lastPrinted>
  <dcterms:created xsi:type="dcterms:W3CDTF">2021-12-29T11:54:00Z</dcterms:created>
  <dcterms:modified xsi:type="dcterms:W3CDTF">2022-01-11T08:50:00Z</dcterms:modified>
</cp:coreProperties>
</file>