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A" w:rsidRDefault="00C7667A">
      <w:pPr>
        <w:pStyle w:val="a3"/>
        <w:ind w:left="0"/>
        <w:jc w:val="left"/>
        <w:rPr>
          <w:sz w:val="20"/>
        </w:rPr>
      </w:pPr>
    </w:p>
    <w:p w:rsidR="000B623C" w:rsidRDefault="000B623C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2550" cy="8839897"/>
            <wp:effectExtent l="19050" t="0" r="6350" b="0"/>
            <wp:docPr id="1" name="Рисунок 1" descr="C:\D\Рабочий стол\ПОЛОЖЕНИЯ\ПОЛОЖЕНИЕ по инклюзивному обуч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чий стол\ПОЛОЖЕНИЯ\ПОЛОЖЕНИЕ по инклюзивному обуче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8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C" w:rsidRDefault="000B623C">
      <w:pPr>
        <w:pStyle w:val="a3"/>
        <w:ind w:left="0"/>
        <w:jc w:val="left"/>
        <w:rPr>
          <w:sz w:val="20"/>
        </w:rPr>
      </w:pPr>
    </w:p>
    <w:p w:rsidR="000B623C" w:rsidRDefault="000B623C">
      <w:pPr>
        <w:pStyle w:val="a3"/>
        <w:ind w:left="0"/>
        <w:jc w:val="left"/>
        <w:rPr>
          <w:sz w:val="20"/>
        </w:rPr>
      </w:pPr>
    </w:p>
    <w:p w:rsidR="000B623C" w:rsidRDefault="000B623C">
      <w:pPr>
        <w:pStyle w:val="a3"/>
        <w:spacing w:before="1"/>
        <w:ind w:right="226"/>
      </w:pPr>
    </w:p>
    <w:p w:rsidR="000B623C" w:rsidRDefault="000B623C">
      <w:pPr>
        <w:pStyle w:val="a3"/>
        <w:spacing w:before="1"/>
        <w:ind w:right="226"/>
      </w:pPr>
    </w:p>
    <w:p w:rsidR="000B623C" w:rsidRDefault="000B623C">
      <w:pPr>
        <w:pStyle w:val="a3"/>
        <w:spacing w:before="1"/>
        <w:ind w:right="226"/>
      </w:pPr>
    </w:p>
    <w:p w:rsidR="00C7667A" w:rsidRDefault="00BF76AD">
      <w:pPr>
        <w:pStyle w:val="a3"/>
        <w:spacing w:before="1"/>
        <w:ind w:right="226"/>
      </w:pP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 без</w:t>
      </w:r>
      <w:r>
        <w:rPr>
          <w:spacing w:val="-1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C7667A" w:rsidRDefault="00C7667A">
      <w:pPr>
        <w:pStyle w:val="a3"/>
        <w:spacing w:before="2"/>
        <w:ind w:left="0"/>
        <w:jc w:val="left"/>
      </w:pPr>
    </w:p>
    <w:p w:rsidR="00C7667A" w:rsidRDefault="00BF76AD">
      <w:pPr>
        <w:pStyle w:val="a3"/>
        <w:spacing w:before="1"/>
        <w:ind w:right="221"/>
      </w:pPr>
      <w:r>
        <w:rPr>
          <w:b/>
          <w:i/>
        </w:rPr>
        <w:t>Инклюзивное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(интегрированное)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учреждении, реализующего общеобразовательные программы, в</w:t>
      </w:r>
      <w:r>
        <w:rPr>
          <w:spacing w:val="1"/>
        </w:rPr>
        <w:t xml:space="preserve"> </w:t>
      </w:r>
      <w:r>
        <w:t>совместной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среде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детьми,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имеющих</w:t>
      </w:r>
      <w:r>
        <w:rPr>
          <w:spacing w:val="28"/>
        </w:rPr>
        <w:t xml:space="preserve"> </w:t>
      </w:r>
      <w:r>
        <w:t>таких</w:t>
      </w:r>
      <w:r>
        <w:rPr>
          <w:spacing w:val="28"/>
        </w:rPr>
        <w:t xml:space="preserve"> </w:t>
      </w:r>
      <w:r>
        <w:t>ограничений,</w:t>
      </w:r>
    </w:p>
    <w:p w:rsidR="00C7667A" w:rsidRDefault="00BF76AD">
      <w:pPr>
        <w:pStyle w:val="a3"/>
        <w:spacing w:before="65"/>
        <w:ind w:right="225"/>
      </w:pPr>
      <w:r>
        <w:t>посредством обеспечения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обучения/воспитания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таковых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возможностей.</w:t>
      </w:r>
    </w:p>
    <w:p w:rsidR="00C7667A" w:rsidRDefault="00C7667A">
      <w:pPr>
        <w:pStyle w:val="a3"/>
        <w:spacing w:before="5"/>
        <w:ind w:left="0"/>
        <w:jc w:val="left"/>
      </w:pPr>
    </w:p>
    <w:p w:rsidR="00C7667A" w:rsidRDefault="00BF76AD">
      <w:pPr>
        <w:pStyle w:val="a3"/>
        <w:spacing w:before="1"/>
        <w:ind w:right="221"/>
      </w:pPr>
      <w:r>
        <w:rPr>
          <w:b/>
          <w:i/>
        </w:rPr>
        <w:t>Адаптированная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 для обучения лиц с ОВЗ с 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C7667A" w:rsidRDefault="00C7667A">
      <w:pPr>
        <w:pStyle w:val="a3"/>
        <w:spacing w:before="2"/>
        <w:ind w:left="0"/>
        <w:jc w:val="left"/>
      </w:pPr>
    </w:p>
    <w:p w:rsidR="00C7667A" w:rsidRDefault="00BF76AD">
      <w:pPr>
        <w:pStyle w:val="a4"/>
        <w:numPr>
          <w:ilvl w:val="1"/>
          <w:numId w:val="3"/>
        </w:numPr>
        <w:tabs>
          <w:tab w:val="left" w:pos="686"/>
        </w:tabs>
        <w:ind w:right="226"/>
        <w:rPr>
          <w:sz w:val="24"/>
        </w:rPr>
      </w:pPr>
      <w:r>
        <w:rPr>
          <w:b/>
          <w:i/>
          <w:sz w:val="24"/>
        </w:rPr>
        <w:t xml:space="preserve">Цель </w:t>
      </w:r>
      <w:r>
        <w:rPr>
          <w:sz w:val="24"/>
        </w:rPr>
        <w:t>инклюзивного (интегрированного) образования – реализация права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подходов.</w:t>
      </w:r>
    </w:p>
    <w:p w:rsidR="00C7667A" w:rsidRDefault="00C7667A">
      <w:pPr>
        <w:pStyle w:val="a3"/>
        <w:spacing w:before="1"/>
        <w:ind w:left="0"/>
        <w:jc w:val="left"/>
      </w:pPr>
    </w:p>
    <w:p w:rsidR="00C7667A" w:rsidRDefault="00BF76AD">
      <w:pPr>
        <w:pStyle w:val="a4"/>
        <w:numPr>
          <w:ilvl w:val="1"/>
          <w:numId w:val="3"/>
        </w:numPr>
        <w:tabs>
          <w:tab w:val="left" w:pos="686"/>
        </w:tabs>
        <w:ind w:hanging="568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(интегрированного)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образования:</w:t>
      </w:r>
    </w:p>
    <w:p w:rsidR="00C7667A" w:rsidRDefault="00BF76AD">
      <w:pPr>
        <w:pStyle w:val="a3"/>
        <w:spacing w:before="6" w:line="237" w:lineRule="auto"/>
        <w:ind w:left="1112" w:right="22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 xml:space="preserve">создание эффективной системы психолого-педагогического и </w:t>
      </w:r>
      <w:proofErr w:type="spellStart"/>
      <w:r>
        <w:t>медико</w:t>
      </w:r>
      <w:proofErr w:type="spellEnd"/>
      <w:r>
        <w:t xml:space="preserve"> - социального</w:t>
      </w:r>
      <w:r>
        <w:rPr>
          <w:spacing w:val="1"/>
        </w:rPr>
        <w:t xml:space="preserve"> </w:t>
      </w:r>
      <w:r>
        <w:t>сопровождения обучающихся, воспитанников в общеобразовательном учреждении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C7667A" w:rsidRDefault="00BF76AD">
      <w:pPr>
        <w:pStyle w:val="a3"/>
        <w:spacing w:before="8" w:line="235" w:lineRule="auto"/>
        <w:ind w:left="1112" w:right="22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стандартами;</w:t>
      </w:r>
    </w:p>
    <w:p w:rsidR="00C7667A" w:rsidRDefault="00BF76AD">
      <w:pPr>
        <w:pStyle w:val="a3"/>
        <w:spacing w:before="9" w:line="235" w:lineRule="auto"/>
        <w:ind w:left="1112" w:right="22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проблемам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C7667A" w:rsidRDefault="00C7667A">
      <w:pPr>
        <w:pStyle w:val="a3"/>
        <w:spacing w:before="1"/>
        <w:ind w:left="0"/>
        <w:jc w:val="left"/>
      </w:pPr>
    </w:p>
    <w:p w:rsidR="00C7667A" w:rsidRPr="00D77F98" w:rsidRDefault="00BF76AD" w:rsidP="00D77F98">
      <w:pPr>
        <w:pStyle w:val="a4"/>
        <w:numPr>
          <w:ilvl w:val="1"/>
          <w:numId w:val="3"/>
        </w:numPr>
        <w:tabs>
          <w:tab w:val="left" w:pos="686"/>
        </w:tabs>
        <w:ind w:right="230"/>
        <w:rPr>
          <w:sz w:val="24"/>
        </w:rPr>
      </w:pPr>
      <w:r>
        <w:rPr>
          <w:sz w:val="24"/>
        </w:rPr>
        <w:t>Обучение детей с ОВЗ в общеобразовательном учреждении может быть организовано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C7667A" w:rsidRDefault="00C7667A">
      <w:pPr>
        <w:pStyle w:val="a3"/>
        <w:spacing w:before="7"/>
        <w:ind w:left="0"/>
        <w:jc w:val="left"/>
        <w:rPr>
          <w:sz w:val="26"/>
        </w:rPr>
      </w:pPr>
    </w:p>
    <w:p w:rsidR="00C7667A" w:rsidRDefault="00BF76AD">
      <w:pPr>
        <w:pStyle w:val="Heading1"/>
        <w:numPr>
          <w:ilvl w:val="0"/>
          <w:numId w:val="3"/>
        </w:numPr>
        <w:tabs>
          <w:tab w:val="left" w:pos="686"/>
        </w:tabs>
        <w:spacing w:before="0"/>
        <w:ind w:hanging="568"/>
      </w:pPr>
      <w:r>
        <w:t>Организация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обучения</w:t>
      </w:r>
    </w:p>
    <w:p w:rsidR="00C7667A" w:rsidRDefault="00C7667A">
      <w:pPr>
        <w:pStyle w:val="a3"/>
        <w:spacing w:before="7"/>
        <w:ind w:left="0"/>
        <w:jc w:val="left"/>
        <w:rPr>
          <w:b/>
          <w:sz w:val="23"/>
        </w:rPr>
      </w:pP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ind w:hanging="568"/>
        <w:rPr>
          <w:sz w:val="24"/>
        </w:rPr>
      </w:pPr>
      <w:r>
        <w:rPr>
          <w:sz w:val="24"/>
        </w:rPr>
        <w:t>Инклюзивное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организовано:</w:t>
      </w:r>
    </w:p>
    <w:p w:rsidR="00C7667A" w:rsidRDefault="00BF76AD">
      <w:pPr>
        <w:pStyle w:val="a3"/>
        <w:spacing w:before="6" w:line="237" w:lineRule="auto"/>
        <w:ind w:left="1112" w:right="22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всеми обучающимися);</w:t>
      </w:r>
    </w:p>
    <w:p w:rsidR="00C7667A" w:rsidRDefault="00BF76AD">
      <w:pPr>
        <w:pStyle w:val="a3"/>
        <w:spacing w:before="3"/>
        <w:ind w:left="752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C7667A" w:rsidRDefault="00C7667A">
      <w:pPr>
        <w:pStyle w:val="a3"/>
        <w:spacing w:before="6"/>
        <w:ind w:left="0"/>
        <w:jc w:val="left"/>
        <w:rPr>
          <w:sz w:val="23"/>
        </w:rPr>
      </w:pP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ind w:right="224"/>
        <w:rPr>
          <w:sz w:val="24"/>
        </w:rPr>
      </w:pPr>
      <w:r>
        <w:rPr>
          <w:sz w:val="24"/>
        </w:rPr>
        <w:t>По уровню включения ребенка с ОВЗ в образовательный процесс возможны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инклюзии:</w:t>
      </w:r>
    </w:p>
    <w:p w:rsidR="00C7667A" w:rsidRDefault="00C7667A">
      <w:pPr>
        <w:pStyle w:val="a3"/>
        <w:spacing w:before="6"/>
        <w:ind w:left="0"/>
        <w:jc w:val="left"/>
      </w:pPr>
    </w:p>
    <w:p w:rsidR="00C7667A" w:rsidRDefault="00BF76AD" w:rsidP="00A72327">
      <w:pPr>
        <w:pStyle w:val="a3"/>
        <w:spacing w:line="237" w:lineRule="auto"/>
        <w:ind w:left="1112" w:right="22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b/>
          <w:i/>
        </w:rPr>
        <w:t>полная инклюзия</w:t>
      </w:r>
      <w:r>
        <w:t>, когда обучающиеся с ОВЗ (самостоятельно или в сопровождении</w:t>
      </w:r>
      <w:r>
        <w:rPr>
          <w:spacing w:val="1"/>
        </w:rPr>
        <w:t xml:space="preserve"> </w:t>
      </w:r>
      <w:r>
        <w:lastRenderedPageBreak/>
        <w:t>ассистента, либо тьютора) посещают школу наряду со сверстниками, не имеющими</w:t>
      </w:r>
      <w:r>
        <w:rPr>
          <w:spacing w:val="1"/>
        </w:rPr>
        <w:t xml:space="preserve"> </w:t>
      </w:r>
      <w:r>
        <w:t>нарушений развития, обучаются по адаптированной образовательной программе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праздники,</w:t>
      </w:r>
      <w:r>
        <w:rPr>
          <w:spacing w:val="43"/>
        </w:rPr>
        <w:t xml:space="preserve"> </w:t>
      </w:r>
      <w:r>
        <w:t>развлечения.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этом</w:t>
      </w:r>
      <w:r>
        <w:rPr>
          <w:spacing w:val="44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коррекционная</w:t>
      </w:r>
      <w:r>
        <w:rPr>
          <w:spacing w:val="43"/>
        </w:rPr>
        <w:t xml:space="preserve"> </w:t>
      </w:r>
      <w:r>
        <w:t>помощь</w:t>
      </w:r>
      <w:r>
        <w:rPr>
          <w:spacing w:val="41"/>
        </w:rPr>
        <w:t xml:space="preserve"> </w:t>
      </w:r>
      <w:r>
        <w:t>детям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proofErr w:type="gramStart"/>
      <w:r>
        <w:t>ОВЗ</w:t>
      </w:r>
      <w:proofErr w:type="gramEnd"/>
      <w:r w:rsidR="00A72327"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применения дифференцированного подхода при организации образовательной</w:t>
      </w:r>
      <w:r>
        <w:rPr>
          <w:spacing w:val="-57"/>
        </w:rPr>
        <w:t xml:space="preserve"> </w:t>
      </w:r>
      <w:r>
        <w:t>деятельности;</w:t>
      </w:r>
    </w:p>
    <w:p w:rsidR="00C7667A" w:rsidRDefault="00C7667A">
      <w:pPr>
        <w:pStyle w:val="a3"/>
        <w:spacing w:before="4"/>
        <w:ind w:left="0"/>
        <w:jc w:val="left"/>
      </w:pPr>
    </w:p>
    <w:p w:rsidR="00C7667A" w:rsidRDefault="00BF76AD">
      <w:pPr>
        <w:pStyle w:val="a3"/>
        <w:ind w:left="1112" w:right="21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b/>
          <w:i/>
        </w:rPr>
        <w:t>частичная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инклюзия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не имеющими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комиссии;</w:t>
      </w:r>
    </w:p>
    <w:p w:rsidR="00C7667A" w:rsidRDefault="00C7667A">
      <w:pPr>
        <w:pStyle w:val="a3"/>
        <w:spacing w:before="3"/>
        <w:ind w:left="0"/>
        <w:jc w:val="left"/>
      </w:pPr>
    </w:p>
    <w:p w:rsidR="00C7667A" w:rsidRDefault="00BF76AD">
      <w:pPr>
        <w:pStyle w:val="a3"/>
        <w:spacing w:line="235" w:lineRule="auto"/>
        <w:ind w:left="1112" w:right="22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b/>
          <w:i/>
        </w:rPr>
        <w:t xml:space="preserve">точечная инклюзия </w:t>
      </w:r>
      <w:r>
        <w:t>– когда ребенок с ОВЗ включается в коллектив сверстников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кратковременно в</w:t>
      </w:r>
      <w:r>
        <w:rPr>
          <w:spacing w:val="-2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прогулке.</w:t>
      </w:r>
    </w:p>
    <w:p w:rsidR="00C7667A" w:rsidRDefault="00C7667A">
      <w:pPr>
        <w:pStyle w:val="a3"/>
        <w:spacing w:before="1"/>
        <w:ind w:left="0"/>
        <w:jc w:val="left"/>
      </w:pP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ind w:right="229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 с ОВЗ зависит от степени выраженности недостатков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 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нормально развивающихся сверстников.</w:t>
      </w: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spacing w:line="256" w:lineRule="auto"/>
        <w:ind w:left="1112" w:right="497" w:hanging="99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1303274</wp:posOffset>
            </wp:positionH>
            <wp:positionV relativeFrom="paragraph">
              <wp:posOffset>177331</wp:posOffset>
            </wp:positionV>
            <wp:extent cx="167640" cy="5593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Необходимыми условиями организации инклюзивного образования в школе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 среды;</w:t>
      </w:r>
    </w:p>
    <w:p w:rsidR="00C7667A" w:rsidRDefault="00BF76AD">
      <w:pPr>
        <w:pStyle w:val="a3"/>
        <w:spacing w:line="273" w:lineRule="exact"/>
        <w:ind w:left="1112"/>
      </w:pPr>
      <w:r>
        <w:t>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руководящих</w:t>
      </w:r>
      <w:r>
        <w:rPr>
          <w:spacing w:val="-2"/>
        </w:rPr>
        <w:t xml:space="preserve"> </w:t>
      </w:r>
      <w:r>
        <w:t>работников;</w:t>
      </w:r>
    </w:p>
    <w:p w:rsidR="00C7667A" w:rsidRDefault="00BF76AD">
      <w:pPr>
        <w:pStyle w:val="a3"/>
        <w:spacing w:before="17"/>
        <w:ind w:left="1112" w:right="220"/>
      </w:pPr>
      <w:r>
        <w:t>создание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ind w:right="22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ind w:right="225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A2B09" w:rsidRPr="008A2B09" w:rsidRDefault="00BF76AD" w:rsidP="008A2B09">
      <w:pPr>
        <w:pStyle w:val="a4"/>
        <w:numPr>
          <w:ilvl w:val="1"/>
          <w:numId w:val="2"/>
        </w:numPr>
        <w:tabs>
          <w:tab w:val="left" w:pos="686"/>
        </w:tabs>
        <w:ind w:right="226" w:hanging="568"/>
        <w:rPr>
          <w:sz w:val="24"/>
        </w:rPr>
      </w:pPr>
      <w:r w:rsidRPr="008A2B09">
        <w:rPr>
          <w:sz w:val="24"/>
        </w:rPr>
        <w:t>Решение о создании в школе классов (групп) инклюзивного образования принимается</w:t>
      </w:r>
      <w:r w:rsidRPr="008A2B09">
        <w:rPr>
          <w:spacing w:val="1"/>
          <w:sz w:val="24"/>
        </w:rPr>
        <w:t xml:space="preserve"> </w:t>
      </w:r>
      <w:r w:rsidR="008A2B09" w:rsidRPr="008A2B09">
        <w:rPr>
          <w:sz w:val="24"/>
          <w:szCs w:val="24"/>
        </w:rPr>
        <w:t>Учредителем на основании ходатайства руководителя ОО</w:t>
      </w:r>
      <w:r w:rsidR="008A2B09">
        <w:rPr>
          <w:sz w:val="24"/>
          <w:szCs w:val="24"/>
        </w:rPr>
        <w:t>.</w:t>
      </w:r>
    </w:p>
    <w:p w:rsidR="00C7667A" w:rsidRPr="008A2B09" w:rsidRDefault="008A2B09" w:rsidP="008A2B09">
      <w:pPr>
        <w:pStyle w:val="a4"/>
        <w:ind w:firstLine="0"/>
        <w:rPr>
          <w:sz w:val="24"/>
          <w:szCs w:val="24"/>
        </w:rPr>
      </w:pPr>
      <w:r w:rsidRPr="008A2B09">
        <w:rPr>
          <w:sz w:val="24"/>
          <w:szCs w:val="24"/>
        </w:rPr>
        <w:t>Ходатайство ОО должно содержать:</w:t>
      </w:r>
      <w:r w:rsidR="00BF76AD" w:rsidRPr="008A2B09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1303274</wp:posOffset>
            </wp:positionH>
            <wp:positionV relativeFrom="paragraph">
              <wp:posOffset>177331</wp:posOffset>
            </wp:positionV>
            <wp:extent cx="167640" cy="37338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67A" w:rsidRDefault="00BF76AD">
      <w:pPr>
        <w:pStyle w:val="a3"/>
        <w:tabs>
          <w:tab w:val="left" w:pos="2013"/>
          <w:tab w:val="left" w:pos="3328"/>
          <w:tab w:val="left" w:pos="4663"/>
          <w:tab w:val="left" w:pos="5997"/>
          <w:tab w:val="left" w:pos="7957"/>
          <w:tab w:val="left" w:pos="9654"/>
        </w:tabs>
        <w:spacing w:before="18" w:line="242" w:lineRule="auto"/>
        <w:ind w:left="1112" w:right="227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1303274</wp:posOffset>
            </wp:positionH>
            <wp:positionV relativeFrom="paragraph">
              <wp:posOffset>898945</wp:posOffset>
            </wp:positionV>
            <wp:extent cx="167640" cy="374903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список обучающихся для зачисления в класс (группу) инклюзивного образования;</w:t>
      </w:r>
      <w:r>
        <w:rPr>
          <w:spacing w:val="1"/>
        </w:rPr>
        <w:t xml:space="preserve"> </w:t>
      </w:r>
      <w:r>
        <w:t>копии</w:t>
      </w:r>
      <w:r>
        <w:tab/>
        <w:t>заявлений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обучающихся</w:t>
      </w:r>
      <w:r>
        <w:tab/>
      </w:r>
      <w:r>
        <w:rPr>
          <w:spacing w:val="-1"/>
        </w:rPr>
        <w:t>об</w:t>
      </w:r>
      <w:r>
        <w:rPr>
          <w:spacing w:val="-57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proofErr w:type="gramStart"/>
      <w:r>
        <w:t>обучения</w:t>
      </w:r>
      <w:proofErr w:type="gramEnd"/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адаптированной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программе</w:t>
      </w:r>
      <w:r>
        <w:rPr>
          <w:spacing w:val="4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отдельном</w:t>
      </w:r>
      <w:r>
        <w:rPr>
          <w:spacing w:val="9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(группе),</w:t>
      </w:r>
      <w:r>
        <w:rPr>
          <w:spacing w:val="9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без ограничений в</w:t>
      </w:r>
      <w:r>
        <w:rPr>
          <w:spacing w:val="-3"/>
        </w:rPr>
        <w:t xml:space="preserve"> </w:t>
      </w:r>
      <w:r>
        <w:t>здоровье);</w:t>
      </w:r>
    </w:p>
    <w:p w:rsidR="00C7667A" w:rsidRDefault="00BF76AD">
      <w:pPr>
        <w:pStyle w:val="a3"/>
        <w:spacing w:before="20" w:line="244" w:lineRule="auto"/>
        <w:ind w:left="1112" w:right="226"/>
      </w:pPr>
      <w:proofErr w:type="gramStart"/>
      <w:r>
        <w:t xml:space="preserve">копии заключений </w:t>
      </w:r>
      <w:proofErr w:type="spellStart"/>
      <w:r>
        <w:t>психолого-медико-педагогической</w:t>
      </w:r>
      <w:proofErr w:type="spellEnd"/>
      <w:r>
        <w:t xml:space="preserve"> комиссии на каждого ребенка;</w:t>
      </w:r>
      <w:r>
        <w:rPr>
          <w:spacing w:val="1"/>
        </w:rPr>
        <w:t xml:space="preserve"> </w:t>
      </w:r>
      <w:r>
        <w:t>подтверждение наличия в школе специальных условий для получения образования</w:t>
      </w:r>
      <w:r>
        <w:rPr>
          <w:spacing w:val="1"/>
        </w:rPr>
        <w:t xml:space="preserve"> </w:t>
      </w:r>
      <w:r>
        <w:t>обучающимся с ОВЗ с учетом сложности структуры нарушения и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  <w:proofErr w:type="gramEnd"/>
    </w:p>
    <w:p w:rsidR="00C7667A" w:rsidRDefault="00C7667A">
      <w:pPr>
        <w:pStyle w:val="a3"/>
        <w:spacing w:before="7"/>
        <w:ind w:left="0"/>
        <w:jc w:val="left"/>
        <w:rPr>
          <w:sz w:val="23"/>
        </w:rPr>
      </w:pPr>
    </w:p>
    <w:p w:rsidR="00C7667A" w:rsidRDefault="00BF76AD">
      <w:pPr>
        <w:pStyle w:val="a4"/>
        <w:numPr>
          <w:ilvl w:val="1"/>
          <w:numId w:val="2"/>
        </w:numPr>
        <w:tabs>
          <w:tab w:val="left" w:pos="686"/>
        </w:tabs>
        <w:ind w:hanging="568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школе:</w:t>
      </w:r>
    </w:p>
    <w:p w:rsidR="00C7667A" w:rsidRDefault="00BF76AD">
      <w:pPr>
        <w:pStyle w:val="Heading2"/>
        <w:numPr>
          <w:ilvl w:val="2"/>
          <w:numId w:val="2"/>
        </w:numPr>
        <w:tabs>
          <w:tab w:val="left" w:pos="1252"/>
        </w:tabs>
        <w:spacing w:before="70"/>
        <w:ind w:hanging="1021"/>
        <w:jc w:val="both"/>
      </w:pPr>
      <w:r>
        <w:t>Предварительный</w:t>
      </w:r>
      <w:r>
        <w:rPr>
          <w:spacing w:val="-5"/>
        </w:rPr>
        <w:t xml:space="preserve"> </w:t>
      </w:r>
      <w:r>
        <w:t>этап:</w:t>
      </w:r>
    </w:p>
    <w:p w:rsidR="00C7667A" w:rsidRDefault="00BF76AD">
      <w:pPr>
        <w:pStyle w:val="a3"/>
        <w:spacing w:before="4" w:line="235" w:lineRule="auto"/>
        <w:ind w:left="1251" w:right="231" w:hanging="360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1391666</wp:posOffset>
            </wp:positionH>
            <wp:positionV relativeFrom="paragraph">
              <wp:posOffset>360934</wp:posOffset>
            </wp:positionV>
            <wp:extent cx="167640" cy="37337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C7667A" w:rsidRDefault="00BF76AD">
      <w:pPr>
        <w:pStyle w:val="a3"/>
        <w:spacing w:before="21"/>
        <w:ind w:left="1251"/>
      </w:pPr>
      <w:r>
        <w:t>определение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образования;</w:t>
      </w:r>
    </w:p>
    <w:p w:rsidR="00C7667A" w:rsidRDefault="009E3E22" w:rsidP="009E3E22">
      <w:pPr>
        <w:pStyle w:val="a3"/>
        <w:spacing w:before="19" w:line="237" w:lineRule="auto"/>
        <w:ind w:left="851" w:right="233"/>
      </w:pPr>
      <w:r>
        <w:t xml:space="preserve">- </w:t>
      </w:r>
      <w:r w:rsidR="00BF76AD">
        <w:t>определение учителя (воспитателя) и класса (группы), в который (</w:t>
      </w:r>
      <w:proofErr w:type="spellStart"/>
      <w:r w:rsidR="00BF76AD">
        <w:t>ую</w:t>
      </w:r>
      <w:proofErr w:type="spellEnd"/>
      <w:r w:rsidR="00BF76AD">
        <w:t>) зачисляется</w:t>
      </w:r>
      <w:r w:rsidR="00BF76AD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BF76AD">
        <w:t>обучающийся</w:t>
      </w:r>
      <w:r w:rsidR="00BF76AD">
        <w:rPr>
          <w:spacing w:val="-1"/>
        </w:rPr>
        <w:t xml:space="preserve"> </w:t>
      </w:r>
      <w:r w:rsidR="00BF76AD">
        <w:t>с</w:t>
      </w:r>
      <w:r w:rsidR="00BF76AD">
        <w:rPr>
          <w:spacing w:val="-1"/>
        </w:rPr>
        <w:t xml:space="preserve"> </w:t>
      </w:r>
      <w:r w:rsidR="00BF76AD">
        <w:t>ОВЗ;</w:t>
      </w:r>
    </w:p>
    <w:p w:rsidR="00C7667A" w:rsidRDefault="00BF76AD">
      <w:pPr>
        <w:pStyle w:val="a3"/>
        <w:spacing w:before="6" w:line="237" w:lineRule="auto"/>
        <w:ind w:left="1251" w:right="22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специалистов – привлечение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ресурсов);</w:t>
      </w:r>
    </w:p>
    <w:p w:rsidR="00C7667A" w:rsidRDefault="00BF76AD">
      <w:pPr>
        <w:pStyle w:val="a3"/>
        <w:spacing w:before="9" w:line="235" w:lineRule="auto"/>
        <w:ind w:left="1251" w:right="23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заключение договора с родителями</w:t>
      </w:r>
      <w:r>
        <w:rPr>
          <w:spacing w:val="1"/>
        </w:rPr>
        <w:t xml:space="preserve"> </w:t>
      </w:r>
      <w:r>
        <w:t>(законными представителями) и зачисление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школу;</w:t>
      </w:r>
    </w:p>
    <w:p w:rsidR="00C7667A" w:rsidRDefault="00BF76AD">
      <w:pPr>
        <w:pStyle w:val="a3"/>
        <w:spacing w:before="4"/>
        <w:ind w:left="89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программы.</w:t>
      </w:r>
    </w:p>
    <w:p w:rsidR="00C7667A" w:rsidRDefault="00C7667A">
      <w:pPr>
        <w:pStyle w:val="a3"/>
        <w:spacing w:before="2"/>
        <w:ind w:left="0"/>
        <w:jc w:val="left"/>
      </w:pPr>
    </w:p>
    <w:p w:rsidR="00C7667A" w:rsidRDefault="00BF76AD">
      <w:pPr>
        <w:pStyle w:val="Heading2"/>
        <w:numPr>
          <w:ilvl w:val="2"/>
          <w:numId w:val="2"/>
        </w:numPr>
        <w:tabs>
          <w:tab w:val="left" w:pos="1252"/>
        </w:tabs>
        <w:ind w:hanging="867"/>
        <w:jc w:val="both"/>
      </w:pPr>
      <w:r>
        <w:t>Диагностический</w:t>
      </w:r>
      <w:r>
        <w:rPr>
          <w:spacing w:val="-3"/>
        </w:rPr>
        <w:t xml:space="preserve"> </w:t>
      </w:r>
      <w:r>
        <w:t>этап:</w:t>
      </w:r>
    </w:p>
    <w:p w:rsidR="00C7667A" w:rsidRDefault="00BF76AD">
      <w:pPr>
        <w:pStyle w:val="a3"/>
        <w:spacing w:before="4" w:line="235" w:lineRule="auto"/>
        <w:ind w:left="1251" w:right="22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устанавливается на первые три месяца с момента начала обучения в инклюзивной</w:t>
      </w:r>
      <w:r>
        <w:rPr>
          <w:spacing w:val="1"/>
        </w:rPr>
        <w:t xml:space="preserve"> </w:t>
      </w:r>
      <w:r>
        <w:t>форме;</w:t>
      </w:r>
    </w:p>
    <w:p w:rsidR="00C7667A" w:rsidRDefault="00BF76AD">
      <w:pPr>
        <w:pStyle w:val="a3"/>
        <w:spacing w:before="7" w:line="237" w:lineRule="auto"/>
        <w:ind w:left="1251" w:right="22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(воспитателя)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дефицитов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C7667A" w:rsidRDefault="00BF76AD">
      <w:pPr>
        <w:pStyle w:val="a3"/>
        <w:spacing w:before="6" w:line="237" w:lineRule="auto"/>
        <w:ind w:left="1251" w:right="22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 выносит заключение о возможности обучения ребенка с ОВЗ в форме</w:t>
      </w:r>
      <w:r>
        <w:rPr>
          <w:spacing w:val="1"/>
        </w:rPr>
        <w:t xml:space="preserve"> </w:t>
      </w:r>
      <w:r>
        <w:t>инклюзии.</w:t>
      </w:r>
      <w:r>
        <w:rPr>
          <w:spacing w:val="-3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совета;</w:t>
      </w:r>
    </w:p>
    <w:p w:rsidR="00C7667A" w:rsidRDefault="00BF76AD">
      <w:pPr>
        <w:pStyle w:val="a3"/>
        <w:spacing w:before="6" w:line="237" w:lineRule="auto"/>
        <w:ind w:left="1251" w:right="22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C7667A" w:rsidRDefault="00BF76AD">
      <w:pPr>
        <w:pStyle w:val="a3"/>
        <w:spacing w:before="7" w:line="237" w:lineRule="auto"/>
        <w:ind w:left="1251" w:right="22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вопрос об определении дальнейшего образовательного маршрута и оптимальной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комиссии.</w:t>
      </w:r>
    </w:p>
    <w:p w:rsidR="00C7667A" w:rsidRDefault="00BF76AD">
      <w:pPr>
        <w:pStyle w:val="Heading2"/>
        <w:numPr>
          <w:ilvl w:val="2"/>
          <w:numId w:val="2"/>
        </w:numPr>
        <w:tabs>
          <w:tab w:val="left" w:pos="1252"/>
        </w:tabs>
        <w:spacing w:before="8"/>
        <w:ind w:hanging="800"/>
        <w:jc w:val="both"/>
      </w:pPr>
      <w:r>
        <w:t>Основной</w:t>
      </w:r>
      <w:r>
        <w:rPr>
          <w:spacing w:val="-4"/>
        </w:rPr>
        <w:t xml:space="preserve"> </w:t>
      </w:r>
      <w:r>
        <w:t>этап:</w:t>
      </w:r>
    </w:p>
    <w:p w:rsidR="00C7667A" w:rsidRDefault="00BF76AD">
      <w:pPr>
        <w:pStyle w:val="a3"/>
        <w:spacing w:before="1" w:line="237" w:lineRule="auto"/>
        <w:ind w:left="1251" w:right="225" w:hanging="360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1391666</wp:posOffset>
            </wp:positionH>
            <wp:positionV relativeFrom="paragraph">
              <wp:posOffset>535558</wp:posOffset>
            </wp:positionV>
            <wp:extent cx="167640" cy="375285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дефицитами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-1"/>
        </w:rPr>
        <w:t xml:space="preserve"> </w:t>
      </w:r>
      <w:r>
        <w:t>периода;</w:t>
      </w:r>
    </w:p>
    <w:p w:rsidR="00C7667A" w:rsidRDefault="00BF76AD">
      <w:pPr>
        <w:pStyle w:val="a3"/>
        <w:spacing w:before="20" w:line="256" w:lineRule="auto"/>
        <w:ind w:left="1251" w:right="1640"/>
      </w:pPr>
      <w:r>
        <w:t>реализация   адаптированной образовательной программы;</w:t>
      </w:r>
      <w:r>
        <w:rPr>
          <w:spacing w:val="1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C7667A" w:rsidRDefault="00C7667A">
      <w:pPr>
        <w:pStyle w:val="a3"/>
        <w:spacing w:before="6"/>
        <w:ind w:left="0"/>
        <w:jc w:val="left"/>
        <w:rPr>
          <w:sz w:val="22"/>
        </w:rPr>
      </w:pPr>
    </w:p>
    <w:p w:rsidR="00C7667A" w:rsidRDefault="00BF76AD">
      <w:pPr>
        <w:pStyle w:val="Heading1"/>
        <w:numPr>
          <w:ilvl w:val="0"/>
          <w:numId w:val="3"/>
        </w:numPr>
        <w:tabs>
          <w:tab w:val="left" w:pos="686"/>
        </w:tabs>
        <w:ind w:hanging="568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инклюзии</w:t>
      </w:r>
    </w:p>
    <w:p w:rsidR="00C7667A" w:rsidRDefault="00C7667A">
      <w:pPr>
        <w:pStyle w:val="a3"/>
        <w:spacing w:before="6"/>
        <w:ind w:left="0"/>
        <w:jc w:val="left"/>
        <w:rPr>
          <w:b/>
          <w:sz w:val="23"/>
        </w:rPr>
      </w:pP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31"/>
        <w:rPr>
          <w:sz w:val="24"/>
        </w:rPr>
      </w:pPr>
      <w:proofErr w:type="gramStart"/>
      <w:r>
        <w:rPr>
          <w:sz w:val="24"/>
        </w:rPr>
        <w:t>Общая наполняемость класса (группы) и количество обучающихся с ОВЗ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инклюзии, а так же численность обучающихся в отдельном классе (группе)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  <w:proofErr w:type="gramEnd"/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28"/>
        <w:rPr>
          <w:sz w:val="24"/>
        </w:rPr>
      </w:pPr>
      <w:r>
        <w:rPr>
          <w:sz w:val="24"/>
        </w:rPr>
        <w:t xml:space="preserve">Содержание общего образования и условия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адаптированной образовательной программой, а для инвалидов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абилитации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инвалида.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spacing w:before="1"/>
        <w:ind w:right="224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обучающегося.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spacing w:before="65"/>
        <w:ind w:right="2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технологии, в том числе дистанционные образовательные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spacing w:before="1"/>
        <w:ind w:right="230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8A2B09" w:rsidRPr="008A2B09" w:rsidRDefault="00BF76AD" w:rsidP="008A2B09">
      <w:pPr>
        <w:pStyle w:val="a4"/>
        <w:numPr>
          <w:ilvl w:val="1"/>
          <w:numId w:val="1"/>
        </w:numPr>
        <w:tabs>
          <w:tab w:val="left" w:pos="686"/>
        </w:tabs>
        <w:ind w:right="224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коррекционной работы. Коррекционно-развивающие мероприятия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A2B09" w:rsidRDefault="008A2B09" w:rsidP="008A2B09">
      <w:pPr>
        <w:pStyle w:val="a4"/>
        <w:ind w:firstLine="0"/>
        <w:rPr>
          <w:sz w:val="24"/>
          <w:szCs w:val="24"/>
        </w:rPr>
      </w:pPr>
      <w:r w:rsidRPr="008A2B09">
        <w:rPr>
          <w:sz w:val="24"/>
          <w:szCs w:val="24"/>
        </w:rPr>
        <w:t>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8A2B09" w:rsidRDefault="00E774D6" w:rsidP="00E774D6">
      <w:pPr>
        <w:pStyle w:val="a4"/>
        <w:numPr>
          <w:ilvl w:val="1"/>
          <w:numId w:val="1"/>
        </w:numPr>
        <w:rPr>
          <w:sz w:val="24"/>
          <w:szCs w:val="24"/>
        </w:rPr>
      </w:pPr>
      <w:r w:rsidRPr="00E774D6">
        <w:rPr>
          <w:sz w:val="24"/>
          <w:szCs w:val="24"/>
        </w:rPr>
        <w:t xml:space="preserve"> </w:t>
      </w:r>
      <w:r w:rsidR="008A2B09" w:rsidRPr="00E774D6">
        <w:rPr>
          <w:sz w:val="24"/>
          <w:szCs w:val="24"/>
        </w:rPr>
        <w:t>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E774D6" w:rsidRPr="00E774D6" w:rsidRDefault="00E774D6" w:rsidP="00E774D6">
      <w:pPr>
        <w:pStyle w:val="a4"/>
        <w:numPr>
          <w:ilvl w:val="1"/>
          <w:numId w:val="1"/>
        </w:numPr>
        <w:rPr>
          <w:sz w:val="24"/>
          <w:szCs w:val="24"/>
        </w:rPr>
      </w:pPr>
      <w:r w:rsidRPr="00E774D6">
        <w:rPr>
          <w:sz w:val="24"/>
          <w:szCs w:val="24"/>
        </w:rPr>
        <w:t>Индивидуальные учебные планы утверждаются Педагогическим Советом ОО. Реализация индивидуальных учебных планов при необходимости сопровождается поддержкой ассистента (тьютора) ОО.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3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25"/>
        <w:rPr>
          <w:sz w:val="24"/>
        </w:rPr>
      </w:pPr>
      <w:r>
        <w:rPr>
          <w:sz w:val="24"/>
        </w:rPr>
        <w:t>Режим работы при оказании услуг инклюзивного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Адаптированные образовательные программы реализуются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20"/>
        <w:rPr>
          <w:sz w:val="24"/>
        </w:rPr>
      </w:pPr>
      <w:proofErr w:type="gramStart"/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 в условиях инклюзивного образования осуществляется психолого-педагогическим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C7667A" w:rsidRDefault="00BF76AD">
      <w:pPr>
        <w:pStyle w:val="a4"/>
        <w:numPr>
          <w:ilvl w:val="1"/>
          <w:numId w:val="1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мероприятий.</w:t>
      </w:r>
    </w:p>
    <w:p w:rsidR="00DB3C5C" w:rsidRPr="00D77F98" w:rsidRDefault="00BF76AD" w:rsidP="00D77F98">
      <w:pPr>
        <w:pStyle w:val="a4"/>
        <w:numPr>
          <w:ilvl w:val="1"/>
          <w:numId w:val="1"/>
        </w:numPr>
        <w:tabs>
          <w:tab w:val="left" w:pos="686"/>
        </w:tabs>
        <w:ind w:right="232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DB3C5C" w:rsidRDefault="00DB3C5C" w:rsidP="00E774D6">
      <w:pPr>
        <w:pStyle w:val="a4"/>
        <w:tabs>
          <w:tab w:val="left" w:pos="686"/>
        </w:tabs>
        <w:ind w:right="232" w:firstLine="0"/>
        <w:rPr>
          <w:sz w:val="24"/>
        </w:rPr>
      </w:pPr>
    </w:p>
    <w:p w:rsidR="00E774D6" w:rsidRPr="00E774D6" w:rsidRDefault="00E774D6" w:rsidP="00E774D6">
      <w:pPr>
        <w:ind w:left="260"/>
        <w:jc w:val="both"/>
        <w:rPr>
          <w:sz w:val="24"/>
          <w:szCs w:val="24"/>
        </w:rPr>
      </w:pPr>
      <w:r w:rsidRPr="00E774D6">
        <w:rPr>
          <w:b/>
          <w:bCs/>
          <w:sz w:val="24"/>
          <w:szCs w:val="24"/>
        </w:rPr>
        <w:t xml:space="preserve">4. Организация аттестации </w:t>
      </w:r>
      <w:proofErr w:type="gramStart"/>
      <w:r w:rsidRPr="00E774D6">
        <w:rPr>
          <w:b/>
          <w:bCs/>
          <w:sz w:val="24"/>
          <w:szCs w:val="24"/>
        </w:rPr>
        <w:t>обучающихся</w:t>
      </w:r>
      <w:proofErr w:type="gramEnd"/>
      <w:r w:rsidRPr="00E774D6">
        <w:rPr>
          <w:b/>
          <w:bCs/>
          <w:sz w:val="24"/>
          <w:szCs w:val="24"/>
        </w:rPr>
        <w:t xml:space="preserve"> с ограниченными возможностями здоровья</w:t>
      </w:r>
    </w:p>
    <w:p w:rsidR="00E774D6" w:rsidRDefault="00E774D6" w:rsidP="00E774D6">
      <w:pPr>
        <w:pStyle w:val="a4"/>
        <w:tabs>
          <w:tab w:val="left" w:pos="686"/>
        </w:tabs>
        <w:ind w:right="232" w:firstLine="0"/>
        <w:rPr>
          <w:sz w:val="24"/>
        </w:rPr>
      </w:pPr>
    </w:p>
    <w:p w:rsidR="00C7667A" w:rsidRPr="00E774D6" w:rsidRDefault="00BF76AD" w:rsidP="00E774D6">
      <w:pPr>
        <w:pStyle w:val="a4"/>
        <w:numPr>
          <w:ilvl w:val="1"/>
          <w:numId w:val="5"/>
        </w:numPr>
        <w:tabs>
          <w:tab w:val="left" w:pos="686"/>
        </w:tabs>
        <w:ind w:right="225"/>
        <w:rPr>
          <w:sz w:val="24"/>
        </w:rPr>
      </w:pPr>
      <w:r w:rsidRPr="00E774D6">
        <w:rPr>
          <w:sz w:val="24"/>
        </w:rPr>
        <w:t>Текущий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контроль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успеваемости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и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промежуточная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аттестация</w:t>
      </w:r>
      <w:r w:rsidRPr="00E774D6">
        <w:rPr>
          <w:spacing w:val="1"/>
          <w:sz w:val="24"/>
        </w:rPr>
        <w:t xml:space="preserve"> </w:t>
      </w:r>
      <w:proofErr w:type="gramStart"/>
      <w:r w:rsidRPr="00E774D6">
        <w:rPr>
          <w:sz w:val="24"/>
        </w:rPr>
        <w:t>обучающихся</w:t>
      </w:r>
      <w:proofErr w:type="gramEnd"/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с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ОВЗ</w:t>
      </w:r>
      <w:r w:rsidRPr="00E774D6">
        <w:rPr>
          <w:spacing w:val="1"/>
          <w:sz w:val="24"/>
        </w:rPr>
        <w:t xml:space="preserve"> </w:t>
      </w:r>
      <w:r w:rsidRPr="00E774D6">
        <w:rPr>
          <w:sz w:val="24"/>
        </w:rPr>
        <w:t>осуществляется в</w:t>
      </w:r>
      <w:r w:rsidRPr="00E774D6">
        <w:rPr>
          <w:spacing w:val="-3"/>
          <w:sz w:val="24"/>
        </w:rPr>
        <w:t xml:space="preserve"> </w:t>
      </w:r>
      <w:r w:rsidRPr="00E774D6">
        <w:rPr>
          <w:sz w:val="24"/>
        </w:rPr>
        <w:t>соответствии</w:t>
      </w:r>
      <w:r w:rsidRPr="00E774D6">
        <w:rPr>
          <w:spacing w:val="-1"/>
          <w:sz w:val="24"/>
        </w:rPr>
        <w:t xml:space="preserve"> </w:t>
      </w:r>
      <w:r w:rsidRPr="00E774D6">
        <w:rPr>
          <w:sz w:val="24"/>
        </w:rPr>
        <w:t>с</w:t>
      </w:r>
      <w:r w:rsidRPr="00E774D6">
        <w:rPr>
          <w:spacing w:val="-3"/>
          <w:sz w:val="24"/>
        </w:rPr>
        <w:t xml:space="preserve"> </w:t>
      </w:r>
      <w:r w:rsidRPr="00E774D6">
        <w:rPr>
          <w:sz w:val="24"/>
        </w:rPr>
        <w:t>требованиями</w:t>
      </w:r>
      <w:r w:rsidRPr="00E774D6">
        <w:rPr>
          <w:spacing w:val="-1"/>
          <w:sz w:val="24"/>
        </w:rPr>
        <w:t xml:space="preserve"> </w:t>
      </w:r>
      <w:r w:rsidRPr="00E774D6">
        <w:rPr>
          <w:sz w:val="24"/>
        </w:rPr>
        <w:t>действующего</w:t>
      </w:r>
      <w:r w:rsidRPr="00E774D6">
        <w:rPr>
          <w:spacing w:val="-3"/>
          <w:sz w:val="24"/>
        </w:rPr>
        <w:t xml:space="preserve"> </w:t>
      </w:r>
      <w:r w:rsidRPr="00E774D6">
        <w:rPr>
          <w:sz w:val="24"/>
        </w:rPr>
        <w:t>законодательства.</w:t>
      </w:r>
    </w:p>
    <w:p w:rsidR="00C7667A" w:rsidRDefault="00BF76AD" w:rsidP="00E774D6">
      <w:pPr>
        <w:pStyle w:val="a4"/>
        <w:numPr>
          <w:ilvl w:val="1"/>
          <w:numId w:val="5"/>
        </w:numPr>
        <w:tabs>
          <w:tab w:val="left" w:pos="686"/>
        </w:tabs>
        <w:ind w:right="227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 w:rsidR="002B1B63">
        <w:rPr>
          <w:sz w:val="24"/>
        </w:rPr>
        <w:t xml:space="preserve"> «СШ № 9»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7667A" w:rsidRDefault="00BF76AD" w:rsidP="00E774D6">
      <w:pPr>
        <w:pStyle w:val="a4"/>
        <w:numPr>
          <w:ilvl w:val="1"/>
          <w:numId w:val="5"/>
        </w:numPr>
        <w:tabs>
          <w:tab w:val="left" w:pos="686"/>
        </w:tabs>
        <w:ind w:right="230"/>
        <w:rPr>
          <w:sz w:val="24"/>
        </w:rPr>
      </w:pP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и успешно прошедшим государственную итоговую аттестацию,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образовании.</w:t>
      </w:r>
    </w:p>
    <w:p w:rsidR="00C7667A" w:rsidRDefault="00BF76AD" w:rsidP="00E774D6">
      <w:pPr>
        <w:pStyle w:val="a4"/>
        <w:numPr>
          <w:ilvl w:val="1"/>
          <w:numId w:val="5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обучении.</w:t>
      </w:r>
    </w:p>
    <w:p w:rsidR="00DB3C5C" w:rsidRDefault="00DB3C5C" w:rsidP="00DB3C5C">
      <w:pPr>
        <w:pStyle w:val="a4"/>
        <w:tabs>
          <w:tab w:val="left" w:pos="686"/>
        </w:tabs>
        <w:ind w:left="478" w:right="223" w:firstLine="0"/>
        <w:rPr>
          <w:sz w:val="24"/>
        </w:rPr>
      </w:pPr>
    </w:p>
    <w:p w:rsidR="00E774D6" w:rsidRPr="00E774D6" w:rsidRDefault="00E774D6" w:rsidP="00E774D6">
      <w:pPr>
        <w:widowControl/>
        <w:numPr>
          <w:ilvl w:val="0"/>
          <w:numId w:val="5"/>
        </w:numPr>
        <w:tabs>
          <w:tab w:val="left" w:pos="595"/>
        </w:tabs>
        <w:autoSpaceDE/>
        <w:autoSpaceDN/>
        <w:jc w:val="both"/>
        <w:rPr>
          <w:b/>
          <w:bCs/>
          <w:sz w:val="24"/>
          <w:szCs w:val="24"/>
        </w:rPr>
      </w:pPr>
      <w:r w:rsidRPr="00E774D6">
        <w:rPr>
          <w:b/>
          <w:bCs/>
          <w:sz w:val="24"/>
          <w:szCs w:val="24"/>
        </w:rPr>
        <w:t>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E774D6" w:rsidRDefault="00E774D6" w:rsidP="00E774D6">
      <w:pPr>
        <w:pStyle w:val="a4"/>
        <w:tabs>
          <w:tab w:val="left" w:pos="686"/>
        </w:tabs>
        <w:ind w:left="478" w:right="223" w:firstLine="0"/>
        <w:rPr>
          <w:sz w:val="24"/>
        </w:rPr>
      </w:pPr>
      <w:r>
        <w:rPr>
          <w:sz w:val="24"/>
        </w:rPr>
        <w:t xml:space="preserve">5.1  </w:t>
      </w:r>
      <w:proofErr w:type="spellStart"/>
      <w:r>
        <w:rPr>
          <w:sz w:val="24"/>
        </w:rPr>
        <w:t>Диагностико-коррекционное</w:t>
      </w:r>
      <w:proofErr w:type="spellEnd"/>
      <w:r>
        <w:rPr>
          <w:sz w:val="24"/>
        </w:rPr>
        <w:t xml:space="preserve"> психолого-педагогическое сопровождение осуществляет психолого-педагогический консилиум (далее –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E774D6" w:rsidRDefault="00DB3C5C" w:rsidP="00E774D6">
      <w:pPr>
        <w:pStyle w:val="a4"/>
        <w:tabs>
          <w:tab w:val="left" w:pos="686"/>
        </w:tabs>
        <w:ind w:left="478" w:right="223" w:firstLine="0"/>
        <w:rPr>
          <w:sz w:val="24"/>
        </w:rPr>
      </w:pPr>
      <w:r>
        <w:rPr>
          <w:sz w:val="24"/>
        </w:rPr>
        <w:t xml:space="preserve">5.2. Специалисты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: </w:t>
      </w:r>
    </w:p>
    <w:p w:rsidR="00DB3C5C" w:rsidRDefault="00DB3C5C" w:rsidP="00D77F98">
      <w:pPr>
        <w:pStyle w:val="a4"/>
        <w:numPr>
          <w:ilvl w:val="0"/>
          <w:numId w:val="10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 xml:space="preserve">Осуществляют психолого-педагогическое обследование детей с ОВЗ, определяют </w:t>
      </w:r>
      <w:r>
        <w:rPr>
          <w:sz w:val="24"/>
        </w:rPr>
        <w:lastRenderedPageBreak/>
        <w:t>возможности инклюзии конкретного ребенка, условий и форм инклюзии;</w:t>
      </w:r>
    </w:p>
    <w:p w:rsidR="00DB3C5C" w:rsidRDefault="00DB3C5C" w:rsidP="00DB3C5C">
      <w:pPr>
        <w:pStyle w:val="a4"/>
        <w:numPr>
          <w:ilvl w:val="0"/>
          <w:numId w:val="10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Проводят предварительную работу с обучающимися, родителями (законными представителями), педагогическими работниками ОО;</w:t>
      </w:r>
    </w:p>
    <w:p w:rsidR="00DB3C5C" w:rsidRDefault="00DB3C5C" w:rsidP="00DB3C5C">
      <w:pPr>
        <w:pStyle w:val="a4"/>
        <w:numPr>
          <w:ilvl w:val="0"/>
          <w:numId w:val="10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 xml:space="preserve">Отслеживают эффективность обучения детей с ОВЗ по программе рекомендованной ПМПК; </w:t>
      </w:r>
    </w:p>
    <w:p w:rsidR="00DB3C5C" w:rsidRDefault="00DB3C5C" w:rsidP="00DB3C5C">
      <w:pPr>
        <w:pStyle w:val="a4"/>
        <w:numPr>
          <w:ilvl w:val="0"/>
          <w:numId w:val="10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Организуют систематическое сопровождение образовательного процесса в условиях инклюзии;</w:t>
      </w:r>
    </w:p>
    <w:p w:rsidR="00DB3C5C" w:rsidRDefault="00DB3C5C" w:rsidP="00DB3C5C">
      <w:pPr>
        <w:pStyle w:val="a4"/>
        <w:numPr>
          <w:ilvl w:val="0"/>
          <w:numId w:val="10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Осуществляют анализ выполненных рекомендаций всеми участниками процесса инклюзии;</w:t>
      </w:r>
    </w:p>
    <w:p w:rsidR="00DB3C5C" w:rsidRDefault="00DB3C5C" w:rsidP="00DB3C5C">
      <w:pPr>
        <w:pStyle w:val="a4"/>
        <w:numPr>
          <w:ilvl w:val="0"/>
          <w:numId w:val="10"/>
        </w:numPr>
        <w:tabs>
          <w:tab w:val="left" w:pos="686"/>
        </w:tabs>
        <w:ind w:right="223"/>
        <w:rPr>
          <w:sz w:val="24"/>
        </w:rPr>
      </w:pPr>
      <w:r>
        <w:rPr>
          <w:sz w:val="24"/>
        </w:rPr>
        <w:t>Согласуют со специалистами ПМПК оценку результатов обучения.</w:t>
      </w:r>
    </w:p>
    <w:p w:rsidR="00E774D6" w:rsidRDefault="00E774D6" w:rsidP="00DB3C5C">
      <w:pPr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Комплексное сопровождение детей с ОВЗ в условиях ОО осуществляют педагог-психолог, </w:t>
      </w:r>
      <w:r w:rsidR="00DB3C5C">
        <w:rPr>
          <w:sz w:val="26"/>
          <w:szCs w:val="26"/>
        </w:rPr>
        <w:t xml:space="preserve">учитель-логопед, учитель–дефектолог, </w:t>
      </w:r>
      <w:r>
        <w:rPr>
          <w:sz w:val="26"/>
          <w:szCs w:val="26"/>
        </w:rPr>
        <w:t>социальный педагог, учитель, ассистент (</w:t>
      </w:r>
      <w:proofErr w:type="spellStart"/>
      <w:r>
        <w:rPr>
          <w:sz w:val="26"/>
          <w:szCs w:val="26"/>
        </w:rPr>
        <w:t>тьютор</w:t>
      </w:r>
      <w:proofErr w:type="spellEnd"/>
      <w:r>
        <w:rPr>
          <w:sz w:val="26"/>
          <w:szCs w:val="26"/>
        </w:rPr>
        <w:t>).</w:t>
      </w:r>
    </w:p>
    <w:p w:rsidR="00E774D6" w:rsidRDefault="00E774D6" w:rsidP="00DB3C5C">
      <w:pPr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5.4.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</w:t>
      </w:r>
      <w:r w:rsidR="00DB3C5C">
        <w:rPr>
          <w:sz w:val="26"/>
          <w:szCs w:val="26"/>
        </w:rPr>
        <w:t xml:space="preserve">ья фиксируются в документации </w:t>
      </w:r>
      <w:proofErr w:type="spellStart"/>
      <w:r w:rsidR="00DB3C5C"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.</w:t>
      </w:r>
    </w:p>
    <w:p w:rsidR="00E774D6" w:rsidRDefault="00E774D6" w:rsidP="00DB3C5C">
      <w:pPr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5.5. В случае отсутствия специалистов сопровождения, невозможности введения в штатное расписание ОО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</w:t>
      </w:r>
      <w:r w:rsidR="00DB3C5C">
        <w:rPr>
          <w:sz w:val="26"/>
          <w:szCs w:val="26"/>
        </w:rPr>
        <w:t>, нуждающихся в психолого</w:t>
      </w:r>
      <w:r>
        <w:rPr>
          <w:sz w:val="26"/>
          <w:szCs w:val="26"/>
        </w:rPr>
        <w:t>-педагогической помощи, ПМПК.</w:t>
      </w:r>
    </w:p>
    <w:p w:rsidR="00E774D6" w:rsidRDefault="00E774D6" w:rsidP="00E774D6">
      <w:pPr>
        <w:rPr>
          <w:sz w:val="20"/>
          <w:szCs w:val="20"/>
        </w:rPr>
      </w:pPr>
    </w:p>
    <w:p w:rsidR="00E774D6" w:rsidRPr="00DB3C5C" w:rsidRDefault="00E774D6" w:rsidP="00D77F98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ind w:left="284"/>
        <w:rPr>
          <w:b/>
          <w:bCs/>
          <w:sz w:val="24"/>
          <w:szCs w:val="24"/>
        </w:rPr>
      </w:pPr>
      <w:r w:rsidRPr="00DB3C5C">
        <w:rPr>
          <w:b/>
          <w:bCs/>
          <w:sz w:val="24"/>
          <w:szCs w:val="24"/>
        </w:rPr>
        <w:t>Методическая поддержка</w:t>
      </w:r>
    </w:p>
    <w:p w:rsidR="00E774D6" w:rsidRDefault="00E774D6" w:rsidP="00E774D6">
      <w:pPr>
        <w:ind w:left="260"/>
        <w:jc w:val="both"/>
        <w:rPr>
          <w:sz w:val="24"/>
          <w:szCs w:val="24"/>
        </w:rPr>
      </w:pPr>
      <w:r w:rsidRPr="00DB3C5C">
        <w:rPr>
          <w:sz w:val="24"/>
          <w:szCs w:val="24"/>
        </w:rPr>
        <w:t>6.1.Методическое обеспечение, консультационное сопровождение, общую координацию деятельности образовательного учреждения в организации инклюзивного образования оказывает муниципальный орган управления в сфере</w:t>
      </w:r>
      <w:r w:rsidR="00DB3C5C">
        <w:rPr>
          <w:sz w:val="24"/>
          <w:szCs w:val="24"/>
        </w:rPr>
        <w:t xml:space="preserve"> </w:t>
      </w:r>
      <w:r w:rsidRPr="00DB3C5C">
        <w:rPr>
          <w:sz w:val="24"/>
          <w:szCs w:val="24"/>
        </w:rPr>
        <w:t>образования.</w:t>
      </w:r>
    </w:p>
    <w:p w:rsidR="00DB3C5C" w:rsidRDefault="00DB3C5C" w:rsidP="00D77F98">
      <w:pPr>
        <w:ind w:left="284"/>
        <w:jc w:val="both"/>
        <w:rPr>
          <w:sz w:val="24"/>
          <w:szCs w:val="24"/>
        </w:rPr>
      </w:pPr>
    </w:p>
    <w:p w:rsidR="00DB3C5C" w:rsidRPr="00D77F98" w:rsidRDefault="00D77F98" w:rsidP="00D77F98">
      <w:pPr>
        <w:pStyle w:val="a4"/>
        <w:numPr>
          <w:ilvl w:val="0"/>
          <w:numId w:val="7"/>
        </w:numPr>
        <w:ind w:hanging="401"/>
        <w:rPr>
          <w:b/>
          <w:sz w:val="24"/>
          <w:szCs w:val="24"/>
        </w:rPr>
      </w:pPr>
      <w:r w:rsidRPr="00D77F98">
        <w:rPr>
          <w:b/>
          <w:sz w:val="24"/>
          <w:szCs w:val="24"/>
        </w:rPr>
        <w:t>Заключительные положения</w:t>
      </w:r>
    </w:p>
    <w:p w:rsidR="00DB3C5C" w:rsidRDefault="00D77F98" w:rsidP="00E774D6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7.1. Настоящее положение вступает в силу с момента его утверждения приказом директора МБОУ «СШ № 9».</w:t>
      </w:r>
    </w:p>
    <w:p w:rsidR="00D77F98" w:rsidRDefault="00D77F98" w:rsidP="00E774D6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7.2. Внесение изменений и дополнений в настоящее Положение утверждается приказом директора МБОУ «СШ № 9».</w:t>
      </w:r>
    </w:p>
    <w:p w:rsidR="00D77F98" w:rsidRDefault="00D77F98" w:rsidP="00E774D6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7.3. Иное, не предусмотренное текстом настоящего Положения, регламентируется действующим законодательством РФ.</w:t>
      </w:r>
    </w:p>
    <w:p w:rsidR="00E774D6" w:rsidRDefault="00E774D6" w:rsidP="00DB3C5C">
      <w:pPr>
        <w:pStyle w:val="a4"/>
        <w:tabs>
          <w:tab w:val="left" w:pos="686"/>
        </w:tabs>
        <w:ind w:left="478" w:right="223" w:firstLine="0"/>
        <w:rPr>
          <w:sz w:val="24"/>
        </w:rPr>
      </w:pPr>
    </w:p>
    <w:sectPr w:rsidR="00E774D6" w:rsidSect="00C7667A">
      <w:footerReference w:type="default" r:id="rId13"/>
      <w:pgSz w:w="11910" w:h="16840"/>
      <w:pgMar w:top="760" w:right="480" w:bottom="1240" w:left="13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A0" w:rsidRDefault="00C717A0" w:rsidP="00C7667A">
      <w:r>
        <w:separator/>
      </w:r>
    </w:p>
  </w:endnote>
  <w:endnote w:type="continuationSeparator" w:id="0">
    <w:p w:rsidR="00C717A0" w:rsidRDefault="00C717A0" w:rsidP="00C7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7A" w:rsidRDefault="006C5F02">
    <w:pPr>
      <w:pStyle w:val="a3"/>
      <w:spacing w:line="14" w:lineRule="auto"/>
      <w:ind w:left="0"/>
      <w:jc w:val="left"/>
      <w:rPr>
        <w:sz w:val="20"/>
      </w:rPr>
    </w:pPr>
    <w:r w:rsidRPr="006C5F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pt;margin-top:778.05pt;width:12pt;height:15.3pt;z-index:-251658752;mso-position-horizontal-relative:page;mso-position-vertical-relative:page" filled="f" stroked="f">
          <v:textbox inset="0,0,0,0">
            <w:txbxContent>
              <w:p w:rsidR="00C7667A" w:rsidRDefault="006C5F02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BF76AD">
                  <w:instrText xml:space="preserve"> PAGE </w:instrText>
                </w:r>
                <w:r>
                  <w:fldChar w:fldCharType="separate"/>
                </w:r>
                <w:r w:rsidR="000B62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A0" w:rsidRDefault="00C717A0" w:rsidP="00C7667A">
      <w:r>
        <w:separator/>
      </w:r>
    </w:p>
  </w:footnote>
  <w:footnote w:type="continuationSeparator" w:id="0">
    <w:p w:rsidR="00C717A0" w:rsidRDefault="00C717A0" w:rsidP="00C7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647"/>
    <w:multiLevelType w:val="multilevel"/>
    <w:tmpl w:val="06EE3A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">
    <w:nsid w:val="4D0862B5"/>
    <w:multiLevelType w:val="hybridMultilevel"/>
    <w:tmpl w:val="EE2EE528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>
    <w:nsid w:val="4D9C1C26"/>
    <w:multiLevelType w:val="hybridMultilevel"/>
    <w:tmpl w:val="22A699E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4E9C6ECF"/>
    <w:multiLevelType w:val="hybridMultilevel"/>
    <w:tmpl w:val="B2C6D560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>
    <w:nsid w:val="4FA66335"/>
    <w:multiLevelType w:val="multilevel"/>
    <w:tmpl w:val="2EB642C8"/>
    <w:lvl w:ilvl="0">
      <w:start w:val="3"/>
      <w:numFmt w:val="decimal"/>
      <w:lvlText w:val="%1"/>
      <w:lvlJc w:val="left"/>
      <w:pPr>
        <w:ind w:left="6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ru-RU" w:eastAsia="en-US" w:bidi="ar-SA"/>
      </w:rPr>
    </w:lvl>
  </w:abstractNum>
  <w:abstractNum w:abstractNumId="5">
    <w:nsid w:val="58C84044"/>
    <w:multiLevelType w:val="multilevel"/>
    <w:tmpl w:val="4A4CDB78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ru-RU" w:eastAsia="en-US" w:bidi="ar-SA"/>
      </w:rPr>
    </w:lvl>
  </w:abstractNum>
  <w:abstractNum w:abstractNumId="6">
    <w:nsid w:val="60EB66B4"/>
    <w:multiLevelType w:val="hybridMultilevel"/>
    <w:tmpl w:val="A1360934"/>
    <w:lvl w:ilvl="0" w:tplc="943418D6">
      <w:start w:val="6"/>
      <w:numFmt w:val="decimal"/>
      <w:lvlText w:val="%1."/>
      <w:lvlJc w:val="left"/>
    </w:lvl>
    <w:lvl w:ilvl="1" w:tplc="0C52FE70">
      <w:start w:val="1"/>
      <w:numFmt w:val="decimal"/>
      <w:lvlText w:val=""/>
      <w:lvlJc w:val="left"/>
    </w:lvl>
    <w:lvl w:ilvl="2" w:tplc="BB66AEDA">
      <w:start w:val="1"/>
      <w:numFmt w:val="decimal"/>
      <w:lvlText w:val=""/>
      <w:lvlJc w:val="left"/>
    </w:lvl>
    <w:lvl w:ilvl="3" w:tplc="61D48274">
      <w:start w:val="1"/>
      <w:numFmt w:val="decimal"/>
      <w:lvlText w:val=""/>
      <w:lvlJc w:val="left"/>
    </w:lvl>
    <w:lvl w:ilvl="4" w:tplc="FDFC5848">
      <w:start w:val="1"/>
      <w:numFmt w:val="decimal"/>
      <w:lvlText w:val=""/>
      <w:lvlJc w:val="left"/>
    </w:lvl>
    <w:lvl w:ilvl="5" w:tplc="1E24CA02">
      <w:start w:val="1"/>
      <w:numFmt w:val="decimal"/>
      <w:lvlText w:val=""/>
      <w:lvlJc w:val="left"/>
    </w:lvl>
    <w:lvl w:ilvl="6" w:tplc="615A2622">
      <w:start w:val="1"/>
      <w:numFmt w:val="decimal"/>
      <w:lvlText w:val=""/>
      <w:lvlJc w:val="left"/>
    </w:lvl>
    <w:lvl w:ilvl="7" w:tplc="42E6E6FC">
      <w:start w:val="1"/>
      <w:numFmt w:val="decimal"/>
      <w:lvlText w:val=""/>
      <w:lvlJc w:val="left"/>
    </w:lvl>
    <w:lvl w:ilvl="8" w:tplc="D95E6C8A">
      <w:start w:val="1"/>
      <w:numFmt w:val="decimal"/>
      <w:lvlText w:val=""/>
      <w:lvlJc w:val="left"/>
    </w:lvl>
  </w:abstractNum>
  <w:abstractNum w:abstractNumId="7">
    <w:nsid w:val="69163EF3"/>
    <w:multiLevelType w:val="hybridMultilevel"/>
    <w:tmpl w:val="739EEAF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6A230829"/>
    <w:multiLevelType w:val="multilevel"/>
    <w:tmpl w:val="04A6C882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1" w:hanging="10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10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1020"/>
      </w:pPr>
      <w:rPr>
        <w:rFonts w:hint="default"/>
        <w:lang w:val="ru-RU" w:eastAsia="en-US" w:bidi="ar-SA"/>
      </w:rPr>
    </w:lvl>
  </w:abstractNum>
  <w:abstractNum w:abstractNumId="9">
    <w:nsid w:val="71994E84"/>
    <w:multiLevelType w:val="hybridMultilevel"/>
    <w:tmpl w:val="CC2C4B3A"/>
    <w:lvl w:ilvl="0" w:tplc="836E782E">
      <w:start w:val="5"/>
      <w:numFmt w:val="decimal"/>
      <w:lvlText w:val="%1."/>
      <w:lvlJc w:val="left"/>
    </w:lvl>
    <w:lvl w:ilvl="1" w:tplc="E098A882">
      <w:start w:val="1"/>
      <w:numFmt w:val="decimal"/>
      <w:lvlText w:val=""/>
      <w:lvlJc w:val="left"/>
    </w:lvl>
    <w:lvl w:ilvl="2" w:tplc="33384924">
      <w:start w:val="1"/>
      <w:numFmt w:val="decimal"/>
      <w:lvlText w:val=""/>
      <w:lvlJc w:val="left"/>
    </w:lvl>
    <w:lvl w:ilvl="3" w:tplc="7F60FA6E">
      <w:start w:val="1"/>
      <w:numFmt w:val="decimal"/>
      <w:lvlText w:val=""/>
      <w:lvlJc w:val="left"/>
    </w:lvl>
    <w:lvl w:ilvl="4" w:tplc="E07E021E">
      <w:start w:val="1"/>
      <w:numFmt w:val="decimal"/>
      <w:lvlText w:val=""/>
      <w:lvlJc w:val="left"/>
    </w:lvl>
    <w:lvl w:ilvl="5" w:tplc="82627AFC">
      <w:start w:val="1"/>
      <w:numFmt w:val="decimal"/>
      <w:lvlText w:val=""/>
      <w:lvlJc w:val="left"/>
    </w:lvl>
    <w:lvl w:ilvl="6" w:tplc="B45CCEC0">
      <w:start w:val="1"/>
      <w:numFmt w:val="decimal"/>
      <w:lvlText w:val=""/>
      <w:lvlJc w:val="left"/>
    </w:lvl>
    <w:lvl w:ilvl="7" w:tplc="3662C244">
      <w:start w:val="1"/>
      <w:numFmt w:val="decimal"/>
      <w:lvlText w:val=""/>
      <w:lvlJc w:val="left"/>
    </w:lvl>
    <w:lvl w:ilvl="8" w:tplc="51C8D930">
      <w:start w:val="1"/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667A"/>
    <w:rsid w:val="000432E6"/>
    <w:rsid w:val="000B623C"/>
    <w:rsid w:val="001A2643"/>
    <w:rsid w:val="00292275"/>
    <w:rsid w:val="002B1B63"/>
    <w:rsid w:val="002F0526"/>
    <w:rsid w:val="003C5FDA"/>
    <w:rsid w:val="0041078A"/>
    <w:rsid w:val="00490509"/>
    <w:rsid w:val="006C5F02"/>
    <w:rsid w:val="00744F62"/>
    <w:rsid w:val="008A2B09"/>
    <w:rsid w:val="008C22C2"/>
    <w:rsid w:val="009E3E22"/>
    <w:rsid w:val="00A72327"/>
    <w:rsid w:val="00B051D2"/>
    <w:rsid w:val="00B128F8"/>
    <w:rsid w:val="00BB0F69"/>
    <w:rsid w:val="00BF76AD"/>
    <w:rsid w:val="00C41459"/>
    <w:rsid w:val="00C717A0"/>
    <w:rsid w:val="00C7667A"/>
    <w:rsid w:val="00D77F98"/>
    <w:rsid w:val="00D80890"/>
    <w:rsid w:val="00DB3C5C"/>
    <w:rsid w:val="00E774D6"/>
    <w:rsid w:val="00E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6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67A"/>
    <w:pPr>
      <w:ind w:left="68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667A"/>
    <w:pPr>
      <w:spacing w:before="1"/>
      <w:ind w:left="685" w:hanging="56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7667A"/>
    <w:pPr>
      <w:spacing w:line="275" w:lineRule="exact"/>
      <w:ind w:left="1251" w:hanging="10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7667A"/>
    <w:pPr>
      <w:ind w:left="685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C7667A"/>
  </w:style>
  <w:style w:type="paragraph" w:styleId="a5">
    <w:name w:val="Balloon Text"/>
    <w:basedOn w:val="a"/>
    <w:link w:val="a6"/>
    <w:uiPriority w:val="99"/>
    <w:semiHidden/>
    <w:unhideWhenUsed/>
    <w:rsid w:val="00BB0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6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C22C2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2022-01-12T15:03:00Z</cp:lastPrinted>
  <dcterms:created xsi:type="dcterms:W3CDTF">2022-01-13T07:43:00Z</dcterms:created>
  <dcterms:modified xsi:type="dcterms:W3CDTF">2022-01-13T07:43:00Z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2021-06-14T00:00:00Z</vt:filetime>
  </property>
</Properties>
</file>