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0"/>
        <w:gridCol w:w="5760"/>
      </w:tblGrid>
      <w:tr w:rsidR="0035176D" w:rsidRPr="0060646C" w:rsidTr="00B2347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6D" w:rsidRPr="0035176D" w:rsidRDefault="0035176D" w:rsidP="00B2347D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35176D">
              <w:rPr>
                <w:rFonts w:ascii="Times New Roman" w:hAnsi="Times New Roman" w:cs="Times New Roman"/>
                <w:lang w:val="ru-RU"/>
              </w:rPr>
              <w:t>ПРИНЯТО:</w:t>
            </w:r>
          </w:p>
          <w:p w:rsidR="0035176D" w:rsidRPr="0035176D" w:rsidRDefault="0035176D" w:rsidP="00B2347D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35176D">
              <w:rPr>
                <w:rFonts w:ascii="Times New Roman" w:hAnsi="Times New Roman" w:cs="Times New Roman"/>
                <w:lang w:val="ru-RU"/>
              </w:rPr>
              <w:t>на Педагогическом совете</w:t>
            </w:r>
          </w:p>
          <w:p w:rsidR="0035176D" w:rsidRPr="0035176D" w:rsidRDefault="0060646C" w:rsidP="00B2347D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МОУ СОШ №2</w:t>
            </w:r>
          </w:p>
          <w:p w:rsidR="0035176D" w:rsidRPr="00276CE0" w:rsidRDefault="0035176D" w:rsidP="00B2347D">
            <w:pPr>
              <w:pStyle w:val="aa"/>
              <w:tabs>
                <w:tab w:val="right" w:pos="4560"/>
              </w:tabs>
              <w:rPr>
                <w:lang w:val="ru-RU"/>
              </w:rPr>
            </w:pPr>
            <w:r w:rsidRPr="0035176D">
              <w:rPr>
                <w:rFonts w:ascii="Times New Roman" w:hAnsi="Times New Roman" w:cs="Times New Roman"/>
                <w:lang w:val="ru-RU"/>
              </w:rPr>
              <w:t>Протокол № ___ от «___»_________2020г.</w:t>
            </w:r>
          </w:p>
        </w:tc>
        <w:tc>
          <w:tcPr>
            <w:tcW w:w="57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76D" w:rsidRPr="0012347B" w:rsidRDefault="0035176D" w:rsidP="00B234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123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35176D" w:rsidRPr="0012347B" w:rsidRDefault="0060646C" w:rsidP="00B234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35176D" w:rsidRPr="0012347B" w:rsidRDefault="0035176D" w:rsidP="00B234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 /</w:t>
            </w:r>
            <w:r w:rsidRPr="00123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23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6064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6064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6064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Петрушенко</w:t>
            </w:r>
          </w:p>
          <w:p w:rsidR="0035176D" w:rsidRPr="0012347B" w:rsidRDefault="0035176D" w:rsidP="00B234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3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23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123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3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</w:t>
            </w:r>
            <w:r w:rsidRPr="00123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 </w:t>
            </w:r>
            <w:r w:rsidRPr="00123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  <w:r w:rsidRPr="00123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23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5176D" w:rsidRPr="0012347B" w:rsidRDefault="0035176D" w:rsidP="00B2347D">
            <w:pPr>
              <w:rPr>
                <w:lang w:val="ru-RU"/>
              </w:rPr>
            </w:pPr>
          </w:p>
        </w:tc>
      </w:tr>
    </w:tbl>
    <w:p w:rsidR="0035176D" w:rsidRPr="0060646C" w:rsidRDefault="0035176D" w:rsidP="0035176D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60646C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Правила</w:t>
      </w:r>
      <w:r w:rsidRPr="0060646C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</w:t>
      </w:r>
      <w:r w:rsidRPr="0060646C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приема</w:t>
      </w:r>
      <w:r w:rsidRPr="0060646C">
        <w:rPr>
          <w:rFonts w:hAnsi="Times New Roman" w:cs="Times New Roman"/>
          <w:b/>
          <w:bCs/>
          <w:color w:val="000000"/>
          <w:sz w:val="40"/>
          <w:szCs w:val="40"/>
        </w:rPr>
        <w:t> </w:t>
      </w:r>
    </w:p>
    <w:p w:rsidR="0035176D" w:rsidRPr="0060646C" w:rsidRDefault="0035176D" w:rsidP="0035176D">
      <w:pPr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  <w:r w:rsidRPr="0060646C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в</w:t>
      </w:r>
      <w:r w:rsidRPr="0060646C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</w:t>
      </w:r>
      <w:r w:rsidR="0060646C" w:rsidRPr="0060646C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МОУ</w:t>
      </w:r>
      <w:r w:rsidR="0060646C" w:rsidRPr="0060646C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</w:t>
      </w:r>
      <w:r w:rsidR="0060646C" w:rsidRPr="0060646C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СОШ</w:t>
      </w:r>
      <w:r w:rsidR="0060646C" w:rsidRPr="0060646C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</w:t>
      </w:r>
      <w:r w:rsidR="0060646C" w:rsidRPr="0060646C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№</w:t>
      </w:r>
      <w:r w:rsidR="0060646C" w:rsidRPr="0060646C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2 </w:t>
      </w:r>
      <w:r w:rsidR="0060646C" w:rsidRPr="0060646C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дошкольное</w:t>
      </w:r>
      <w:r w:rsidR="0060646C" w:rsidRPr="0060646C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</w:t>
      </w:r>
      <w:r w:rsidR="0060646C" w:rsidRPr="0060646C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отделение</w:t>
      </w:r>
    </w:p>
    <w:p w:rsidR="0035176D" w:rsidRPr="00784141" w:rsidRDefault="0035176D" w:rsidP="003517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1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7841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7841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841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35176D" w:rsidRDefault="0035176D" w:rsidP="0035176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отделение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5176D" w:rsidRPr="00D31432" w:rsidRDefault="0035176D" w:rsidP="0035176D">
      <w:pPr>
        <w:pStyle w:val="a9"/>
        <w:numPr>
          <w:ilvl w:val="0"/>
          <w:numId w:val="4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176D" w:rsidRPr="00D31432" w:rsidRDefault="0035176D" w:rsidP="0035176D">
      <w:pPr>
        <w:pStyle w:val="a9"/>
        <w:numPr>
          <w:ilvl w:val="0"/>
          <w:numId w:val="4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15.05.2020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236;</w:t>
      </w:r>
    </w:p>
    <w:p w:rsidR="0035176D" w:rsidRPr="00D31432" w:rsidRDefault="0035176D" w:rsidP="0035176D">
      <w:pPr>
        <w:pStyle w:val="a9"/>
        <w:numPr>
          <w:ilvl w:val="0"/>
          <w:numId w:val="4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432">
        <w:rPr>
          <w:rFonts w:hAnsi="Times New Roman" w:cs="Times New Roman"/>
          <w:sz w:val="24"/>
          <w:szCs w:val="24"/>
          <w:lang w:val="ru-RU"/>
        </w:rPr>
        <w:t>Порядком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sz w:val="24"/>
          <w:szCs w:val="24"/>
          <w:lang w:val="ru-RU"/>
        </w:rPr>
        <w:t>и</w:t>
      </w:r>
      <w:r w:rsidRPr="00D31432">
        <w:rPr>
          <w:rFonts w:hAnsi="Times New Roman" w:cs="Times New Roman"/>
          <w:sz w:val="24"/>
          <w:szCs w:val="24"/>
        </w:rPr>
        <w:t> </w:t>
      </w:r>
      <w:r w:rsidRPr="00D31432">
        <w:rPr>
          <w:rFonts w:hAnsi="Times New Roman" w:cs="Times New Roman"/>
          <w:sz w:val="24"/>
          <w:szCs w:val="24"/>
          <w:lang w:val="ru-RU"/>
        </w:rPr>
        <w:t>условиями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sz w:val="24"/>
          <w:szCs w:val="24"/>
          <w:lang w:val="ru-RU"/>
        </w:rPr>
        <w:t>осуществления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sz w:val="24"/>
          <w:szCs w:val="24"/>
          <w:lang w:val="ru-RU"/>
        </w:rPr>
        <w:t>перевода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sz w:val="24"/>
          <w:szCs w:val="24"/>
          <w:lang w:val="ru-RU"/>
        </w:rPr>
        <w:t>из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sz w:val="24"/>
          <w:szCs w:val="24"/>
          <w:lang w:val="ru-RU"/>
        </w:rPr>
        <w:t>одной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sz w:val="24"/>
          <w:szCs w:val="24"/>
          <w:lang w:val="ru-RU"/>
        </w:rPr>
        <w:t>организации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D31432">
        <w:rPr>
          <w:rFonts w:hAnsi="Times New Roman" w:cs="Times New Roman"/>
          <w:sz w:val="24"/>
          <w:szCs w:val="24"/>
          <w:lang w:val="ru-RU"/>
        </w:rPr>
        <w:t>осуществляющей</w:t>
      </w:r>
      <w:r w:rsidRPr="00D31432">
        <w:rPr>
          <w:rFonts w:hAnsi="Times New Roman" w:cs="Times New Roman"/>
          <w:sz w:val="24"/>
          <w:szCs w:val="24"/>
        </w:rPr>
        <w:t> </w:t>
      </w:r>
      <w:r w:rsidRPr="00D31432">
        <w:rPr>
          <w:rFonts w:hAnsi="Times New Roman" w:cs="Times New Roman"/>
          <w:sz w:val="24"/>
          <w:szCs w:val="24"/>
          <w:lang w:val="ru-RU"/>
        </w:rPr>
        <w:t>образовательную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sz w:val="24"/>
          <w:szCs w:val="24"/>
          <w:lang w:val="ru-RU"/>
        </w:rPr>
        <w:t>деятельность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sz w:val="24"/>
          <w:szCs w:val="24"/>
          <w:lang w:val="ru-RU"/>
        </w:rPr>
        <w:t>по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sz w:val="24"/>
          <w:szCs w:val="24"/>
          <w:lang w:val="ru-RU"/>
        </w:rPr>
        <w:t>образовательным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sz w:val="24"/>
          <w:szCs w:val="24"/>
          <w:lang w:val="ru-RU"/>
        </w:rPr>
        <w:t>программам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sz w:val="24"/>
          <w:szCs w:val="24"/>
          <w:lang w:val="ru-RU"/>
        </w:rPr>
        <w:t>дошкольного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sz w:val="24"/>
          <w:szCs w:val="24"/>
          <w:lang w:val="ru-RU"/>
        </w:rPr>
        <w:t>образования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D31432">
        <w:rPr>
          <w:rFonts w:hAnsi="Times New Roman" w:cs="Times New Roman"/>
          <w:sz w:val="24"/>
          <w:szCs w:val="24"/>
          <w:lang w:val="ru-RU"/>
        </w:rPr>
        <w:t>в</w:t>
      </w:r>
      <w:r w:rsidRPr="00D31432">
        <w:rPr>
          <w:rFonts w:hAnsi="Times New Roman" w:cs="Times New Roman"/>
          <w:sz w:val="24"/>
          <w:szCs w:val="24"/>
        </w:rPr>
        <w:t> </w:t>
      </w:r>
      <w:r w:rsidRPr="00D31432">
        <w:rPr>
          <w:rFonts w:hAnsi="Times New Roman" w:cs="Times New Roman"/>
          <w:sz w:val="24"/>
          <w:szCs w:val="24"/>
          <w:lang w:val="ru-RU"/>
        </w:rPr>
        <w:t>другие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sz w:val="24"/>
          <w:szCs w:val="24"/>
          <w:lang w:val="ru-RU"/>
        </w:rPr>
        <w:t>организации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D31432">
        <w:rPr>
          <w:rFonts w:hAnsi="Times New Roman" w:cs="Times New Roman"/>
          <w:sz w:val="24"/>
          <w:szCs w:val="24"/>
          <w:lang w:val="ru-RU"/>
        </w:rPr>
        <w:t>осуществляющие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sz w:val="24"/>
          <w:szCs w:val="24"/>
          <w:lang w:val="ru-RU"/>
        </w:rPr>
        <w:t>образовательную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sz w:val="24"/>
          <w:szCs w:val="24"/>
          <w:lang w:val="ru-RU"/>
        </w:rPr>
        <w:t>деятельность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sz w:val="24"/>
          <w:szCs w:val="24"/>
          <w:lang w:val="ru-RU"/>
        </w:rPr>
        <w:t>по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sz w:val="24"/>
          <w:szCs w:val="24"/>
          <w:lang w:val="ru-RU"/>
        </w:rPr>
        <w:t>образовательным</w:t>
      </w:r>
      <w:r w:rsidRPr="00D31432">
        <w:rPr>
          <w:rFonts w:hAnsi="Times New Roman" w:cs="Times New Roman"/>
          <w:sz w:val="24"/>
          <w:szCs w:val="24"/>
        </w:rPr>
        <w:t> </w:t>
      </w:r>
      <w:r w:rsidRPr="00D31432">
        <w:rPr>
          <w:rFonts w:hAnsi="Times New Roman" w:cs="Times New Roman"/>
          <w:sz w:val="24"/>
          <w:szCs w:val="24"/>
          <w:lang w:val="ru-RU"/>
        </w:rPr>
        <w:t>программам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sz w:val="24"/>
          <w:szCs w:val="24"/>
          <w:lang w:val="ru-RU"/>
        </w:rPr>
        <w:t>соответствующих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sz w:val="24"/>
          <w:szCs w:val="24"/>
          <w:lang w:val="ru-RU"/>
        </w:rPr>
        <w:t>уровня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sz w:val="24"/>
          <w:szCs w:val="24"/>
          <w:lang w:val="ru-RU"/>
        </w:rPr>
        <w:t>и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sz w:val="24"/>
          <w:szCs w:val="24"/>
          <w:lang w:val="ru-RU"/>
        </w:rPr>
        <w:t>направленности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D31432">
        <w:rPr>
          <w:rFonts w:hAnsi="Times New Roman" w:cs="Times New Roman"/>
          <w:sz w:val="24"/>
          <w:szCs w:val="24"/>
          <w:lang w:val="ru-RU"/>
        </w:rPr>
        <w:t>утвержденным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sz w:val="24"/>
          <w:szCs w:val="24"/>
          <w:lang w:val="ru-RU"/>
        </w:rPr>
        <w:t>приказом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31432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D31432">
        <w:rPr>
          <w:rFonts w:hAnsi="Times New Roman" w:cs="Times New Roman"/>
          <w:sz w:val="24"/>
          <w:szCs w:val="24"/>
        </w:rPr>
        <w:t> </w:t>
      </w:r>
      <w:r w:rsidRPr="00D31432">
        <w:rPr>
          <w:rFonts w:hAnsi="Times New Roman" w:cs="Times New Roman"/>
          <w:sz w:val="24"/>
          <w:szCs w:val="24"/>
          <w:lang w:val="ru-RU"/>
        </w:rPr>
        <w:t>России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sz w:val="24"/>
          <w:szCs w:val="24"/>
          <w:lang w:val="ru-RU"/>
        </w:rPr>
        <w:t>от</w:t>
      </w:r>
      <w:r w:rsidRPr="00D31432">
        <w:rPr>
          <w:rFonts w:hAnsi="Times New Roman" w:cs="Times New Roman"/>
          <w:sz w:val="24"/>
          <w:szCs w:val="24"/>
        </w:rPr>
        <w:t> </w:t>
      </w:r>
      <w:r w:rsidRPr="00D31432">
        <w:rPr>
          <w:rFonts w:hAnsi="Times New Roman" w:cs="Times New Roman"/>
          <w:sz w:val="24"/>
          <w:szCs w:val="24"/>
          <w:lang w:val="ru-RU"/>
        </w:rPr>
        <w:t xml:space="preserve">28.12.2015 </w:t>
      </w:r>
      <w:r w:rsidRPr="00D31432">
        <w:rPr>
          <w:rFonts w:hAnsi="Times New Roman" w:cs="Times New Roman"/>
          <w:sz w:val="24"/>
          <w:szCs w:val="24"/>
          <w:lang w:val="ru-RU"/>
        </w:rPr>
        <w:t>№</w:t>
      </w:r>
      <w:r w:rsidRPr="00D31432">
        <w:rPr>
          <w:rFonts w:hAnsi="Times New Roman" w:cs="Times New Roman"/>
          <w:sz w:val="24"/>
          <w:szCs w:val="24"/>
        </w:rPr>
        <w:t> </w:t>
      </w:r>
      <w:r w:rsidRPr="00D31432">
        <w:rPr>
          <w:rFonts w:hAnsi="Times New Roman" w:cs="Times New Roman"/>
          <w:sz w:val="24"/>
          <w:szCs w:val="24"/>
          <w:lang w:val="ru-RU"/>
        </w:rPr>
        <w:t>1527</w:t>
      </w:r>
      <w:r>
        <w:rPr>
          <w:rFonts w:hAnsi="Times New Roman" w:cs="Times New Roman"/>
          <w:sz w:val="24"/>
          <w:szCs w:val="24"/>
          <w:lang w:val="ru-RU"/>
        </w:rPr>
        <w:t>;</w:t>
      </w:r>
    </w:p>
    <w:p w:rsidR="0035176D" w:rsidRPr="00D31432" w:rsidRDefault="0035176D" w:rsidP="0035176D">
      <w:pPr>
        <w:pStyle w:val="a9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31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373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176D" w:rsidRPr="00D31432" w:rsidRDefault="0035176D" w:rsidP="0035176D">
      <w:pPr>
        <w:pStyle w:val="a9"/>
        <w:numPr>
          <w:ilvl w:val="0"/>
          <w:numId w:val="4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3143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определяют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соотечественников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рубежом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беженцев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вынужденных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переселенцев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международными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договорами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настоящими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закреплен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закрепленная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территория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5176D" w:rsidRPr="008F7127" w:rsidRDefault="0035176D" w:rsidP="003517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адаптированным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lang w:val="ru-RU"/>
        </w:rPr>
        <w:br/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«Интернет»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трёх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lang w:val="ru-RU"/>
        </w:rPr>
        <w:br/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официально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сайт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«Интернет»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5176D" w:rsidRPr="00784141" w:rsidRDefault="0035176D" w:rsidP="0035176D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4141">
        <w:rPr>
          <w:rFonts w:hAnsi="Times New Roman" w:cs="Times New Roman"/>
          <w:sz w:val="24"/>
          <w:szCs w:val="24"/>
          <w:lang w:val="ru-RU"/>
        </w:rPr>
        <w:t>Постановление</w:t>
      </w:r>
      <w:r w:rsidRPr="0078414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4141">
        <w:rPr>
          <w:rFonts w:hAnsi="Times New Roman" w:cs="Times New Roman"/>
          <w:sz w:val="24"/>
          <w:szCs w:val="24"/>
          <w:lang w:val="ru-RU"/>
        </w:rPr>
        <w:t>Администрации</w:t>
      </w:r>
      <w:r w:rsidRPr="0078414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4141">
        <w:rPr>
          <w:rFonts w:hAnsi="Times New Roman" w:cs="Times New Roman"/>
          <w:sz w:val="24"/>
          <w:szCs w:val="24"/>
          <w:lang w:val="ru-RU"/>
        </w:rPr>
        <w:t>города</w:t>
      </w:r>
      <w:r w:rsidRPr="0078414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4141">
        <w:rPr>
          <w:rFonts w:hAnsi="Times New Roman" w:cs="Times New Roman"/>
          <w:sz w:val="24"/>
          <w:szCs w:val="24"/>
          <w:lang w:val="ru-RU"/>
        </w:rPr>
        <w:t>Твери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4141">
        <w:rPr>
          <w:rFonts w:hAnsi="Times New Roman" w:cs="Times New Roman"/>
          <w:sz w:val="24"/>
          <w:szCs w:val="24"/>
          <w:lang w:val="ru-RU"/>
        </w:rPr>
        <w:t>от</w:t>
      </w:r>
      <w:r w:rsidRPr="0078414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4141">
        <w:rPr>
          <w:rFonts w:hAnsi="Times New Roman" w:cs="Times New Roman"/>
          <w:sz w:val="24"/>
          <w:szCs w:val="24"/>
          <w:lang w:val="ru-RU"/>
        </w:rPr>
        <w:t>«</w:t>
      </w:r>
      <w:r w:rsidRPr="00784141">
        <w:rPr>
          <w:rFonts w:hAnsi="Times New Roman" w:cs="Times New Roman"/>
          <w:sz w:val="24"/>
          <w:szCs w:val="24"/>
          <w:lang w:val="ru-RU"/>
        </w:rPr>
        <w:t>04</w:t>
      </w:r>
      <w:r w:rsidRPr="00784141">
        <w:rPr>
          <w:rFonts w:hAnsi="Times New Roman" w:cs="Times New Roman"/>
          <w:sz w:val="24"/>
          <w:szCs w:val="24"/>
          <w:lang w:val="ru-RU"/>
        </w:rPr>
        <w:t>»</w:t>
      </w:r>
      <w:r w:rsidRPr="0078414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4141">
        <w:rPr>
          <w:rFonts w:hAnsi="Times New Roman" w:cs="Times New Roman"/>
          <w:sz w:val="24"/>
          <w:szCs w:val="24"/>
          <w:lang w:val="ru-RU"/>
        </w:rPr>
        <w:t>августа</w:t>
      </w:r>
      <w:r w:rsidRPr="00784141">
        <w:rPr>
          <w:rFonts w:hAnsi="Times New Roman" w:cs="Times New Roman"/>
          <w:sz w:val="24"/>
          <w:szCs w:val="24"/>
          <w:lang w:val="ru-RU"/>
        </w:rPr>
        <w:t xml:space="preserve"> 2020 </w:t>
      </w:r>
      <w:r w:rsidRPr="00784141">
        <w:rPr>
          <w:rFonts w:hAnsi="Times New Roman" w:cs="Times New Roman"/>
          <w:sz w:val="24"/>
          <w:szCs w:val="24"/>
          <w:lang w:val="ru-RU"/>
        </w:rPr>
        <w:t>года</w:t>
      </w:r>
      <w:r w:rsidRPr="0078414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4141">
        <w:rPr>
          <w:rFonts w:hAnsi="Times New Roman" w:cs="Times New Roman"/>
          <w:sz w:val="24"/>
          <w:szCs w:val="24"/>
          <w:lang w:val="ru-RU"/>
        </w:rPr>
        <w:t>№</w:t>
      </w:r>
      <w:r w:rsidRPr="00784141">
        <w:rPr>
          <w:rFonts w:hAnsi="Times New Roman" w:cs="Times New Roman"/>
          <w:sz w:val="24"/>
          <w:szCs w:val="24"/>
          <w:lang w:val="ru-RU"/>
        </w:rPr>
        <w:t xml:space="preserve"> 897</w:t>
      </w:r>
      <w:r w:rsidRPr="00784141">
        <w:rPr>
          <w:lang w:val="ru-RU"/>
        </w:rPr>
        <w:t xml:space="preserve"> «</w:t>
      </w:r>
      <w:r w:rsidRPr="00784141">
        <w:rPr>
          <w:rFonts w:hAnsi="Times New Roman" w:cs="Times New Roman"/>
          <w:sz w:val="24"/>
          <w:szCs w:val="24"/>
          <w:lang w:val="ru-RU"/>
        </w:rPr>
        <w:t>О</w:t>
      </w:r>
      <w:r w:rsidRPr="0078414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4141">
        <w:rPr>
          <w:rFonts w:hAnsi="Times New Roman" w:cs="Times New Roman"/>
          <w:sz w:val="24"/>
          <w:szCs w:val="24"/>
          <w:lang w:val="ru-RU"/>
        </w:rPr>
        <w:t>закреплении</w:t>
      </w:r>
      <w:r w:rsidRPr="0078414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4141">
        <w:rPr>
          <w:rFonts w:hAnsi="Times New Roman" w:cs="Times New Roman"/>
          <w:sz w:val="24"/>
          <w:szCs w:val="24"/>
          <w:lang w:val="ru-RU"/>
        </w:rPr>
        <w:t>муниципальных</w:t>
      </w:r>
      <w:r w:rsidRPr="0078414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4141">
        <w:rPr>
          <w:rFonts w:hAnsi="Times New Roman" w:cs="Times New Roman"/>
          <w:sz w:val="24"/>
          <w:szCs w:val="24"/>
          <w:lang w:val="ru-RU"/>
        </w:rPr>
        <w:t>образовательных</w:t>
      </w:r>
      <w:r w:rsidRPr="0078414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4141">
        <w:rPr>
          <w:rFonts w:hAnsi="Times New Roman" w:cs="Times New Roman"/>
          <w:sz w:val="24"/>
          <w:szCs w:val="24"/>
          <w:lang w:val="ru-RU"/>
        </w:rPr>
        <w:t>учреждений</w:t>
      </w:r>
      <w:r w:rsidRPr="0078414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4141">
        <w:rPr>
          <w:rFonts w:hAnsi="Times New Roman" w:cs="Times New Roman"/>
          <w:sz w:val="24"/>
          <w:szCs w:val="24"/>
          <w:lang w:val="ru-RU"/>
        </w:rPr>
        <w:t>города</w:t>
      </w:r>
      <w:r w:rsidRPr="0078414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4141">
        <w:rPr>
          <w:rFonts w:hAnsi="Times New Roman" w:cs="Times New Roman"/>
          <w:sz w:val="24"/>
          <w:szCs w:val="24"/>
          <w:lang w:val="ru-RU"/>
        </w:rPr>
        <w:t>Твери</w:t>
      </w:r>
      <w:r w:rsidRPr="00784141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84141">
        <w:rPr>
          <w:rFonts w:hAnsi="Times New Roman" w:cs="Times New Roman"/>
          <w:sz w:val="24"/>
          <w:szCs w:val="24"/>
          <w:lang w:val="ru-RU"/>
        </w:rPr>
        <w:t>реализующих</w:t>
      </w:r>
      <w:r w:rsidRPr="0078414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4141">
        <w:rPr>
          <w:rFonts w:hAnsi="Times New Roman" w:cs="Times New Roman"/>
          <w:sz w:val="24"/>
          <w:szCs w:val="24"/>
          <w:lang w:val="ru-RU"/>
        </w:rPr>
        <w:t>основные</w:t>
      </w:r>
      <w:r w:rsidRPr="0078414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4141">
        <w:rPr>
          <w:rFonts w:hAnsi="Times New Roman" w:cs="Times New Roman"/>
          <w:sz w:val="24"/>
          <w:szCs w:val="24"/>
          <w:lang w:val="ru-RU"/>
        </w:rPr>
        <w:t>образовательные</w:t>
      </w:r>
      <w:r w:rsidRPr="0078414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4141">
        <w:rPr>
          <w:rFonts w:hAnsi="Times New Roman" w:cs="Times New Roman"/>
          <w:sz w:val="24"/>
          <w:szCs w:val="24"/>
          <w:lang w:val="ru-RU"/>
        </w:rPr>
        <w:t>программы</w:t>
      </w:r>
      <w:r w:rsidRPr="0078414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4141">
        <w:rPr>
          <w:rFonts w:hAnsi="Times New Roman" w:cs="Times New Roman"/>
          <w:sz w:val="24"/>
          <w:szCs w:val="24"/>
          <w:lang w:val="ru-RU"/>
        </w:rPr>
        <w:t>дошкольного</w:t>
      </w:r>
      <w:r w:rsidRPr="0078414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4141">
        <w:rPr>
          <w:rFonts w:hAnsi="Times New Roman" w:cs="Times New Roman"/>
          <w:sz w:val="24"/>
          <w:szCs w:val="24"/>
          <w:lang w:val="ru-RU"/>
        </w:rPr>
        <w:t>образования</w:t>
      </w:r>
      <w:r w:rsidRPr="00784141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84141">
        <w:rPr>
          <w:rFonts w:hAnsi="Times New Roman" w:cs="Times New Roman"/>
          <w:sz w:val="24"/>
          <w:szCs w:val="24"/>
          <w:lang w:val="ru-RU"/>
        </w:rPr>
        <w:t>за</w:t>
      </w:r>
      <w:r w:rsidRPr="0078414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4141">
        <w:rPr>
          <w:rFonts w:hAnsi="Times New Roman" w:cs="Times New Roman"/>
          <w:sz w:val="24"/>
          <w:szCs w:val="24"/>
          <w:lang w:val="ru-RU"/>
        </w:rPr>
        <w:t>определенными</w:t>
      </w:r>
      <w:r w:rsidRPr="0078414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4141">
        <w:rPr>
          <w:rFonts w:hAnsi="Times New Roman" w:cs="Times New Roman"/>
          <w:sz w:val="24"/>
          <w:szCs w:val="24"/>
          <w:lang w:val="ru-RU"/>
        </w:rPr>
        <w:t>территориями</w:t>
      </w:r>
      <w:r w:rsidRPr="0078414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4141">
        <w:rPr>
          <w:rFonts w:hAnsi="Times New Roman" w:cs="Times New Roman"/>
          <w:sz w:val="24"/>
          <w:szCs w:val="24"/>
          <w:lang w:val="ru-RU"/>
        </w:rPr>
        <w:t>города</w:t>
      </w:r>
      <w:r w:rsidRPr="0078414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4141">
        <w:rPr>
          <w:rFonts w:hAnsi="Times New Roman" w:cs="Times New Roman"/>
          <w:sz w:val="24"/>
          <w:szCs w:val="24"/>
          <w:lang w:val="ru-RU"/>
        </w:rPr>
        <w:t>Твери»</w:t>
      </w:r>
      <w:r w:rsidRPr="0078414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176D" w:rsidRDefault="0035176D" w:rsidP="003517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176D" w:rsidRPr="008F7127" w:rsidRDefault="0035176D" w:rsidP="003517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176D" w:rsidRPr="008F7127" w:rsidRDefault="0035176D" w:rsidP="003517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сроках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176D" w:rsidRPr="008F7127" w:rsidRDefault="0035176D" w:rsidP="003517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примерных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176D" w:rsidRPr="008F7127" w:rsidRDefault="0035176D" w:rsidP="003517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другая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176D" w:rsidRPr="00867202" w:rsidRDefault="0035176D" w:rsidP="003517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67202">
        <w:rPr>
          <w:rFonts w:hAnsi="Times New Roman" w:cs="Times New Roman"/>
          <w:color w:val="000000"/>
          <w:sz w:val="24"/>
          <w:szCs w:val="24"/>
        </w:rPr>
        <w:t>  </w:t>
      </w:r>
      <w:r w:rsidRPr="00867202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867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720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67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72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67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7202">
        <w:rPr>
          <w:rFonts w:hAnsi="Times New Roman" w:cs="Times New Roman"/>
          <w:color w:val="000000"/>
          <w:sz w:val="24"/>
          <w:szCs w:val="24"/>
          <w:lang w:val="ru-RU"/>
        </w:rPr>
        <w:t>текущему</w:t>
      </w:r>
      <w:r w:rsidRPr="008672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7202">
        <w:rPr>
          <w:rFonts w:hAnsi="Times New Roman" w:cs="Times New Roman"/>
          <w:color w:val="000000"/>
          <w:sz w:val="24"/>
          <w:szCs w:val="24"/>
          <w:lang w:val="ru-RU"/>
        </w:rPr>
        <w:t>приему</w:t>
      </w:r>
      <w:r w:rsidRPr="008672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республик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заявлениям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Default="0035176D" w:rsidP="0035176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зачисления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 w:rsidRPr="008F7127">
        <w:rPr>
          <w:lang w:val="ru-RU"/>
        </w:rPr>
        <w:br/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35176D" w:rsidRPr="008F7127" w:rsidRDefault="0035176D" w:rsidP="003517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Твери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оригинала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оригинала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BC7D97" w:rsidRDefault="0035176D" w:rsidP="0035176D">
      <w:pPr>
        <w:tabs>
          <w:tab w:val="left" w:pos="6405"/>
          <w:tab w:val="left" w:pos="6900"/>
        </w:tabs>
        <w:rPr>
          <w:rFonts w:hAnsi="Times New Roman" w:cs="Times New Roman"/>
          <w:sz w:val="24"/>
          <w:szCs w:val="24"/>
          <w:lang w:val="ru-RU"/>
        </w:rPr>
      </w:pPr>
      <w:r w:rsidRPr="00BC7D97">
        <w:rPr>
          <w:rFonts w:hAnsi="Times New Roman" w:cs="Times New Roman"/>
          <w:sz w:val="24"/>
          <w:szCs w:val="24"/>
          <w:lang w:val="ru-RU"/>
        </w:rPr>
        <w:t>Форма</w:t>
      </w:r>
      <w:r w:rsidRPr="00BC7D9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7D97">
        <w:rPr>
          <w:rFonts w:hAnsi="Times New Roman" w:cs="Times New Roman"/>
          <w:sz w:val="24"/>
          <w:szCs w:val="24"/>
          <w:lang w:val="ru-RU"/>
        </w:rPr>
        <w:t>заявления</w:t>
      </w:r>
      <w:r w:rsidRPr="00BC7D9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7D97">
        <w:rPr>
          <w:rFonts w:hAnsi="Times New Roman" w:cs="Times New Roman"/>
          <w:sz w:val="24"/>
          <w:szCs w:val="24"/>
          <w:lang w:val="ru-RU"/>
        </w:rPr>
        <w:t>утверждается</w:t>
      </w:r>
      <w:r w:rsidRPr="00BC7D97">
        <w:rPr>
          <w:rFonts w:hAnsi="Times New Roman" w:cs="Times New Roman"/>
          <w:sz w:val="24"/>
          <w:szCs w:val="24"/>
          <w:lang w:val="ru-RU"/>
        </w:rPr>
        <w:t xml:space="preserve"> </w:t>
      </w:r>
      <w:r w:rsidR="0060646C">
        <w:rPr>
          <w:rFonts w:hAnsi="Times New Roman" w:cs="Times New Roman"/>
          <w:sz w:val="24"/>
          <w:szCs w:val="24"/>
          <w:lang w:val="ru-RU"/>
        </w:rPr>
        <w:t>директором</w:t>
      </w:r>
      <w:r w:rsidR="0060646C">
        <w:rPr>
          <w:rFonts w:hAnsi="Times New Roman" w:cs="Times New Roman"/>
          <w:sz w:val="24"/>
          <w:szCs w:val="24"/>
          <w:lang w:val="ru-RU"/>
        </w:rPr>
        <w:t xml:space="preserve"> </w:t>
      </w:r>
      <w:r w:rsidR="0060646C">
        <w:rPr>
          <w:rFonts w:hAnsi="Times New Roman" w:cs="Times New Roman"/>
          <w:sz w:val="24"/>
          <w:szCs w:val="24"/>
          <w:lang w:val="ru-RU"/>
        </w:rPr>
        <w:t>школы</w:t>
      </w:r>
      <w:r w:rsidRPr="00BC7D97">
        <w:rPr>
          <w:rFonts w:hAnsi="Times New Roman" w:cs="Times New Roman"/>
          <w:sz w:val="24"/>
          <w:szCs w:val="24"/>
          <w:lang w:val="ru-RU"/>
        </w:rPr>
        <w:t>.</w:t>
      </w:r>
      <w:r w:rsidRPr="00BC7D97">
        <w:rPr>
          <w:rFonts w:hAnsi="Times New Roman" w:cs="Times New Roman"/>
          <w:sz w:val="24"/>
          <w:szCs w:val="24"/>
          <w:lang w:val="ru-RU"/>
        </w:rPr>
        <w:tab/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proofErr w:type="gramEnd"/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5176D" w:rsidRPr="008F7127" w:rsidRDefault="0035176D" w:rsidP="0035176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оригинал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(-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удостоверяющий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законность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176D" w:rsidRPr="008F7127" w:rsidRDefault="0035176D" w:rsidP="0035176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содержащий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;.</w:t>
      </w:r>
      <w:proofErr w:type="gramEnd"/>
    </w:p>
    <w:p w:rsidR="0035176D" w:rsidRDefault="0035176D" w:rsidP="0035176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заключение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5176D" w:rsidRDefault="0035176D" w:rsidP="0035176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предъявляют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5176D" w:rsidRDefault="0035176D" w:rsidP="0035176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подтверждающий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установление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опеки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176D" w:rsidRPr="008F7127" w:rsidRDefault="0035176D" w:rsidP="0035176D">
      <w:pPr>
        <w:numPr>
          <w:ilvl w:val="0"/>
          <w:numId w:val="3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5F24C7">
        <w:rPr>
          <w:lang w:val="ru-RU"/>
        </w:rPr>
        <w:t xml:space="preserve"> </w:t>
      </w:r>
      <w:r>
        <w:rPr>
          <w:lang w:val="ru-RU"/>
        </w:rPr>
        <w:t>для детей</w:t>
      </w:r>
      <w:r w:rsidRPr="005F24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24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F24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24C7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5F24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24C7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5F24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24C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176D" w:rsidRDefault="0035176D" w:rsidP="0035176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5448AE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5448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8AE">
        <w:rPr>
          <w:rFonts w:hAnsi="Times New Roman" w:cs="Times New Roman"/>
          <w:color w:val="000000"/>
          <w:sz w:val="24"/>
          <w:szCs w:val="24"/>
          <w:lang w:val="ru-RU"/>
        </w:rPr>
        <w:t>предъявляемых</w:t>
      </w:r>
      <w:r w:rsidRPr="005448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8A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448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8AE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5448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8A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448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8AE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5448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8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48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8A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448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48A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гражданами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пребывание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виза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требующем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визы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миграционная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отметкой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въезде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Беларусь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жительство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временное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проживание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международным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Иностранные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граждане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нотариально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заверенным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переводом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5176D" w:rsidRPr="00792856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обращаются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пунктами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8, 9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. N 236 "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" (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Министерством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юстиции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17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N 58681);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обращаются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исходную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переводом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принимающую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79285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F7127">
        <w:rPr>
          <w:lang w:val="ru-RU"/>
        </w:rPr>
        <w:br/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приёма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0646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запросить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 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представленное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требуемых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какого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содержащий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перечне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недостающих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подписями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3A1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подшивается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представленное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8F7127">
        <w:rPr>
          <w:lang w:val="ru-RU"/>
        </w:rPr>
        <w:br/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заявителю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донести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недостающие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3A1A">
        <w:rPr>
          <w:rFonts w:hAnsi="Times New Roman" w:cs="Times New Roman"/>
          <w:sz w:val="24"/>
          <w:szCs w:val="24"/>
          <w:lang w:val="ru-RU"/>
        </w:rPr>
        <w:t xml:space="preserve">14 </w:t>
      </w:r>
      <w:r w:rsidRPr="00DD3A1A">
        <w:rPr>
          <w:rFonts w:hAnsi="Times New Roman" w:cs="Times New Roman"/>
          <w:sz w:val="24"/>
          <w:szCs w:val="24"/>
          <w:lang w:val="ru-RU"/>
        </w:rPr>
        <w:t>календарных</w:t>
      </w:r>
      <w:r w:rsidRPr="00DD3A1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D3A1A">
        <w:rPr>
          <w:rFonts w:hAnsi="Times New Roman" w:cs="Times New Roman"/>
          <w:sz w:val="24"/>
          <w:szCs w:val="24"/>
          <w:lang w:val="ru-RU"/>
        </w:rPr>
        <w:t>дней</w:t>
      </w:r>
      <w:r w:rsidRPr="00D41395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требуемых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обязано</w:t>
      </w:r>
      <w:r w:rsidRPr="008F7127">
        <w:rPr>
          <w:lang w:val="ru-RU"/>
        </w:rPr>
        <w:br/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ознакомиться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удостоверяющим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родственных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3A1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3A1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реализуемыми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3A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D3A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3A1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программной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указанными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3.10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5B4D5F" w:rsidRDefault="0035176D" w:rsidP="0035176D">
      <w:pPr>
        <w:rPr>
          <w:rFonts w:hAnsi="Times New Roman" w:cs="Times New Roman"/>
          <w:sz w:val="24"/>
          <w:szCs w:val="24"/>
          <w:lang w:val="ru-RU"/>
        </w:rPr>
      </w:pPr>
      <w:r w:rsidRPr="005B4D5F">
        <w:rPr>
          <w:rFonts w:hAnsi="Times New Roman" w:cs="Times New Roman"/>
          <w:sz w:val="24"/>
          <w:szCs w:val="24"/>
          <w:lang w:val="ru-RU"/>
        </w:rPr>
        <w:t>Подписью</w:t>
      </w:r>
      <w:r w:rsidRPr="005B4D5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B4D5F">
        <w:rPr>
          <w:rFonts w:hAnsi="Times New Roman" w:cs="Times New Roman"/>
          <w:sz w:val="24"/>
          <w:szCs w:val="24"/>
          <w:lang w:val="ru-RU"/>
        </w:rPr>
        <w:t>родителей</w:t>
      </w:r>
      <w:r w:rsidRPr="005B4D5F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5B4D5F">
        <w:rPr>
          <w:rFonts w:hAnsi="Times New Roman" w:cs="Times New Roman"/>
          <w:sz w:val="24"/>
          <w:szCs w:val="24"/>
          <w:lang w:val="ru-RU"/>
        </w:rPr>
        <w:t>законных</w:t>
      </w:r>
      <w:r w:rsidRPr="005B4D5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B4D5F">
        <w:rPr>
          <w:rFonts w:hAnsi="Times New Roman" w:cs="Times New Roman"/>
          <w:sz w:val="24"/>
          <w:szCs w:val="24"/>
          <w:lang w:val="ru-RU"/>
        </w:rPr>
        <w:t>представителей</w:t>
      </w:r>
      <w:r w:rsidRPr="005B4D5F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5B4D5F">
        <w:rPr>
          <w:rFonts w:hAnsi="Times New Roman" w:cs="Times New Roman"/>
          <w:sz w:val="24"/>
          <w:szCs w:val="24"/>
          <w:lang w:val="ru-RU"/>
        </w:rPr>
        <w:t>ребенка</w:t>
      </w:r>
      <w:r w:rsidRPr="005B4D5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B4D5F">
        <w:rPr>
          <w:rFonts w:hAnsi="Times New Roman" w:cs="Times New Roman"/>
          <w:sz w:val="24"/>
          <w:szCs w:val="24"/>
          <w:lang w:val="ru-RU"/>
        </w:rPr>
        <w:t>фиксируется</w:t>
      </w:r>
      <w:r w:rsidRPr="005B4D5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B4D5F">
        <w:rPr>
          <w:rFonts w:hAnsi="Times New Roman" w:cs="Times New Roman"/>
          <w:sz w:val="24"/>
          <w:szCs w:val="24"/>
          <w:lang w:val="ru-RU"/>
        </w:rPr>
        <w:t>также</w:t>
      </w:r>
      <w:r w:rsidRPr="005B4D5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B4D5F">
        <w:rPr>
          <w:rFonts w:hAnsi="Times New Roman" w:cs="Times New Roman"/>
          <w:sz w:val="24"/>
          <w:szCs w:val="24"/>
          <w:lang w:val="ru-RU"/>
        </w:rPr>
        <w:t>согласие</w:t>
      </w:r>
      <w:r w:rsidRPr="005B4D5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B4D5F">
        <w:rPr>
          <w:rFonts w:hAnsi="Times New Roman" w:cs="Times New Roman"/>
          <w:sz w:val="24"/>
          <w:szCs w:val="24"/>
          <w:lang w:val="ru-RU"/>
        </w:rPr>
        <w:t>на</w:t>
      </w:r>
      <w:r w:rsidRPr="005B4D5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B4D5F">
        <w:rPr>
          <w:rFonts w:hAnsi="Times New Roman" w:cs="Times New Roman"/>
          <w:sz w:val="24"/>
          <w:szCs w:val="24"/>
          <w:lang w:val="ru-RU"/>
        </w:rPr>
        <w:t>обработку</w:t>
      </w:r>
      <w:r w:rsidRPr="005B4D5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B4D5F">
        <w:rPr>
          <w:rFonts w:hAnsi="Times New Roman" w:cs="Times New Roman"/>
          <w:sz w:val="24"/>
          <w:szCs w:val="24"/>
          <w:lang w:val="ru-RU"/>
        </w:rPr>
        <w:t>их</w:t>
      </w:r>
      <w:r w:rsidRPr="005B4D5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B4D5F">
        <w:rPr>
          <w:rFonts w:hAnsi="Times New Roman" w:cs="Times New Roman"/>
          <w:sz w:val="24"/>
          <w:szCs w:val="24"/>
          <w:lang w:val="ru-RU"/>
        </w:rPr>
        <w:t>персональных</w:t>
      </w:r>
      <w:r w:rsidRPr="005B4D5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B4D5F">
        <w:rPr>
          <w:rFonts w:hAnsi="Times New Roman" w:cs="Times New Roman"/>
          <w:sz w:val="24"/>
          <w:szCs w:val="24"/>
          <w:lang w:val="ru-RU"/>
        </w:rPr>
        <w:t>данных</w:t>
      </w:r>
      <w:r w:rsidRPr="005B4D5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B4D5F">
        <w:rPr>
          <w:rFonts w:hAnsi="Times New Roman" w:cs="Times New Roman"/>
          <w:sz w:val="24"/>
          <w:szCs w:val="24"/>
          <w:lang w:val="ru-RU"/>
        </w:rPr>
        <w:t>и</w:t>
      </w:r>
      <w:r w:rsidRPr="005B4D5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B4D5F">
        <w:rPr>
          <w:rFonts w:hAnsi="Times New Roman" w:cs="Times New Roman"/>
          <w:sz w:val="24"/>
          <w:szCs w:val="24"/>
          <w:lang w:val="ru-RU"/>
        </w:rPr>
        <w:t>персональных</w:t>
      </w:r>
      <w:r w:rsidRPr="005B4D5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B4D5F">
        <w:rPr>
          <w:rFonts w:hAnsi="Times New Roman" w:cs="Times New Roman"/>
          <w:sz w:val="24"/>
          <w:szCs w:val="24"/>
          <w:lang w:val="ru-RU"/>
        </w:rPr>
        <w:t>данных</w:t>
      </w:r>
      <w:r w:rsidRPr="005B4D5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B4D5F">
        <w:rPr>
          <w:rFonts w:hAnsi="Times New Roman" w:cs="Times New Roman"/>
          <w:sz w:val="24"/>
          <w:szCs w:val="24"/>
          <w:lang w:val="ru-RU"/>
        </w:rPr>
        <w:t>ребенка</w:t>
      </w:r>
      <w:r w:rsidRPr="005B4D5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B4D5F">
        <w:rPr>
          <w:rFonts w:hAnsi="Times New Roman" w:cs="Times New Roman"/>
          <w:sz w:val="24"/>
          <w:szCs w:val="24"/>
          <w:lang w:val="ru-RU"/>
        </w:rPr>
        <w:t>в</w:t>
      </w:r>
      <w:r w:rsidRPr="005B4D5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B4D5F">
        <w:rPr>
          <w:rFonts w:hAnsi="Times New Roman" w:cs="Times New Roman"/>
          <w:sz w:val="24"/>
          <w:szCs w:val="24"/>
          <w:lang w:val="ru-RU"/>
        </w:rPr>
        <w:t>порядке</w:t>
      </w:r>
      <w:r w:rsidRPr="005B4D5F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5B4D5F">
        <w:rPr>
          <w:rFonts w:hAnsi="Times New Roman" w:cs="Times New Roman"/>
          <w:sz w:val="24"/>
          <w:szCs w:val="24"/>
          <w:lang w:val="ru-RU"/>
        </w:rPr>
        <w:t>установленном</w:t>
      </w:r>
      <w:r w:rsidRPr="005B4D5F">
        <w:rPr>
          <w:rFonts w:hAnsi="Times New Roman" w:cs="Times New Roman"/>
          <w:sz w:val="24"/>
          <w:szCs w:val="24"/>
        </w:rPr>
        <w:t> </w:t>
      </w:r>
      <w:r w:rsidRPr="005B4D5F">
        <w:rPr>
          <w:rFonts w:hAnsi="Times New Roman" w:cs="Times New Roman"/>
          <w:sz w:val="24"/>
          <w:szCs w:val="24"/>
          <w:lang w:val="ru-RU"/>
        </w:rPr>
        <w:t>законодательством</w:t>
      </w:r>
      <w:r w:rsidRPr="005B4D5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B4D5F">
        <w:rPr>
          <w:rFonts w:hAnsi="Times New Roman" w:cs="Times New Roman"/>
          <w:sz w:val="24"/>
          <w:szCs w:val="24"/>
          <w:lang w:val="ru-RU"/>
        </w:rPr>
        <w:t>РФ</w:t>
      </w:r>
      <w:r w:rsidRPr="005B4D5F">
        <w:rPr>
          <w:rFonts w:hAnsi="Times New Roman" w:cs="Times New Roman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регистрацию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поданных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3A1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расписка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расписке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подаваемые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D3A1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Расписка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сдали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полный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комплект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настоящими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5176D" w:rsidRDefault="0035176D" w:rsidP="003517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D3A1A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DD3A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DD3A1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739DF">
        <w:rPr>
          <w:rFonts w:ascii="Times New Roman" w:hAnsi="Times New Roman" w:cs="Times New Roman"/>
          <w:sz w:val="24"/>
          <w:szCs w:val="24"/>
          <w:lang w:val="ru-RU"/>
        </w:rPr>
        <w:t xml:space="preserve"> издает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приказ</w:t>
      </w:r>
      <w:r w:rsidRPr="007739DF">
        <w:rPr>
          <w:rFonts w:ascii="Times New Roman" w:hAnsi="Times New Roman" w:cs="Times New Roman"/>
          <w:sz w:val="24"/>
          <w:szCs w:val="24"/>
          <w:lang w:val="ru-RU"/>
        </w:rPr>
        <w:t xml:space="preserve"> о зачислении ребенка в образовательную организацию (далее - распорядительный акт) в течение трех рабочих дней после заключения договора.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трехдневный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размещает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3A1A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="00DD3A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3A1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="00DD3A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3A1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размещени</w:t>
      </w:r>
      <w:r w:rsidR="00DD3A1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3A1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«Интернет»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реквизитов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наименования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зачисленных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указанную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возрастную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зачисленного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3A1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зачисленных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tabs>
          <w:tab w:val="left" w:pos="1785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зачисления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перевода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другой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учредителя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учредителя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3A1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списочного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согласий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списочным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составом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акту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проверяется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согласий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обучающемся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списочном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сопроводительное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акту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перечнем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недостающей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Сопроводительное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исходящих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3A1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примечаниями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сопроводительное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направляются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недостающие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получены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запрашивает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недостающие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непредставлении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включается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выписка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перечнем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недостающих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ссылкой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сопроводительного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3A1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3A1A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DD3A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3A1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исходную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176D" w:rsidRPr="008F7127" w:rsidRDefault="0035176D" w:rsidP="003517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формирует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выписку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F71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41D2" w:rsidRPr="0035176D" w:rsidRDefault="00FA41D2" w:rsidP="001673F1">
      <w:pPr>
        <w:rPr>
          <w:lang w:val="ru-RU"/>
        </w:rPr>
      </w:pPr>
    </w:p>
    <w:sectPr w:rsidR="00FA41D2" w:rsidRPr="0035176D">
      <w:headerReference w:type="default" r:id="rId8"/>
      <w:footerReference w:type="default" r:id="rId9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32C" w:rsidRDefault="0088332C" w:rsidP="0035176D">
      <w:pPr>
        <w:spacing w:before="0" w:after="0"/>
      </w:pPr>
      <w:r>
        <w:separator/>
      </w:r>
    </w:p>
  </w:endnote>
  <w:endnote w:type="continuationSeparator" w:id="0">
    <w:p w:rsidR="0088332C" w:rsidRDefault="0088332C" w:rsidP="003517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984198"/>
      <w:docPartObj>
        <w:docPartGallery w:val="Page Numbers (Bottom of Page)"/>
        <w:docPartUnique/>
      </w:docPartObj>
    </w:sdtPr>
    <w:sdtEndPr/>
    <w:sdtContent>
      <w:p w:rsidR="00E215E9" w:rsidRDefault="00F158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89F" w:rsidRPr="007D589F">
          <w:rPr>
            <w:noProof/>
            <w:lang w:val="ru-RU"/>
          </w:rPr>
          <w:t>7</w:t>
        </w:r>
        <w:r>
          <w:fldChar w:fldCharType="end"/>
        </w:r>
      </w:p>
    </w:sdtContent>
  </w:sdt>
  <w:p w:rsidR="00E215E9" w:rsidRDefault="008833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32C" w:rsidRDefault="0088332C" w:rsidP="0035176D">
      <w:pPr>
        <w:spacing w:before="0" w:after="0"/>
      </w:pPr>
      <w:r>
        <w:separator/>
      </w:r>
    </w:p>
  </w:footnote>
  <w:footnote w:type="continuationSeparator" w:id="0">
    <w:p w:rsidR="0088332C" w:rsidRDefault="0088332C" w:rsidP="003517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064" w:rsidRDefault="0088332C" w:rsidP="0035176D">
    <w:pPr>
      <w:pStyle w:val="a5"/>
      <w:spacing w:beforeAutospacing="0" w:afterAutospacing="0"/>
      <w:rPr>
        <w:sz w:val="20"/>
        <w:szCs w:val="20"/>
        <w:lang w:val="ru-RU"/>
      </w:rPr>
    </w:pPr>
  </w:p>
  <w:p w:rsidR="00FE5064" w:rsidRPr="00E215E9" w:rsidRDefault="0088332C" w:rsidP="00E215E9">
    <w:pPr>
      <w:pStyle w:val="a5"/>
      <w:spacing w:beforeAutospacing="0" w:afterAutospacing="0"/>
      <w:jc w:val="center"/>
      <w:rPr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5AD"/>
    <w:multiLevelType w:val="hybridMultilevel"/>
    <w:tmpl w:val="64B8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36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220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64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91"/>
    <w:rsid w:val="001673F1"/>
    <w:rsid w:val="002B6A4D"/>
    <w:rsid w:val="0035176D"/>
    <w:rsid w:val="0060646C"/>
    <w:rsid w:val="006F17E8"/>
    <w:rsid w:val="007D589F"/>
    <w:rsid w:val="007E04DB"/>
    <w:rsid w:val="0088332C"/>
    <w:rsid w:val="00B8368D"/>
    <w:rsid w:val="00DD3A1A"/>
    <w:rsid w:val="00E62291"/>
    <w:rsid w:val="00F15861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DAB6"/>
  <w15:chartTrackingRefBased/>
  <w15:docId w15:val="{1B1300F6-9F7D-4C59-A905-5BDF7B04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6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4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D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176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35176D"/>
    <w:rPr>
      <w:lang w:val="en-US"/>
    </w:rPr>
  </w:style>
  <w:style w:type="paragraph" w:styleId="a7">
    <w:name w:val="footer"/>
    <w:basedOn w:val="a"/>
    <w:link w:val="a8"/>
    <w:uiPriority w:val="99"/>
    <w:unhideWhenUsed/>
    <w:rsid w:val="0035176D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35176D"/>
    <w:rPr>
      <w:lang w:val="en-US"/>
    </w:rPr>
  </w:style>
  <w:style w:type="paragraph" w:styleId="a9">
    <w:name w:val="List Paragraph"/>
    <w:basedOn w:val="a"/>
    <w:uiPriority w:val="34"/>
    <w:qFormat/>
    <w:rsid w:val="0035176D"/>
    <w:pPr>
      <w:ind w:left="720"/>
      <w:contextualSpacing/>
    </w:pPr>
  </w:style>
  <w:style w:type="paragraph" w:styleId="aa">
    <w:name w:val="No Spacing"/>
    <w:uiPriority w:val="1"/>
    <w:qFormat/>
    <w:rsid w:val="0035176D"/>
    <w:pPr>
      <w:spacing w:beforeAutospacing="1" w:after="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08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24CE-D139-467C-B78E-9CC0F5FC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4</cp:revision>
  <cp:lastPrinted>2021-05-11T11:45:00Z</cp:lastPrinted>
  <dcterms:created xsi:type="dcterms:W3CDTF">2021-02-04T08:40:00Z</dcterms:created>
  <dcterms:modified xsi:type="dcterms:W3CDTF">2021-05-11T12:11:00Z</dcterms:modified>
</cp:coreProperties>
</file>