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5C" w:rsidRPr="004D155C" w:rsidRDefault="0093575C" w:rsidP="00935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93575C" w:rsidRPr="004D155C" w:rsidRDefault="0093575C" w:rsidP="00935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3575C" w:rsidRPr="004D155C" w:rsidRDefault="0093575C" w:rsidP="00935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5C">
        <w:rPr>
          <w:rFonts w:ascii="Times New Roman" w:hAnsi="Times New Roman" w:cs="Times New Roman"/>
          <w:sz w:val="28"/>
          <w:szCs w:val="28"/>
        </w:rPr>
        <w:t>Средняя общеобразовательная школа № 21 города Твери</w:t>
      </w: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4D155C">
        <w:rPr>
          <w:rFonts w:ascii="Times New Roman" w:eastAsia="Times New Roman" w:hAnsi="Times New Roman" w:cs="Times New Roman"/>
          <w:b/>
          <w:caps/>
          <w:sz w:val="52"/>
          <w:szCs w:val="52"/>
        </w:rPr>
        <w:t>план  внеурочной  деятельности</w:t>
      </w:r>
      <w:r w:rsidRPr="004D155C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МОУ СОШ № 21</w:t>
      </w:r>
    </w:p>
    <w:p w:rsidR="0093575C" w:rsidRPr="004D155C" w:rsidRDefault="0093575C" w:rsidP="0093575C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93575C" w:rsidRPr="004D155C" w:rsidRDefault="0093575C" w:rsidP="0093575C">
      <w:pPr>
        <w:pStyle w:val="Default"/>
        <w:jc w:val="center"/>
        <w:rPr>
          <w:rFonts w:eastAsia="Times New Roman"/>
          <w:b/>
          <w:caps/>
          <w:color w:val="auto"/>
          <w:sz w:val="52"/>
          <w:szCs w:val="52"/>
        </w:rPr>
      </w:pPr>
    </w:p>
    <w:p w:rsidR="0093575C" w:rsidRPr="004D155C" w:rsidRDefault="0093575C" w:rsidP="0093575C">
      <w:pPr>
        <w:pStyle w:val="Default"/>
        <w:jc w:val="center"/>
        <w:rPr>
          <w:b/>
          <w:bCs/>
          <w:sz w:val="52"/>
          <w:szCs w:val="52"/>
        </w:rPr>
      </w:pPr>
      <w:r w:rsidRPr="004D155C">
        <w:rPr>
          <w:rFonts w:eastAsia="Times New Roman"/>
          <w:b/>
          <w:sz w:val="52"/>
          <w:szCs w:val="52"/>
        </w:rPr>
        <w:t xml:space="preserve">для </w:t>
      </w:r>
      <w:r w:rsidRPr="004D155C">
        <w:rPr>
          <w:rFonts w:eastAsia="Times New Roman"/>
          <w:sz w:val="52"/>
          <w:szCs w:val="52"/>
        </w:rPr>
        <w:t xml:space="preserve"> </w:t>
      </w:r>
      <w:r>
        <w:rPr>
          <w:rFonts w:eastAsia="Times New Roman"/>
          <w:b/>
          <w:sz w:val="52"/>
          <w:szCs w:val="52"/>
        </w:rPr>
        <w:t>1 - 4</w:t>
      </w:r>
      <w:r w:rsidRPr="004D155C">
        <w:rPr>
          <w:rFonts w:eastAsia="Times New Roman"/>
          <w:b/>
          <w:sz w:val="52"/>
          <w:szCs w:val="52"/>
        </w:rPr>
        <w:t xml:space="preserve"> классов, </w:t>
      </w:r>
      <w:r w:rsidRPr="004D155C">
        <w:rPr>
          <w:b/>
          <w:bCs/>
          <w:sz w:val="52"/>
          <w:szCs w:val="52"/>
        </w:rPr>
        <w:t>реализующих ФГОС основного общего образования</w:t>
      </w:r>
    </w:p>
    <w:p w:rsidR="0093575C" w:rsidRPr="004D155C" w:rsidRDefault="0093575C" w:rsidP="0093575C">
      <w:pPr>
        <w:pStyle w:val="Default"/>
        <w:jc w:val="center"/>
        <w:rPr>
          <w:sz w:val="56"/>
          <w:szCs w:val="56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93575C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575C" w:rsidRPr="004D155C" w:rsidRDefault="00AD2EEB" w:rsidP="0093575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Тверь, 2021</w:t>
      </w:r>
      <w:r w:rsidR="0093575C" w:rsidRPr="004D155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F4CF9" w:rsidRDefault="009F4CF9" w:rsidP="009F4CF9">
      <w:pPr>
        <w:pStyle w:val="Default"/>
      </w:pP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 внеурочной деятельностью в рамках реализации ФГОС начального общего образования следует понимать образовательную деятельность, осуществляемую в формах, отличных от </w:t>
      </w:r>
      <w:proofErr w:type="spellStart"/>
      <w:r>
        <w:rPr>
          <w:rFonts w:ascii="Times New Roman" w:hAnsi="Times New Roman"/>
          <w:sz w:val="24"/>
          <w:szCs w:val="24"/>
        </w:rPr>
        <w:t>классно-урочнои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̆, и направленную на достижение планируемых результатов освоения </w:t>
      </w:r>
      <w:proofErr w:type="spellStart"/>
      <w:r>
        <w:rPr>
          <w:rFonts w:ascii="Times New Roman" w:hAnsi="Times New Roman"/>
          <w:sz w:val="24"/>
          <w:szCs w:val="24"/>
        </w:rPr>
        <w:t>основнои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программы. </w:t>
      </w:r>
    </w:p>
    <w:p w:rsidR="0093575C" w:rsidRDefault="0093575C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proofErr w:type="spellStart"/>
      <w:r>
        <w:rPr>
          <w:rFonts w:ascii="Times New Roman" w:hAnsi="Times New Roman"/>
          <w:b/>
          <w:sz w:val="24"/>
          <w:szCs w:val="24"/>
        </w:rPr>
        <w:t>внеурочнои</w:t>
      </w:r>
      <w:proofErr w:type="spellEnd"/>
      <w:r>
        <w:rPr>
          <w:rFonts w:ascii="Times New Roman" w:hAnsi="Times New Roman"/>
          <w:b/>
          <w:sz w:val="24"/>
          <w:szCs w:val="24"/>
        </w:rPr>
        <w:t>̆ деятельности</w:t>
      </w:r>
      <w:r>
        <w:rPr>
          <w:rFonts w:ascii="Times New Roman" w:hAnsi="Times New Roman"/>
          <w:sz w:val="24"/>
          <w:szCs w:val="24"/>
        </w:rPr>
        <w:t xml:space="preserve">: воспитание всесторонне </w:t>
      </w:r>
      <w:proofErr w:type="spellStart"/>
      <w:r>
        <w:rPr>
          <w:rFonts w:ascii="Times New Roman" w:hAnsi="Times New Roman"/>
          <w:sz w:val="24"/>
          <w:szCs w:val="24"/>
        </w:rPr>
        <w:t>развитои</w:t>
      </w:r>
      <w:proofErr w:type="spellEnd"/>
      <w:r>
        <w:rPr>
          <w:rFonts w:ascii="Times New Roman" w:hAnsi="Times New Roman"/>
          <w:sz w:val="24"/>
          <w:szCs w:val="24"/>
        </w:rPr>
        <w:t xml:space="preserve">̆ личности и создание условий для </w:t>
      </w:r>
      <w:proofErr w:type="spellStart"/>
      <w:r>
        <w:rPr>
          <w:rFonts w:ascii="Times New Roman" w:hAnsi="Times New Roman"/>
          <w:sz w:val="24"/>
          <w:szCs w:val="24"/>
        </w:rPr>
        <w:t>активнои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жизнедеятельности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для гражданского самоопределения и самореализации, максимального удовлетворения </w:t>
      </w:r>
      <w:proofErr w:type="spellStart"/>
      <w:r>
        <w:rPr>
          <w:rFonts w:ascii="Times New Roman" w:hAnsi="Times New Roman"/>
          <w:sz w:val="24"/>
          <w:szCs w:val="24"/>
        </w:rPr>
        <w:t>потребностеи</w:t>
      </w:r>
      <w:proofErr w:type="spellEnd"/>
      <w:r>
        <w:rPr>
          <w:rFonts w:ascii="Times New Roman" w:hAnsi="Times New Roman"/>
          <w:sz w:val="24"/>
          <w:szCs w:val="24"/>
        </w:rPr>
        <w:t xml:space="preserve">̆ в интеллектуальном, культурном, физическом и духовно-нравственном развитии. </w:t>
      </w:r>
    </w:p>
    <w:p w:rsidR="0093575C" w:rsidRDefault="0093575C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 внеурочной деятельности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- организация инновационной работы в области воспитания и дополнительного образования детей</w:t>
      </w:r>
    </w:p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учащихся к общечеловеческим нормам морали, национальным устоям и традициям образовательного учреждения</w:t>
      </w:r>
      <w:r>
        <w:rPr>
          <w:rFonts w:ascii="Times New Roman" w:hAnsi="Times New Roman"/>
          <w:sz w:val="24"/>
          <w:szCs w:val="24"/>
        </w:rPr>
        <w:br/>
        <w:t xml:space="preserve">- обеспечение развития личности и её </w:t>
      </w:r>
      <w:proofErr w:type="spellStart"/>
      <w:r>
        <w:rPr>
          <w:rFonts w:ascii="Times New Roman" w:hAnsi="Times New Roman"/>
          <w:sz w:val="24"/>
          <w:szCs w:val="24"/>
        </w:rPr>
        <w:t>социально-психологическои</w:t>
      </w:r>
      <w:proofErr w:type="spellEnd"/>
      <w:r>
        <w:rPr>
          <w:rFonts w:ascii="Times New Roman" w:hAnsi="Times New Roman"/>
          <w:sz w:val="24"/>
          <w:szCs w:val="24"/>
        </w:rPr>
        <w:t xml:space="preserve">̆ поддержки, </w:t>
      </w:r>
    </w:p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личностных качеств, необходимых для жизни</w:t>
      </w:r>
      <w:r>
        <w:rPr>
          <w:rFonts w:ascii="Times New Roman" w:hAnsi="Times New Roman"/>
          <w:sz w:val="24"/>
          <w:szCs w:val="24"/>
        </w:rPr>
        <w:br/>
        <w:t xml:space="preserve">- воспитание </w:t>
      </w:r>
      <w:proofErr w:type="spellStart"/>
      <w:r>
        <w:rPr>
          <w:rFonts w:ascii="Times New Roman" w:hAnsi="Times New Roman"/>
          <w:sz w:val="24"/>
          <w:szCs w:val="24"/>
        </w:rPr>
        <w:t>внутреннеи</w:t>
      </w:r>
      <w:proofErr w:type="spellEnd"/>
      <w:r>
        <w:rPr>
          <w:rFonts w:ascii="Times New Roman" w:hAnsi="Times New Roman"/>
          <w:sz w:val="24"/>
          <w:szCs w:val="24"/>
        </w:rPr>
        <w:t xml:space="preserve">̆ потребности личности в здоровом образе жизни, ответственного отношения к природе и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среде обитания </w:t>
      </w:r>
    </w:p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воспитательного потенциала семьи</w:t>
      </w:r>
      <w:r>
        <w:rPr>
          <w:rFonts w:ascii="Times New Roman" w:hAnsi="Times New Roman"/>
          <w:sz w:val="24"/>
          <w:szCs w:val="24"/>
        </w:rPr>
        <w:br/>
        <w:t xml:space="preserve">- воспитание у учащихся гражданственности и патриотизма к </w:t>
      </w:r>
      <w:proofErr w:type="spellStart"/>
      <w:r>
        <w:rPr>
          <w:rFonts w:ascii="Times New Roman" w:hAnsi="Times New Roman"/>
          <w:sz w:val="24"/>
          <w:szCs w:val="24"/>
        </w:rPr>
        <w:t>своеи</w:t>
      </w:r>
      <w:proofErr w:type="spellEnd"/>
      <w:r>
        <w:rPr>
          <w:rFonts w:ascii="Times New Roman" w:hAnsi="Times New Roman"/>
          <w:sz w:val="24"/>
          <w:szCs w:val="24"/>
        </w:rPr>
        <w:t xml:space="preserve">̆ стране </w:t>
      </w:r>
    </w:p>
    <w:p w:rsidR="009F4CF9" w:rsidRDefault="009F4CF9" w:rsidP="009357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 </w:t>
      </w:r>
      <w:proofErr w:type="spellStart"/>
      <w:r>
        <w:rPr>
          <w:rFonts w:ascii="Times New Roman" w:hAnsi="Times New Roman"/>
          <w:sz w:val="24"/>
          <w:szCs w:val="24"/>
        </w:rPr>
        <w:t>внеурочнои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деятельности  школы  определяет состав и структуру направлений, формы организации, объем </w:t>
      </w:r>
      <w:proofErr w:type="spellStart"/>
      <w:r>
        <w:rPr>
          <w:rFonts w:ascii="Times New Roman" w:hAnsi="Times New Roman"/>
          <w:sz w:val="24"/>
          <w:szCs w:val="24"/>
        </w:rPr>
        <w:t>внеурочнои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деятельности для обучающихся при получении начального общего образования (до 1350 часов за четыре года обучения) с учетом интересов обучающихся и </w:t>
      </w:r>
      <w:proofErr w:type="spellStart"/>
      <w:r>
        <w:rPr>
          <w:rFonts w:ascii="Times New Roman" w:hAnsi="Times New Roman"/>
          <w:sz w:val="24"/>
          <w:szCs w:val="24"/>
        </w:rPr>
        <w:t>возможностеи</w:t>
      </w:r>
      <w:proofErr w:type="spellEnd"/>
      <w:r>
        <w:rPr>
          <w:rFonts w:ascii="Times New Roman" w:hAnsi="Times New Roman"/>
          <w:sz w:val="24"/>
          <w:szCs w:val="24"/>
        </w:rPr>
        <w:t xml:space="preserve">̆ образовательного учреждения. 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</w:t>
      </w:r>
      <w:proofErr w:type="spellStart"/>
      <w:r>
        <w:rPr>
          <w:rFonts w:ascii="Times New Roman" w:hAnsi="Times New Roman"/>
          <w:sz w:val="24"/>
          <w:szCs w:val="24"/>
        </w:rPr>
        <w:t>допустимои</w:t>
      </w:r>
      <w:proofErr w:type="spellEnd"/>
      <w:r>
        <w:rPr>
          <w:rFonts w:ascii="Times New Roman" w:hAnsi="Times New Roman"/>
          <w:sz w:val="24"/>
          <w:szCs w:val="24"/>
        </w:rPr>
        <w:t xml:space="preserve">̆ </w:t>
      </w:r>
      <w:proofErr w:type="spellStart"/>
      <w:r>
        <w:rPr>
          <w:rFonts w:ascii="Times New Roman" w:hAnsi="Times New Roman"/>
          <w:sz w:val="24"/>
          <w:szCs w:val="24"/>
        </w:rPr>
        <w:t>недельнои</w:t>
      </w:r>
      <w:proofErr w:type="spellEnd"/>
      <w:r>
        <w:rPr>
          <w:rFonts w:ascii="Times New Roman" w:hAnsi="Times New Roman"/>
          <w:sz w:val="24"/>
          <w:szCs w:val="24"/>
        </w:rPr>
        <w:t xml:space="preserve">̆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по внеурочной деятельности в начальных классах составлен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29.12.2012 №273-ФЗ «Об образовании в Российской Федерации»;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Федеральным</w:t>
      </w:r>
      <w:r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 № 373, 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образования, утверждённым приказом Министерства образования и науки Российской Федерации от 30.08.2013 №1015;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процесса, установленного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от 29.12.2010г.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№189 (с изменениями на 29.06.2011) .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занятости обучающихся во </w:t>
      </w:r>
      <w:proofErr w:type="spellStart"/>
      <w:r>
        <w:rPr>
          <w:rFonts w:ascii="Times New Roman" w:hAnsi="Times New Roman"/>
          <w:sz w:val="24"/>
          <w:szCs w:val="24"/>
        </w:rPr>
        <w:t>внеучебное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время, в том числе учет посещения занятий внеурочной деятельности и учет посещения занятий в отделении дополнительного образования школы, организациях дополнительного образования, спортивных школах, музыкальных школах и др. города Твери осуществляется классными руководителями. Классный руководитель фиксирует внеурочную занятость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сводной таблице.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Общешкольные и классные дела по программе воспитательной системы  включены в годовой план - график  и являются компонентом  внеурочной </w:t>
      </w:r>
      <w:r>
        <w:rPr>
          <w:rFonts w:ascii="Times New Roman" w:hAnsi="Times New Roman"/>
          <w:sz w:val="24"/>
          <w:szCs w:val="24"/>
        </w:rPr>
        <w:lastRenderedPageBreak/>
        <w:t>деятельности.   Подготовка к участию и участие в общешкольных и классных мероприятиях позволят ребенку овладевать универсальными способами деятельности (компетенциями) и демонстрировать уровень  их развития. Участие ребенка в общешкольных   и классных делах  осуществляются на добровольной основе, в соответствии с интересами и склонностями.</w:t>
      </w:r>
    </w:p>
    <w:p w:rsidR="009F4CF9" w:rsidRDefault="009F4CF9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внеурочной деятельности проводятся учителями начальных классов, учителями-предметниками, библиотекарем, педагогами дополнительного образования школы.</w:t>
      </w:r>
    </w:p>
    <w:p w:rsidR="0093575C" w:rsidRDefault="0093575C" w:rsidP="00935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>позволяет в полной мере реализовать требования федеральных государственных образовательных стандартов.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3575C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СОШ № 21 предоставляет учащимся возможность выбора занятий, направленных на развитие  личности  в рамках внеурочной деятельности.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 (занятия проводятся в  форме проектной деятельности, экскурсий, кружков, секций,  олимпиад, соревнований, поисковых исследований).</w:t>
      </w:r>
    </w:p>
    <w:p w:rsidR="0093575C" w:rsidRDefault="0093575C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Внеурочная деятельность в 1-4-х классах организована в соответствии с Положением об организации внеурочной деятельности учащихся по следующим направлениям: 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социальное;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общекультурное;  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спортивно - оздоровительное. </w:t>
      </w:r>
    </w:p>
    <w:p w:rsidR="009F4CF9" w:rsidRDefault="009F4CF9" w:rsidP="0093575C">
      <w:pPr>
        <w:pStyle w:val="Default"/>
        <w:rPr>
          <w:b/>
        </w:rPr>
      </w:pPr>
    </w:p>
    <w:p w:rsidR="009F4CF9" w:rsidRDefault="009F4CF9" w:rsidP="0093575C">
      <w:pPr>
        <w:pStyle w:val="Default"/>
        <w:jc w:val="center"/>
        <w:rPr>
          <w:b/>
          <w:bCs/>
        </w:rPr>
      </w:pPr>
      <w:r>
        <w:rPr>
          <w:b/>
        </w:rPr>
        <w:t>Модель организации внеурочной деятельности</w:t>
      </w:r>
    </w:p>
    <w:p w:rsidR="009F4CF9" w:rsidRDefault="009F4CF9" w:rsidP="0093575C">
      <w:pPr>
        <w:pStyle w:val="Default"/>
        <w:jc w:val="center"/>
        <w:rPr>
          <w:b/>
          <w:bCs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7"/>
        <w:gridCol w:w="3688"/>
        <w:gridCol w:w="709"/>
        <w:gridCol w:w="708"/>
        <w:gridCol w:w="709"/>
        <w:gridCol w:w="709"/>
      </w:tblGrid>
      <w:tr w:rsidR="009F4CF9" w:rsidTr="009F4CF9">
        <w:trPr>
          <w:trHeight w:val="42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(часы в неделю)</w:t>
            </w:r>
          </w:p>
        </w:tc>
      </w:tr>
      <w:tr w:rsidR="009F4CF9" w:rsidTr="009F4CF9">
        <w:trPr>
          <w:trHeight w:val="2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4CF9" w:rsidTr="009F4CF9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CF9" w:rsidRDefault="009F4CF9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 «Серпантин»</w:t>
            </w:r>
          </w:p>
          <w:p w:rsidR="009F4CF9" w:rsidRDefault="009F4CF9" w:rsidP="00935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CF9" w:rsidTr="009F4CF9">
        <w:trPr>
          <w:trHeight w:val="36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Художественный  кружок</w:t>
            </w:r>
          </w:p>
          <w:p w:rsidR="009F4CF9" w:rsidRDefault="009F4CF9" w:rsidP="0093575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«Акварелька»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F9" w:rsidTr="009F4CF9">
        <w:trPr>
          <w:trHeight w:val="444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Мастерилки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  <w:rPr>
                <w:bCs/>
              </w:rPr>
            </w:pPr>
            <w:r>
              <w:rPr>
                <w:bCs/>
              </w:rPr>
              <w:t>Кружок «Юный математик»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  <w:rPr>
                <w:bCs/>
              </w:rPr>
            </w:pPr>
            <w:r>
              <w:rPr>
                <w:bCs/>
              </w:rPr>
              <w:t>Кружок «Юным умникам и умницам»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F9" w:rsidTr="009F4CF9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</w:pPr>
            <w:r>
              <w:t>Кружок 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</w:pPr>
            <w:r>
              <w:t>Кружок «Учись учиться»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4CF9" w:rsidTr="009F4CF9">
        <w:trPr>
          <w:trHeight w:val="527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</w:pPr>
            <w:r>
              <w:t>Кружок «Умники и умницы»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Туристическо-краеведческое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CF9" w:rsidRDefault="009F4CF9" w:rsidP="0093575C">
            <w:pPr>
              <w:pStyle w:val="a3"/>
              <w:spacing w:after="0"/>
              <w:jc w:val="left"/>
              <w:rPr>
                <w:bCs/>
              </w:rPr>
            </w:pPr>
            <w:r>
              <w:rPr>
                <w:bCs/>
              </w:rPr>
              <w:t>Кружок «</w:t>
            </w:r>
            <w:proofErr w:type="spellStart"/>
            <w:r>
              <w:rPr>
                <w:bCs/>
              </w:rPr>
              <w:t>Лингвокраеведение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4CF9" w:rsidTr="009F4CF9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4CF9" w:rsidRDefault="009F4CF9" w:rsidP="0093575C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F9" w:rsidRDefault="009F4CF9" w:rsidP="0093575C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Технологии: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деятельность;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дифференциация по интересам;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и коммуникационные технологии;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технологии;</w:t>
      </w:r>
    </w:p>
    <w:p w:rsidR="009F4CF9" w:rsidRDefault="009F4CF9" w:rsidP="0093575C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обучение на основе «учебных </w:t>
      </w:r>
      <w:r w:rsidR="0093575C">
        <w:rPr>
          <w:rFonts w:ascii="Times New Roman" w:hAnsi="Times New Roman"/>
          <w:sz w:val="24"/>
          <w:szCs w:val="24"/>
        </w:rPr>
        <w:t>ситуаций».</w:t>
      </w:r>
    </w:p>
    <w:p w:rsidR="0093575C" w:rsidRDefault="0093575C" w:rsidP="0093575C">
      <w:pPr>
        <w:autoSpaceDN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9F4CF9" w:rsidRDefault="009F4CF9" w:rsidP="009357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 результаты.</w:t>
      </w:r>
    </w:p>
    <w:p w:rsidR="009F4CF9" w:rsidRDefault="009F4CF9" w:rsidP="009357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9F4CF9" w:rsidRDefault="009F4CF9" w:rsidP="00935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личностное развитие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в соответствии с его индивидуальностью.</w:t>
      </w:r>
    </w:p>
    <w:p w:rsidR="009F4CF9" w:rsidRDefault="009F4CF9" w:rsidP="0093575C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уважительного отношения к гимназии, городу, стране;</w:t>
      </w:r>
    </w:p>
    <w:p w:rsidR="00163818" w:rsidRDefault="009F4CF9" w:rsidP="0093575C">
      <w:pPr>
        <w:spacing w:line="240" w:lineRule="auto"/>
      </w:pPr>
      <w:r>
        <w:rPr>
          <w:rFonts w:ascii="Times New Roman" w:hAnsi="Times New Roman"/>
          <w:sz w:val="24"/>
          <w:szCs w:val="24"/>
        </w:rPr>
        <w:t>- формирование  чувства гражданственности и патриотизма, право</w:t>
      </w:r>
      <w:r w:rsidR="0093575C">
        <w:rPr>
          <w:rFonts w:ascii="Times New Roman" w:hAnsi="Times New Roman"/>
          <w:sz w:val="24"/>
          <w:szCs w:val="24"/>
        </w:rPr>
        <w:t>вое воспитание.</w:t>
      </w:r>
    </w:p>
    <w:p w:rsidR="0093575C" w:rsidRDefault="0093575C">
      <w:pPr>
        <w:spacing w:line="240" w:lineRule="auto"/>
      </w:pPr>
    </w:p>
    <w:sectPr w:rsidR="0093575C" w:rsidSect="009723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22" w:rsidRDefault="00420222" w:rsidP="0093575C">
      <w:pPr>
        <w:spacing w:after="0" w:line="240" w:lineRule="auto"/>
      </w:pPr>
      <w:r>
        <w:separator/>
      </w:r>
    </w:p>
  </w:endnote>
  <w:endnote w:type="continuationSeparator" w:id="0">
    <w:p w:rsidR="00420222" w:rsidRDefault="00420222" w:rsidP="0093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0251"/>
      <w:docPartObj>
        <w:docPartGallery w:val="Page Numbers (Bottom of Page)"/>
        <w:docPartUnique/>
      </w:docPartObj>
    </w:sdtPr>
    <w:sdtContent>
      <w:p w:rsidR="0093575C" w:rsidRDefault="007A4E89">
        <w:pPr>
          <w:pStyle w:val="a7"/>
          <w:jc w:val="right"/>
        </w:pPr>
        <w:fldSimple w:instr=" PAGE   \* MERGEFORMAT ">
          <w:r w:rsidR="00AD2EEB">
            <w:rPr>
              <w:noProof/>
            </w:rPr>
            <w:t>4</w:t>
          </w:r>
        </w:fldSimple>
      </w:p>
    </w:sdtContent>
  </w:sdt>
  <w:p w:rsidR="0093575C" w:rsidRDefault="009357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22" w:rsidRDefault="00420222" w:rsidP="0093575C">
      <w:pPr>
        <w:spacing w:after="0" w:line="240" w:lineRule="auto"/>
      </w:pPr>
      <w:r>
        <w:separator/>
      </w:r>
    </w:p>
  </w:footnote>
  <w:footnote w:type="continuationSeparator" w:id="0">
    <w:p w:rsidR="00420222" w:rsidRDefault="00420222" w:rsidP="0093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D42"/>
    <w:multiLevelType w:val="hybridMultilevel"/>
    <w:tmpl w:val="9D9E5CF8"/>
    <w:lvl w:ilvl="0" w:tplc="8E70F5C2">
      <w:start w:val="1"/>
      <w:numFmt w:val="bullet"/>
      <w:lvlText w:val=""/>
      <w:lvlJc w:val="left"/>
      <w:pPr>
        <w:tabs>
          <w:tab w:val="num" w:pos="0"/>
        </w:tabs>
        <w:ind w:left="397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4CF9"/>
    <w:rsid w:val="00163818"/>
    <w:rsid w:val="001B61C0"/>
    <w:rsid w:val="00420222"/>
    <w:rsid w:val="007A4E89"/>
    <w:rsid w:val="0093575C"/>
    <w:rsid w:val="009723FB"/>
    <w:rsid w:val="009F4CF9"/>
    <w:rsid w:val="00AD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4CF9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F4CF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F4C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редняя сетка 21"/>
    <w:uiPriority w:val="1"/>
    <w:qFormat/>
    <w:rsid w:val="009F4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3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575C"/>
  </w:style>
  <w:style w:type="paragraph" w:styleId="a7">
    <w:name w:val="footer"/>
    <w:basedOn w:val="a"/>
    <w:link w:val="a8"/>
    <w:uiPriority w:val="99"/>
    <w:unhideWhenUsed/>
    <w:rsid w:val="00935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школа</cp:lastModifiedBy>
  <cp:revision>5</cp:revision>
  <cp:lastPrinted>2020-03-03T06:11:00Z</cp:lastPrinted>
  <dcterms:created xsi:type="dcterms:W3CDTF">2020-02-27T10:44:00Z</dcterms:created>
  <dcterms:modified xsi:type="dcterms:W3CDTF">2021-08-20T06:16:00Z</dcterms:modified>
</cp:coreProperties>
</file>