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8E" w:rsidRPr="003D3D8E" w:rsidRDefault="003D3D8E">
      <w:pPr>
        <w:rPr>
          <w:sz w:val="28"/>
          <w:szCs w:val="28"/>
        </w:rPr>
      </w:pPr>
      <w:r w:rsidRPr="003D3D8E">
        <w:rPr>
          <w:sz w:val="28"/>
          <w:szCs w:val="28"/>
        </w:rPr>
        <w:t>Ответственное лицо за организацию питания в МОУ СОШ №1:</w:t>
      </w:r>
    </w:p>
    <w:p w:rsidR="003D3D8E" w:rsidRPr="003D3D8E" w:rsidRDefault="003D3D8E">
      <w:pPr>
        <w:rPr>
          <w:sz w:val="28"/>
          <w:szCs w:val="28"/>
        </w:rPr>
      </w:pPr>
      <w:r w:rsidRPr="003D3D8E">
        <w:rPr>
          <w:sz w:val="28"/>
          <w:szCs w:val="28"/>
        </w:rPr>
        <w:t>Социальный педагог, Парфенова Анастасия Дмитриевна</w:t>
      </w:r>
    </w:p>
    <w:p w:rsidR="003D3D8E" w:rsidRPr="003D3D8E" w:rsidRDefault="003D3D8E">
      <w:pPr>
        <w:rPr>
          <w:sz w:val="28"/>
          <w:szCs w:val="28"/>
        </w:rPr>
      </w:pPr>
      <w:r w:rsidRPr="003D3D8E">
        <w:rPr>
          <w:sz w:val="28"/>
          <w:szCs w:val="28"/>
        </w:rPr>
        <w:t xml:space="preserve">Телефон: 8 </w:t>
      </w:r>
      <w:r w:rsidRPr="003D3D8E">
        <w:rPr>
          <w:sz w:val="28"/>
          <w:szCs w:val="28"/>
        </w:rPr>
        <w:t>(48</w:t>
      </w:r>
      <w:bookmarkStart w:id="0" w:name="_GoBack"/>
      <w:bookmarkEnd w:id="0"/>
      <w:r w:rsidRPr="003D3D8E">
        <w:rPr>
          <w:sz w:val="28"/>
          <w:szCs w:val="28"/>
        </w:rPr>
        <w:t>22)42-44-54</w:t>
      </w:r>
    </w:p>
    <w:sectPr w:rsidR="003D3D8E" w:rsidRPr="003D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8"/>
    <w:rsid w:val="001C4E78"/>
    <w:rsid w:val="003D3D8E"/>
    <w:rsid w:val="00F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2021-09-06T05:41:00Z</dcterms:created>
  <dcterms:modified xsi:type="dcterms:W3CDTF">2021-09-06T05:43:00Z</dcterms:modified>
</cp:coreProperties>
</file>