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11" w:rsidRDefault="00381711" w:rsidP="00381711">
      <w:pPr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-596900</wp:posOffset>
            </wp:positionV>
            <wp:extent cx="7901305" cy="11119485"/>
            <wp:effectExtent l="19050" t="0" r="4445" b="0"/>
            <wp:wrapNone/>
            <wp:docPr id="76" name="Рисунок 76" descr="3d-cubes-background-banner-abstract_254-2147486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3d-cubes-background-banner-abstract_254-21474866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305" cy="1111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711" w:rsidRDefault="00E82977" w:rsidP="00381711">
      <w:pPr>
        <w:jc w:val="right"/>
        <w:rPr>
          <w:sz w:val="28"/>
        </w:rPr>
      </w:pPr>
      <w:r>
        <w:rPr>
          <w:sz w:val="28"/>
        </w:rPr>
        <w:t>УТВЕРЖДАЮ</w:t>
      </w:r>
    </w:p>
    <w:p w:rsidR="00E82977" w:rsidRDefault="00E82977" w:rsidP="00381711">
      <w:pPr>
        <w:jc w:val="right"/>
        <w:rPr>
          <w:sz w:val="28"/>
        </w:rPr>
      </w:pPr>
      <w:r>
        <w:rPr>
          <w:sz w:val="28"/>
        </w:rPr>
        <w:t>Директор МБОУ СОШ № 4</w:t>
      </w:r>
    </w:p>
    <w:p w:rsidR="00E82977" w:rsidRDefault="00E82977" w:rsidP="00381711">
      <w:pPr>
        <w:jc w:val="right"/>
        <w:rPr>
          <w:sz w:val="28"/>
        </w:rPr>
      </w:pPr>
      <w:r>
        <w:rPr>
          <w:sz w:val="28"/>
        </w:rPr>
        <w:t>___________И.В. Тюрякова</w:t>
      </w:r>
    </w:p>
    <w:p w:rsidR="00E82977" w:rsidRDefault="00E82977" w:rsidP="00381711">
      <w:pPr>
        <w:jc w:val="right"/>
        <w:rPr>
          <w:sz w:val="28"/>
        </w:rPr>
      </w:pPr>
      <w:r>
        <w:rPr>
          <w:sz w:val="28"/>
        </w:rPr>
        <w:t xml:space="preserve">Приказ № _____от_________ </w:t>
      </w:r>
    </w:p>
    <w:p w:rsidR="00381711" w:rsidRDefault="00381711" w:rsidP="00381711">
      <w:pPr>
        <w:jc w:val="right"/>
        <w:rPr>
          <w:sz w:val="28"/>
        </w:rPr>
      </w:pPr>
    </w:p>
    <w:p w:rsidR="00381711" w:rsidRDefault="00381711" w:rsidP="00381711">
      <w:pPr>
        <w:jc w:val="right"/>
        <w:rPr>
          <w:sz w:val="28"/>
        </w:rPr>
      </w:pPr>
    </w:p>
    <w:p w:rsidR="00381711" w:rsidRDefault="00381711" w:rsidP="00381711">
      <w:pPr>
        <w:rPr>
          <w:sz w:val="28"/>
        </w:rPr>
      </w:pPr>
    </w:p>
    <w:p w:rsidR="00381711" w:rsidRDefault="00381711" w:rsidP="00381711">
      <w:pPr>
        <w:jc w:val="right"/>
        <w:rPr>
          <w:sz w:val="28"/>
        </w:rPr>
      </w:pPr>
    </w:p>
    <w:p w:rsidR="00381711" w:rsidRDefault="00381711" w:rsidP="00381711">
      <w:pPr>
        <w:jc w:val="right"/>
        <w:rPr>
          <w:sz w:val="28"/>
        </w:rPr>
      </w:pPr>
    </w:p>
    <w:p w:rsidR="00381711" w:rsidRDefault="00381711" w:rsidP="00381711">
      <w:pPr>
        <w:jc w:val="right"/>
        <w:rPr>
          <w:sz w:val="28"/>
        </w:rPr>
      </w:pPr>
    </w:p>
    <w:p w:rsidR="00381711" w:rsidRDefault="00381711" w:rsidP="00381711">
      <w:pPr>
        <w:jc w:val="right"/>
        <w:rPr>
          <w:sz w:val="28"/>
        </w:rPr>
      </w:pPr>
    </w:p>
    <w:p w:rsidR="00381711" w:rsidRDefault="00381711" w:rsidP="00381711">
      <w:pPr>
        <w:jc w:val="right"/>
        <w:rPr>
          <w:sz w:val="28"/>
        </w:rPr>
      </w:pPr>
    </w:p>
    <w:p w:rsidR="00381711" w:rsidRDefault="00381711" w:rsidP="00381711">
      <w:pPr>
        <w:jc w:val="right"/>
        <w:rPr>
          <w:sz w:val="28"/>
        </w:rPr>
      </w:pPr>
    </w:p>
    <w:p w:rsidR="00381711" w:rsidRDefault="00381711" w:rsidP="00381711">
      <w:pPr>
        <w:jc w:val="right"/>
        <w:rPr>
          <w:sz w:val="28"/>
        </w:rPr>
      </w:pPr>
    </w:p>
    <w:p w:rsidR="00381711" w:rsidRDefault="00381711" w:rsidP="00381711">
      <w:pPr>
        <w:jc w:val="right"/>
        <w:rPr>
          <w:sz w:val="28"/>
        </w:rPr>
      </w:pPr>
    </w:p>
    <w:p w:rsidR="00381711" w:rsidRDefault="00381711" w:rsidP="00381711">
      <w:pPr>
        <w:jc w:val="right"/>
        <w:rPr>
          <w:sz w:val="28"/>
        </w:rPr>
      </w:pPr>
    </w:p>
    <w:p w:rsidR="00381711" w:rsidRDefault="00381711" w:rsidP="00381711">
      <w:pPr>
        <w:jc w:val="right"/>
        <w:rPr>
          <w:sz w:val="28"/>
        </w:rPr>
      </w:pPr>
    </w:p>
    <w:p w:rsidR="00381711" w:rsidRDefault="00381711" w:rsidP="00381711">
      <w:pPr>
        <w:jc w:val="right"/>
        <w:rPr>
          <w:sz w:val="28"/>
        </w:rPr>
      </w:pPr>
    </w:p>
    <w:p w:rsidR="00381711" w:rsidRDefault="00381711" w:rsidP="00381711">
      <w:pPr>
        <w:jc w:val="right"/>
        <w:rPr>
          <w:sz w:val="28"/>
        </w:rPr>
      </w:pPr>
    </w:p>
    <w:p w:rsidR="00381711" w:rsidRDefault="00381711" w:rsidP="00381711">
      <w:pPr>
        <w:jc w:val="right"/>
        <w:rPr>
          <w:sz w:val="28"/>
        </w:rPr>
      </w:pPr>
    </w:p>
    <w:p w:rsidR="00381711" w:rsidRDefault="00381711" w:rsidP="00381711">
      <w:pPr>
        <w:outlineLvl w:val="0"/>
        <w:rPr>
          <w:b/>
          <w:sz w:val="40"/>
        </w:rPr>
      </w:pPr>
    </w:p>
    <w:p w:rsidR="00381711" w:rsidRDefault="00381711" w:rsidP="00381711">
      <w:pPr>
        <w:outlineLvl w:val="0"/>
        <w:rPr>
          <w:b/>
          <w:sz w:val="40"/>
        </w:rPr>
      </w:pPr>
    </w:p>
    <w:p w:rsidR="00381711" w:rsidRDefault="00381711" w:rsidP="00381711">
      <w:pPr>
        <w:outlineLvl w:val="0"/>
        <w:rPr>
          <w:b/>
          <w:sz w:val="40"/>
        </w:rPr>
      </w:pPr>
    </w:p>
    <w:p w:rsidR="00381711" w:rsidRDefault="00381711" w:rsidP="00381711">
      <w:pPr>
        <w:outlineLvl w:val="0"/>
        <w:rPr>
          <w:b/>
          <w:sz w:val="40"/>
        </w:rPr>
      </w:pPr>
    </w:p>
    <w:p w:rsidR="00381711" w:rsidRDefault="00381711" w:rsidP="00381711">
      <w:pPr>
        <w:outlineLvl w:val="0"/>
        <w:rPr>
          <w:b/>
          <w:sz w:val="40"/>
        </w:rPr>
      </w:pPr>
    </w:p>
    <w:p w:rsidR="00381711" w:rsidRDefault="00381711" w:rsidP="00381711">
      <w:pPr>
        <w:outlineLvl w:val="0"/>
        <w:rPr>
          <w:b/>
          <w:sz w:val="40"/>
        </w:rPr>
      </w:pPr>
    </w:p>
    <w:p w:rsidR="00381711" w:rsidRDefault="00381711" w:rsidP="00381711">
      <w:pPr>
        <w:outlineLvl w:val="0"/>
        <w:rPr>
          <w:b/>
          <w:sz w:val="40"/>
        </w:rPr>
      </w:pPr>
    </w:p>
    <w:p w:rsidR="00381711" w:rsidRDefault="00381711" w:rsidP="00381711">
      <w:pPr>
        <w:outlineLvl w:val="0"/>
        <w:rPr>
          <w:b/>
          <w:sz w:val="40"/>
        </w:rPr>
      </w:pPr>
    </w:p>
    <w:p w:rsidR="00381711" w:rsidRDefault="00381711" w:rsidP="00381711">
      <w:pPr>
        <w:outlineLvl w:val="0"/>
        <w:rPr>
          <w:b/>
          <w:sz w:val="40"/>
        </w:rPr>
      </w:pPr>
    </w:p>
    <w:p w:rsidR="00381711" w:rsidRDefault="00381711" w:rsidP="00381711">
      <w:pPr>
        <w:jc w:val="center"/>
        <w:outlineLvl w:val="0"/>
        <w:rPr>
          <w:b/>
          <w:sz w:val="40"/>
        </w:rPr>
      </w:pPr>
    </w:p>
    <w:p w:rsidR="00381711" w:rsidRDefault="00381711" w:rsidP="00381711">
      <w:pPr>
        <w:jc w:val="center"/>
        <w:outlineLvl w:val="0"/>
        <w:rPr>
          <w:b/>
          <w:sz w:val="40"/>
        </w:rPr>
      </w:pPr>
      <w:r>
        <w:rPr>
          <w:b/>
          <w:sz w:val="40"/>
        </w:rPr>
        <w:t xml:space="preserve">  ПРОГРАММА РАЗВИТИЯ</w:t>
      </w:r>
    </w:p>
    <w:p w:rsidR="00381711" w:rsidRDefault="00381711" w:rsidP="00381711">
      <w:pPr>
        <w:outlineLvl w:val="0"/>
        <w:rPr>
          <w:b/>
          <w:sz w:val="40"/>
        </w:rPr>
      </w:pPr>
    </w:p>
    <w:p w:rsidR="00381711" w:rsidRPr="00296DA4" w:rsidRDefault="00BD2A62" w:rsidP="003817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BF47EE">
        <w:rPr>
          <w:sz w:val="28"/>
          <w:szCs w:val="28"/>
        </w:rPr>
        <w:t xml:space="preserve"> </w:t>
      </w:r>
      <w:r w:rsidR="00381711">
        <w:rPr>
          <w:sz w:val="28"/>
          <w:szCs w:val="28"/>
        </w:rPr>
        <w:t xml:space="preserve">бюджетного </w:t>
      </w:r>
      <w:r w:rsidR="00381711" w:rsidRPr="00296DA4">
        <w:rPr>
          <w:sz w:val="28"/>
          <w:szCs w:val="28"/>
        </w:rPr>
        <w:t>общеобразовательного учреждения средне</w:t>
      </w:r>
      <w:r w:rsidR="00812E68">
        <w:rPr>
          <w:sz w:val="28"/>
          <w:szCs w:val="28"/>
        </w:rPr>
        <w:t>й общеобразовательной школы №4</w:t>
      </w:r>
    </w:p>
    <w:p w:rsidR="00381711" w:rsidRDefault="00EF2305" w:rsidP="0038171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BD2A62">
        <w:rPr>
          <w:sz w:val="28"/>
          <w:szCs w:val="28"/>
        </w:rPr>
        <w:t>орода Твери</w:t>
      </w:r>
    </w:p>
    <w:p w:rsidR="00381711" w:rsidRPr="00296DA4" w:rsidRDefault="00BF47EE" w:rsidP="0038171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27F9D">
        <w:rPr>
          <w:sz w:val="28"/>
          <w:szCs w:val="28"/>
        </w:rPr>
        <w:t>2020-2025</w:t>
      </w:r>
      <w:r w:rsidR="00381711">
        <w:rPr>
          <w:sz w:val="28"/>
          <w:szCs w:val="28"/>
        </w:rPr>
        <w:t xml:space="preserve"> годы</w:t>
      </w:r>
    </w:p>
    <w:p w:rsidR="00D9215E" w:rsidRPr="00792FAA" w:rsidRDefault="00381711" w:rsidP="00D9215E">
      <w:pPr>
        <w:jc w:val="center"/>
        <w:outlineLvl w:val="0"/>
        <w:rPr>
          <w:rStyle w:val="a9"/>
          <w:sz w:val="28"/>
          <w:szCs w:val="28"/>
        </w:rPr>
      </w:pPr>
      <w:r w:rsidRPr="00296DA4">
        <w:rPr>
          <w:rStyle w:val="a9"/>
          <w:sz w:val="28"/>
          <w:szCs w:val="28"/>
        </w:rPr>
        <w:t>"</w:t>
      </w:r>
      <w:r w:rsidR="00812E68">
        <w:rPr>
          <w:rStyle w:val="a9"/>
          <w:sz w:val="28"/>
          <w:szCs w:val="28"/>
        </w:rPr>
        <w:t xml:space="preserve"> Школа личностного самоопределения </w:t>
      </w:r>
      <w:r w:rsidR="00EF2305">
        <w:rPr>
          <w:rStyle w:val="a9"/>
          <w:sz w:val="28"/>
          <w:szCs w:val="28"/>
        </w:rPr>
        <w:t xml:space="preserve">и роста </w:t>
      </w:r>
      <w:r w:rsidR="00812E68">
        <w:rPr>
          <w:rStyle w:val="a9"/>
          <w:sz w:val="28"/>
          <w:szCs w:val="28"/>
        </w:rPr>
        <w:t>обучающихся</w:t>
      </w:r>
      <w:r w:rsidR="00E82977">
        <w:rPr>
          <w:rStyle w:val="a9"/>
          <w:sz w:val="28"/>
          <w:szCs w:val="28"/>
        </w:rPr>
        <w:t>.</w:t>
      </w:r>
      <w:r w:rsidR="00EF2305">
        <w:rPr>
          <w:rStyle w:val="a9"/>
          <w:sz w:val="28"/>
          <w:szCs w:val="28"/>
        </w:rPr>
        <w:t xml:space="preserve"> </w:t>
      </w:r>
      <w:r w:rsidR="00E82977">
        <w:rPr>
          <w:rStyle w:val="a9"/>
          <w:sz w:val="28"/>
          <w:szCs w:val="28"/>
        </w:rPr>
        <w:t>Школа успеха.</w:t>
      </w:r>
      <w:r w:rsidR="00EF2305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»</w:t>
      </w:r>
    </w:p>
    <w:p w:rsidR="00D9215E" w:rsidRPr="00D9215E" w:rsidRDefault="00D9215E" w:rsidP="00D9215E">
      <w:pPr>
        <w:jc w:val="center"/>
        <w:outlineLvl w:val="0"/>
        <w:rPr>
          <w:sz w:val="28"/>
          <w:szCs w:val="28"/>
        </w:rPr>
      </w:pPr>
    </w:p>
    <w:p w:rsidR="00D9215E" w:rsidRPr="00792FAA" w:rsidRDefault="00D9215E" w:rsidP="00D9215E">
      <w:pPr>
        <w:jc w:val="center"/>
        <w:outlineLvl w:val="0"/>
        <w:rPr>
          <w:b/>
          <w:bCs/>
          <w:color w:val="000000"/>
        </w:rPr>
      </w:pPr>
    </w:p>
    <w:p w:rsidR="00381711" w:rsidRPr="00D9215E" w:rsidRDefault="00381711" w:rsidP="00D9215E">
      <w:pPr>
        <w:jc w:val="center"/>
        <w:outlineLvl w:val="0"/>
        <w:rPr>
          <w:sz w:val="28"/>
          <w:szCs w:val="28"/>
        </w:rPr>
      </w:pPr>
      <w:r>
        <w:rPr>
          <w:b/>
          <w:bCs/>
          <w:color w:val="000000"/>
        </w:rPr>
        <w:lastRenderedPageBreak/>
        <w:t>СОДЕРЖАНИЕ</w:t>
      </w:r>
    </w:p>
    <w:p w:rsidR="00381711" w:rsidRDefault="00381711" w:rsidP="00381711">
      <w:pPr>
        <w:numPr>
          <w:ilvl w:val="0"/>
          <w:numId w:val="11"/>
        </w:numPr>
        <w:jc w:val="both"/>
        <w:rPr>
          <w:b/>
        </w:rPr>
      </w:pPr>
      <w:r w:rsidRPr="00BD4567">
        <w:rPr>
          <w:b/>
        </w:rPr>
        <w:t>Паспорт программы</w:t>
      </w:r>
    </w:p>
    <w:p w:rsidR="00381711" w:rsidRPr="00BD4567" w:rsidRDefault="00381711" w:rsidP="00381711">
      <w:pPr>
        <w:ind w:left="1080"/>
        <w:jc w:val="both"/>
        <w:rPr>
          <w:b/>
        </w:rPr>
      </w:pPr>
    </w:p>
    <w:p w:rsidR="00381711" w:rsidRDefault="00381711" w:rsidP="0038171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Аналитическая справка</w:t>
      </w:r>
    </w:p>
    <w:p w:rsidR="00381711" w:rsidRPr="00BD4567" w:rsidRDefault="00381711" w:rsidP="00381711">
      <w:pPr>
        <w:jc w:val="both"/>
        <w:rPr>
          <w:b/>
        </w:rPr>
      </w:pPr>
    </w:p>
    <w:p w:rsidR="00381711" w:rsidRDefault="00381711" w:rsidP="00381711">
      <w:pPr>
        <w:numPr>
          <w:ilvl w:val="1"/>
          <w:numId w:val="13"/>
        </w:numPr>
        <w:jc w:val="both"/>
      </w:pPr>
      <w:r>
        <w:t xml:space="preserve">Особенности функционирования ОУ. </w:t>
      </w:r>
    </w:p>
    <w:p w:rsidR="00381711" w:rsidRDefault="00381711" w:rsidP="00381711">
      <w:pPr>
        <w:numPr>
          <w:ilvl w:val="1"/>
          <w:numId w:val="13"/>
        </w:numPr>
        <w:jc w:val="both"/>
      </w:pPr>
      <w:r>
        <w:t xml:space="preserve">Суть предлагаемой программы: цели и потенциальная эффективность. </w:t>
      </w:r>
    </w:p>
    <w:p w:rsidR="00381711" w:rsidRDefault="00381711" w:rsidP="00381711">
      <w:pPr>
        <w:jc w:val="both"/>
      </w:pPr>
    </w:p>
    <w:p w:rsidR="00381711" w:rsidRDefault="00381711" w:rsidP="00381711">
      <w:pPr>
        <w:numPr>
          <w:ilvl w:val="0"/>
          <w:numId w:val="11"/>
        </w:numPr>
        <w:jc w:val="both"/>
        <w:rPr>
          <w:b/>
        </w:rPr>
      </w:pPr>
      <w:r w:rsidRPr="00BD4567">
        <w:rPr>
          <w:b/>
        </w:rPr>
        <w:t xml:space="preserve">Мониторинг </w:t>
      </w:r>
    </w:p>
    <w:p w:rsidR="00381711" w:rsidRPr="00BD4567" w:rsidRDefault="00381711" w:rsidP="00381711">
      <w:pPr>
        <w:ind w:left="1080"/>
        <w:jc w:val="both"/>
        <w:rPr>
          <w:b/>
        </w:rPr>
      </w:pPr>
    </w:p>
    <w:p w:rsidR="00381711" w:rsidRDefault="00381711" w:rsidP="00381711">
      <w:pPr>
        <w:numPr>
          <w:ilvl w:val="0"/>
          <w:numId w:val="14"/>
        </w:numPr>
        <w:ind w:hanging="77"/>
        <w:jc w:val="both"/>
      </w:pPr>
      <w:r>
        <w:t xml:space="preserve">Описание предлагаемых услуг и их предназначение. </w:t>
      </w:r>
    </w:p>
    <w:p w:rsidR="00381711" w:rsidRDefault="00381711" w:rsidP="00381711">
      <w:pPr>
        <w:numPr>
          <w:ilvl w:val="0"/>
          <w:numId w:val="14"/>
        </w:numPr>
        <w:ind w:hanging="77"/>
        <w:jc w:val="both"/>
      </w:pPr>
      <w:r>
        <w:t xml:space="preserve">Потенциальные потребители услуг. </w:t>
      </w:r>
    </w:p>
    <w:p w:rsidR="00381711" w:rsidRDefault="00381711" w:rsidP="00381711">
      <w:pPr>
        <w:numPr>
          <w:ilvl w:val="0"/>
          <w:numId w:val="14"/>
        </w:numPr>
        <w:ind w:hanging="77"/>
        <w:jc w:val="both"/>
      </w:pPr>
      <w:r>
        <w:t xml:space="preserve">Основные конкуренты. </w:t>
      </w:r>
    </w:p>
    <w:p w:rsidR="00381711" w:rsidRDefault="00381711" w:rsidP="00381711">
      <w:pPr>
        <w:numPr>
          <w:ilvl w:val="0"/>
          <w:numId w:val="14"/>
        </w:numPr>
        <w:ind w:hanging="77"/>
        <w:jc w:val="both"/>
      </w:pPr>
      <w:r>
        <w:t>Реалистическая оценка преимуществ</w:t>
      </w:r>
      <w:r w:rsidR="00812E68">
        <w:t>,</w:t>
      </w:r>
      <w:r>
        <w:t xml:space="preserve"> предоставляемых услуг на рынке. </w:t>
      </w:r>
    </w:p>
    <w:p w:rsidR="00381711" w:rsidRDefault="00381711" w:rsidP="00381711">
      <w:pPr>
        <w:numPr>
          <w:ilvl w:val="0"/>
          <w:numId w:val="14"/>
        </w:numPr>
        <w:ind w:hanging="77"/>
        <w:jc w:val="both"/>
      </w:pPr>
      <w:r>
        <w:t xml:space="preserve">Оценка спроса на услуги. </w:t>
      </w:r>
    </w:p>
    <w:p w:rsidR="00381711" w:rsidRDefault="00381711" w:rsidP="00381711">
      <w:pPr>
        <w:jc w:val="both"/>
      </w:pPr>
    </w:p>
    <w:p w:rsidR="00381711" w:rsidRDefault="00381711" w:rsidP="00381711">
      <w:pPr>
        <w:numPr>
          <w:ilvl w:val="0"/>
          <w:numId w:val="11"/>
        </w:numPr>
        <w:jc w:val="both"/>
        <w:rPr>
          <w:b/>
        </w:rPr>
      </w:pPr>
      <w:r w:rsidRPr="00BD4567">
        <w:rPr>
          <w:b/>
        </w:rPr>
        <w:t xml:space="preserve">План маркетинга </w:t>
      </w:r>
    </w:p>
    <w:p w:rsidR="00381711" w:rsidRPr="00BD4567" w:rsidRDefault="00381711" w:rsidP="00381711">
      <w:pPr>
        <w:jc w:val="both"/>
        <w:rPr>
          <w:b/>
        </w:rPr>
      </w:pPr>
    </w:p>
    <w:p w:rsidR="00381711" w:rsidRDefault="00381711" w:rsidP="00381711">
      <w:pPr>
        <w:numPr>
          <w:ilvl w:val="0"/>
          <w:numId w:val="15"/>
        </w:numPr>
        <w:ind w:firstLine="414"/>
        <w:jc w:val="both"/>
      </w:pPr>
      <w:r>
        <w:t xml:space="preserve">Предлагаемая система реализации услуг. </w:t>
      </w:r>
    </w:p>
    <w:p w:rsidR="00381711" w:rsidRDefault="00381711" w:rsidP="00381711">
      <w:pPr>
        <w:numPr>
          <w:ilvl w:val="0"/>
          <w:numId w:val="15"/>
        </w:numPr>
        <w:ind w:firstLine="414"/>
        <w:jc w:val="both"/>
      </w:pPr>
      <w:r>
        <w:t>Мероприятия по содействию сбыту.</w:t>
      </w:r>
    </w:p>
    <w:p w:rsidR="00381711" w:rsidRDefault="00381711" w:rsidP="001774C1">
      <w:pPr>
        <w:jc w:val="both"/>
      </w:pPr>
    </w:p>
    <w:p w:rsidR="00381711" w:rsidRDefault="00381711" w:rsidP="00381711">
      <w:pPr>
        <w:ind w:left="1418" w:hanging="284"/>
        <w:jc w:val="both"/>
      </w:pPr>
    </w:p>
    <w:p w:rsidR="00381711" w:rsidRDefault="00381711" w:rsidP="00381711">
      <w:pPr>
        <w:numPr>
          <w:ilvl w:val="0"/>
          <w:numId w:val="11"/>
        </w:numPr>
        <w:jc w:val="both"/>
        <w:rPr>
          <w:b/>
        </w:rPr>
      </w:pPr>
      <w:r w:rsidRPr="00BD4567">
        <w:rPr>
          <w:b/>
        </w:rPr>
        <w:t xml:space="preserve">Организационный план </w:t>
      </w:r>
    </w:p>
    <w:p w:rsidR="00381711" w:rsidRPr="00BD4567" w:rsidRDefault="00381711" w:rsidP="00381711">
      <w:pPr>
        <w:ind w:left="1080"/>
        <w:jc w:val="both"/>
        <w:rPr>
          <w:b/>
        </w:rPr>
      </w:pPr>
    </w:p>
    <w:p w:rsidR="00381711" w:rsidRDefault="00381711" w:rsidP="00381711">
      <w:pPr>
        <w:numPr>
          <w:ilvl w:val="0"/>
          <w:numId w:val="17"/>
        </w:numPr>
        <w:ind w:hanging="666"/>
        <w:jc w:val="both"/>
      </w:pPr>
      <w:r>
        <w:t xml:space="preserve">Организационная схема управления. </w:t>
      </w:r>
    </w:p>
    <w:p w:rsidR="00381711" w:rsidRDefault="00381711" w:rsidP="00381711">
      <w:pPr>
        <w:numPr>
          <w:ilvl w:val="0"/>
          <w:numId w:val="17"/>
        </w:numPr>
        <w:ind w:hanging="666"/>
        <w:jc w:val="both"/>
      </w:pPr>
      <w:r>
        <w:t xml:space="preserve">Перечень имеющихся специалистов. </w:t>
      </w:r>
    </w:p>
    <w:p w:rsidR="00381711" w:rsidRDefault="00381711" w:rsidP="00381711">
      <w:pPr>
        <w:numPr>
          <w:ilvl w:val="0"/>
          <w:numId w:val="17"/>
        </w:numPr>
        <w:ind w:hanging="666"/>
        <w:jc w:val="both"/>
      </w:pPr>
      <w:r>
        <w:t>Кадровая политика.</w:t>
      </w:r>
    </w:p>
    <w:p w:rsidR="00381711" w:rsidRDefault="00381711" w:rsidP="00381711">
      <w:pPr>
        <w:ind w:hanging="666"/>
        <w:jc w:val="both"/>
      </w:pPr>
    </w:p>
    <w:p w:rsidR="00381711" w:rsidRDefault="001E6C29" w:rsidP="0038171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Самообследование и </w:t>
      </w:r>
      <w:r w:rsidR="00381711" w:rsidRPr="00BD4567">
        <w:rPr>
          <w:b/>
          <w:lang w:val="en-US"/>
        </w:rPr>
        <w:t>SWOT</w:t>
      </w:r>
      <w:r w:rsidR="00381711" w:rsidRPr="00BD4567">
        <w:rPr>
          <w:b/>
        </w:rPr>
        <w:t>-анализ</w:t>
      </w:r>
    </w:p>
    <w:p w:rsidR="00381711" w:rsidRPr="00BD4567" w:rsidRDefault="00381711" w:rsidP="00381711">
      <w:pPr>
        <w:ind w:left="1080"/>
        <w:jc w:val="both"/>
        <w:rPr>
          <w:b/>
        </w:rPr>
      </w:pPr>
    </w:p>
    <w:p w:rsidR="00381711" w:rsidRDefault="00381711" w:rsidP="00381711">
      <w:pPr>
        <w:numPr>
          <w:ilvl w:val="0"/>
          <w:numId w:val="11"/>
        </w:numPr>
        <w:jc w:val="both"/>
        <w:rPr>
          <w:b/>
        </w:rPr>
      </w:pPr>
      <w:r w:rsidRPr="00BD4567">
        <w:rPr>
          <w:b/>
        </w:rPr>
        <w:t xml:space="preserve">Маркетинговый план </w:t>
      </w:r>
    </w:p>
    <w:p w:rsidR="00381711" w:rsidRDefault="00381711" w:rsidP="00381711">
      <w:pPr>
        <w:pStyle w:val="af0"/>
        <w:rPr>
          <w:b/>
        </w:rPr>
      </w:pPr>
    </w:p>
    <w:p w:rsidR="00381711" w:rsidRPr="00BD4567" w:rsidRDefault="00381711" w:rsidP="00381711">
      <w:pPr>
        <w:numPr>
          <w:ilvl w:val="0"/>
          <w:numId w:val="11"/>
        </w:numPr>
        <w:jc w:val="both"/>
        <w:rPr>
          <w:b/>
        </w:rPr>
      </w:pPr>
      <w:r w:rsidRPr="00BD4567">
        <w:rPr>
          <w:b/>
        </w:rPr>
        <w:t>План действий</w:t>
      </w:r>
      <w:r w:rsidR="00BF47EE">
        <w:rPr>
          <w:b/>
        </w:rPr>
        <w:t xml:space="preserve"> по реализации программы на 2020-2025</w:t>
      </w:r>
      <w:r w:rsidRPr="00BD4567">
        <w:rPr>
          <w:b/>
        </w:rPr>
        <w:t xml:space="preserve"> годы</w:t>
      </w:r>
      <w:r w:rsidRPr="00BD4567">
        <w:rPr>
          <w:rFonts w:ascii="Tahoma" w:hAnsi="Tahoma" w:cs="Tahoma"/>
          <w:b/>
          <w:color w:val="555555"/>
          <w:sz w:val="17"/>
          <w:szCs w:val="17"/>
        </w:rPr>
        <w:t> </w:t>
      </w:r>
    </w:p>
    <w:p w:rsidR="00381711" w:rsidRPr="00BD4567" w:rsidRDefault="00381711" w:rsidP="00381711">
      <w:pPr>
        <w:jc w:val="both"/>
        <w:rPr>
          <w:rFonts w:ascii="Tahoma" w:hAnsi="Tahoma" w:cs="Tahoma"/>
          <w:b/>
          <w:color w:val="555555"/>
          <w:sz w:val="17"/>
        </w:rPr>
      </w:pPr>
    </w:p>
    <w:p w:rsidR="00381711" w:rsidRDefault="00381711" w:rsidP="00381711">
      <w:pPr>
        <w:numPr>
          <w:ilvl w:val="0"/>
          <w:numId w:val="11"/>
        </w:numPr>
        <w:jc w:val="both"/>
        <w:rPr>
          <w:b/>
        </w:rPr>
      </w:pPr>
      <w:r w:rsidRPr="00BD4567">
        <w:rPr>
          <w:b/>
        </w:rPr>
        <w:t>Итоговая модель</w:t>
      </w:r>
    </w:p>
    <w:p w:rsidR="00381711" w:rsidRDefault="00381711" w:rsidP="00381711">
      <w:pPr>
        <w:pStyle w:val="af0"/>
        <w:rPr>
          <w:b/>
        </w:rPr>
      </w:pPr>
    </w:p>
    <w:p w:rsidR="00381711" w:rsidRDefault="00381711" w:rsidP="00381711">
      <w:pPr>
        <w:ind w:left="720"/>
        <w:jc w:val="both"/>
        <w:rPr>
          <w:b/>
        </w:rPr>
      </w:pPr>
    </w:p>
    <w:p w:rsidR="00381711" w:rsidRDefault="00381711" w:rsidP="00381711">
      <w:pPr>
        <w:jc w:val="both"/>
        <w:rPr>
          <w:b/>
        </w:rPr>
      </w:pPr>
    </w:p>
    <w:p w:rsidR="00381711" w:rsidRDefault="00381711" w:rsidP="00381711">
      <w:pPr>
        <w:ind w:left="720"/>
        <w:jc w:val="both"/>
        <w:rPr>
          <w:b/>
        </w:rPr>
      </w:pPr>
    </w:p>
    <w:p w:rsidR="001774C1" w:rsidRDefault="001774C1" w:rsidP="008643AA">
      <w:pPr>
        <w:ind w:left="-709"/>
        <w:jc w:val="both"/>
      </w:pPr>
    </w:p>
    <w:p w:rsidR="00D9215E" w:rsidRDefault="00D9215E" w:rsidP="00D47CD8">
      <w:pPr>
        <w:ind w:left="142" w:firstLine="1134"/>
        <w:jc w:val="both"/>
      </w:pPr>
    </w:p>
    <w:p w:rsidR="00D9215E" w:rsidRDefault="00D9215E" w:rsidP="00D47CD8">
      <w:pPr>
        <w:ind w:left="142" w:firstLine="1134"/>
        <w:jc w:val="both"/>
      </w:pPr>
    </w:p>
    <w:p w:rsidR="00D9215E" w:rsidRDefault="00D9215E" w:rsidP="00D47CD8">
      <w:pPr>
        <w:ind w:left="142" w:firstLine="1134"/>
        <w:jc w:val="both"/>
      </w:pPr>
    </w:p>
    <w:p w:rsidR="00D9215E" w:rsidRDefault="00D9215E" w:rsidP="00D47CD8">
      <w:pPr>
        <w:ind w:left="142" w:firstLine="1134"/>
        <w:jc w:val="both"/>
      </w:pPr>
    </w:p>
    <w:p w:rsidR="00D9215E" w:rsidRDefault="00D9215E" w:rsidP="00D47CD8">
      <w:pPr>
        <w:ind w:left="142" w:firstLine="1134"/>
        <w:jc w:val="both"/>
      </w:pPr>
    </w:p>
    <w:p w:rsidR="00D9215E" w:rsidRDefault="00D9215E" w:rsidP="00D47CD8">
      <w:pPr>
        <w:ind w:left="142" w:firstLine="1134"/>
        <w:jc w:val="both"/>
      </w:pPr>
    </w:p>
    <w:p w:rsidR="00D9215E" w:rsidRDefault="00D9215E" w:rsidP="00D47CD8">
      <w:pPr>
        <w:ind w:left="142" w:firstLine="1134"/>
        <w:jc w:val="both"/>
      </w:pPr>
    </w:p>
    <w:p w:rsidR="00D9215E" w:rsidRDefault="00D9215E" w:rsidP="00D47CD8">
      <w:pPr>
        <w:ind w:left="142" w:firstLine="1134"/>
        <w:jc w:val="both"/>
      </w:pPr>
    </w:p>
    <w:p w:rsidR="00D9215E" w:rsidRDefault="00D9215E" w:rsidP="00D47CD8">
      <w:pPr>
        <w:ind w:left="142" w:firstLine="1134"/>
        <w:jc w:val="both"/>
      </w:pPr>
    </w:p>
    <w:p w:rsidR="00D9215E" w:rsidRDefault="00D9215E" w:rsidP="00D47CD8">
      <w:pPr>
        <w:ind w:left="142" w:firstLine="1134"/>
        <w:jc w:val="both"/>
      </w:pPr>
    </w:p>
    <w:p w:rsidR="00D9215E" w:rsidRDefault="00D9215E" w:rsidP="00D47CD8">
      <w:pPr>
        <w:ind w:left="142" w:firstLine="1134"/>
        <w:jc w:val="both"/>
      </w:pPr>
    </w:p>
    <w:p w:rsidR="00D9215E" w:rsidRDefault="00D9215E" w:rsidP="00D47CD8">
      <w:pPr>
        <w:ind w:left="142" w:firstLine="1134"/>
        <w:jc w:val="both"/>
      </w:pPr>
    </w:p>
    <w:p w:rsidR="00D47CD8" w:rsidRDefault="00D47CD8" w:rsidP="00D47CD8">
      <w:pPr>
        <w:ind w:left="142" w:firstLine="1134"/>
        <w:jc w:val="both"/>
      </w:pPr>
      <w:r>
        <w:lastRenderedPageBreak/>
        <w:t xml:space="preserve">Программа развития  муниципального  бюджетного общеобразовательного учреждения  средней общеобразовательной школы № 4 на 2020-2025 год (далее Программа)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учреждения на среднесрочную перспективу.                               Программа развития определяет стратегию развития образовательной системы  школы, кадровые и материальные ресурсы ее реализации. </w:t>
      </w:r>
    </w:p>
    <w:p w:rsidR="00D47CD8" w:rsidRDefault="00D47CD8" w:rsidP="00D47CD8">
      <w:pPr>
        <w:ind w:left="142" w:firstLine="1134"/>
        <w:jc w:val="both"/>
      </w:pPr>
      <w:r>
        <w:t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</w:t>
      </w:r>
      <w:r w:rsidR="00DE4933">
        <w:t xml:space="preserve">ия образовательной организации. </w:t>
      </w:r>
      <w:r>
        <w:t>Программа как управленческий документ развития  школы определяет ценностно-смысловые, целевые, содержательные и результативные приоритеты развития, задает основные направления эффективной реализации  муниципального задания.</w:t>
      </w:r>
    </w:p>
    <w:p w:rsidR="00D47CD8" w:rsidRDefault="00D47CD8" w:rsidP="00D47CD8">
      <w:pPr>
        <w:ind w:left="142" w:firstLine="1134"/>
        <w:jc w:val="both"/>
      </w:pPr>
      <w:r>
        <w:t xml:space="preserve"> Программа как проект перспективного развития  школы призвана: </w:t>
      </w:r>
    </w:p>
    <w:p w:rsidR="00D47CD8" w:rsidRDefault="00D47CD8" w:rsidP="00D47CD8">
      <w:pPr>
        <w:ind w:left="142" w:firstLine="1134"/>
        <w:jc w:val="both"/>
      </w:pPr>
      <w:r>
        <w:t xml:space="preserve">- обеспечить качественную реализацию  муниципального задания и всесторонне удовлетворение образовательных запросов субъектов образовательного процесса; </w:t>
      </w:r>
    </w:p>
    <w:p w:rsidR="00D47CD8" w:rsidRDefault="00D47CD8" w:rsidP="00D47CD8">
      <w:pPr>
        <w:ind w:left="142" w:firstLine="1134"/>
        <w:jc w:val="both"/>
      </w:pPr>
      <w:r>
        <w:t xml:space="preserve">-консолидировать усилия всех заинтересованных субъектов образовательного процесса и социального окружения  школы для достижения цели Программы. </w:t>
      </w:r>
    </w:p>
    <w:p w:rsidR="00DE4933" w:rsidRDefault="00D47CD8" w:rsidP="00DE4933">
      <w:pPr>
        <w:ind w:left="142" w:firstLine="1134"/>
        <w:jc w:val="both"/>
      </w:pPr>
      <w:r>
        <w:t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</w:t>
      </w:r>
      <w:r w:rsidR="00DE4933">
        <w:t xml:space="preserve">ов. Выполнение муниципального </w:t>
      </w:r>
      <w:r>
        <w:t xml:space="preserve">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 Результатом работы </w:t>
      </w:r>
      <w:r w:rsidR="00DE4933">
        <w:t xml:space="preserve"> школы </w:t>
      </w:r>
      <w:r>
        <w:t>по направлениям является повышение эффективности работы, высокий уровень удовлетворенности всех участников образовательного процесса качеством общего образования</w:t>
      </w:r>
      <w:r w:rsidR="00DE4933">
        <w:t xml:space="preserve">. </w:t>
      </w:r>
    </w:p>
    <w:p w:rsidR="00381711" w:rsidRDefault="00DE4933" w:rsidP="00DE4933">
      <w:pPr>
        <w:ind w:left="142" w:firstLine="1134"/>
        <w:jc w:val="both"/>
      </w:pPr>
      <w:r>
        <w:t xml:space="preserve">В целом, </w:t>
      </w:r>
      <w:r w:rsidR="00381711">
        <w:t xml:space="preserve">Программа представляет собой </w:t>
      </w:r>
      <w:r>
        <w:t xml:space="preserve"> среднесрочный</w:t>
      </w:r>
      <w:r w:rsidR="00381711">
        <w:t xml:space="preserve"> нормативно-управленческий документ, характеризующий имеющиеся достижения и проблемы, главные цели, задачи и направления учебно-воспитательного процесса, особенности ресурсного обеспечения педагогического процесса и его инновационных преобразований, основные планируемые цели, сроки и технологии их реализации для конкретного образовательного учреждения.</w:t>
      </w:r>
    </w:p>
    <w:p w:rsidR="00381711" w:rsidRDefault="00381711" w:rsidP="00381711">
      <w:pPr>
        <w:jc w:val="both"/>
      </w:pPr>
    </w:p>
    <w:p w:rsidR="001774C1" w:rsidRDefault="001774C1" w:rsidP="00381711">
      <w:pPr>
        <w:jc w:val="both"/>
      </w:pPr>
    </w:p>
    <w:p w:rsidR="001774C1" w:rsidRDefault="001774C1" w:rsidP="00381711">
      <w:pPr>
        <w:jc w:val="both"/>
      </w:pPr>
    </w:p>
    <w:p w:rsidR="00381711" w:rsidRDefault="00381711" w:rsidP="00381711">
      <w:pPr>
        <w:jc w:val="both"/>
      </w:pPr>
    </w:p>
    <w:p w:rsidR="00381711" w:rsidRDefault="00381711" w:rsidP="00381711">
      <w:pPr>
        <w:numPr>
          <w:ilvl w:val="0"/>
          <w:numId w:val="12"/>
        </w:numPr>
        <w:jc w:val="both"/>
        <w:rPr>
          <w:b/>
        </w:rPr>
      </w:pPr>
      <w:r w:rsidRPr="00BD4567">
        <w:rPr>
          <w:b/>
        </w:rPr>
        <w:t>Паспорт программы</w:t>
      </w:r>
    </w:p>
    <w:p w:rsidR="00381711" w:rsidRPr="00D64B0E" w:rsidRDefault="00381711" w:rsidP="00381711">
      <w:pPr>
        <w:ind w:left="1800"/>
        <w:jc w:val="both"/>
        <w:rPr>
          <w:b/>
        </w:rPr>
      </w:pPr>
    </w:p>
    <w:p w:rsidR="00381711" w:rsidRPr="0042768A" w:rsidRDefault="00381711" w:rsidP="00381711">
      <w:pPr>
        <w:jc w:val="both"/>
        <w:rPr>
          <w:rStyle w:val="a9"/>
          <w:b w:val="0"/>
          <w:bCs w:val="0"/>
          <w:color w:val="000000"/>
        </w:rPr>
      </w:pPr>
      <w:r>
        <w:rPr>
          <w:i/>
          <w:color w:val="000000"/>
        </w:rPr>
        <w:t>Наименование Программы</w:t>
      </w:r>
      <w:r w:rsidR="00812E68">
        <w:rPr>
          <w:color w:val="000000"/>
        </w:rPr>
        <w:t xml:space="preserve">  - Программа развития МБОУ </w:t>
      </w:r>
      <w:r w:rsidR="004B3DB7">
        <w:rPr>
          <w:color w:val="000000"/>
        </w:rPr>
        <w:t>СОШ</w:t>
      </w:r>
      <w:r w:rsidR="00812E68">
        <w:rPr>
          <w:color w:val="000000"/>
        </w:rPr>
        <w:t xml:space="preserve"> № 4</w:t>
      </w:r>
      <w:r w:rsidR="00BF47EE">
        <w:rPr>
          <w:color w:val="000000"/>
        </w:rPr>
        <w:t xml:space="preserve"> </w:t>
      </w:r>
      <w:r w:rsidR="00812E68">
        <w:rPr>
          <w:color w:val="000000"/>
        </w:rPr>
        <w:t>г.Твери</w:t>
      </w:r>
      <w:r w:rsidR="00BF47EE">
        <w:rPr>
          <w:color w:val="000000"/>
        </w:rPr>
        <w:t xml:space="preserve"> на 2020-</w:t>
      </w:r>
      <w:r w:rsidR="00EF2305">
        <w:rPr>
          <w:color w:val="000000"/>
        </w:rPr>
        <w:t>20</w:t>
      </w:r>
      <w:r w:rsidR="00BF47EE">
        <w:rPr>
          <w:color w:val="000000"/>
        </w:rPr>
        <w:t>25</w:t>
      </w:r>
      <w:r>
        <w:rPr>
          <w:color w:val="000000"/>
        </w:rPr>
        <w:t xml:space="preserve"> годы </w:t>
      </w:r>
      <w:r w:rsidR="00812E68">
        <w:rPr>
          <w:rStyle w:val="a9"/>
          <w:b w:val="0"/>
        </w:rPr>
        <w:t xml:space="preserve"> «Школа личностного самоопределения </w:t>
      </w:r>
      <w:r w:rsidR="00EF2305">
        <w:rPr>
          <w:rStyle w:val="a9"/>
          <w:b w:val="0"/>
        </w:rPr>
        <w:t xml:space="preserve"> </w:t>
      </w:r>
      <w:r w:rsidR="00C6288E">
        <w:rPr>
          <w:rStyle w:val="a9"/>
          <w:b w:val="0"/>
        </w:rPr>
        <w:t xml:space="preserve">и </w:t>
      </w:r>
      <w:r w:rsidR="00EF2305">
        <w:rPr>
          <w:rStyle w:val="a9"/>
          <w:b w:val="0"/>
        </w:rPr>
        <w:t xml:space="preserve">роста </w:t>
      </w:r>
      <w:r w:rsidR="00812E68">
        <w:rPr>
          <w:rStyle w:val="a9"/>
          <w:b w:val="0"/>
        </w:rPr>
        <w:t>обучающихся</w:t>
      </w:r>
      <w:r w:rsidR="00E82977">
        <w:rPr>
          <w:rStyle w:val="a9"/>
          <w:b w:val="0"/>
        </w:rPr>
        <w:t>. Школа успеха</w:t>
      </w:r>
      <w:r>
        <w:rPr>
          <w:rStyle w:val="a9"/>
          <w:b w:val="0"/>
        </w:rPr>
        <w:t>"</w:t>
      </w:r>
    </w:p>
    <w:p w:rsidR="00381711" w:rsidRDefault="00381711" w:rsidP="00381711">
      <w:pPr>
        <w:jc w:val="both"/>
        <w:rPr>
          <w:rStyle w:val="a9"/>
          <w:b w:val="0"/>
        </w:rPr>
      </w:pPr>
    </w:p>
    <w:p w:rsidR="00381711" w:rsidRPr="00491B11" w:rsidRDefault="00381711" w:rsidP="00381711">
      <w:pPr>
        <w:jc w:val="both"/>
        <w:rPr>
          <w:rStyle w:val="a9"/>
          <w:i/>
        </w:rPr>
      </w:pPr>
      <w:r w:rsidRPr="00491B11">
        <w:rPr>
          <w:rStyle w:val="a9"/>
          <w:i/>
        </w:rPr>
        <w:t>Обоснование для разработки Программы</w:t>
      </w:r>
    </w:p>
    <w:p w:rsidR="00491B11" w:rsidRDefault="00491B11" w:rsidP="00491B11">
      <w:pPr>
        <w:widowControl w:val="0"/>
        <w:numPr>
          <w:ilvl w:val="0"/>
          <w:numId w:val="19"/>
        </w:numPr>
        <w:tabs>
          <w:tab w:val="left" w:pos="459"/>
        </w:tabs>
        <w:adjustRightInd w:val="0"/>
        <w:spacing w:after="200" w:line="276" w:lineRule="auto"/>
        <w:ind w:left="0" w:firstLine="34"/>
        <w:jc w:val="both"/>
        <w:rPr>
          <w:szCs w:val="28"/>
        </w:rPr>
      </w:pPr>
      <w:r w:rsidRPr="0046194E">
        <w:rPr>
          <w:szCs w:val="28"/>
        </w:rPr>
        <w:t>Конституция Российской Федерации;</w:t>
      </w:r>
    </w:p>
    <w:p w:rsidR="00BF47EE" w:rsidRPr="00BF47EE" w:rsidRDefault="00BF47EE" w:rsidP="00491B11">
      <w:pPr>
        <w:widowControl w:val="0"/>
        <w:numPr>
          <w:ilvl w:val="0"/>
          <w:numId w:val="19"/>
        </w:numPr>
        <w:tabs>
          <w:tab w:val="left" w:pos="459"/>
        </w:tabs>
        <w:adjustRightInd w:val="0"/>
        <w:spacing w:after="200" w:line="276" w:lineRule="auto"/>
        <w:ind w:left="0" w:firstLine="34"/>
        <w:jc w:val="both"/>
        <w:rPr>
          <w:szCs w:val="28"/>
        </w:rPr>
      </w:pPr>
      <w:r>
        <w:t>Постановление Правительства РФ от 26 декабря 2017 № 1642 «Об утверждении государственной программы Российской Федерации «Развитие образования» (сроки реализации 2018-2025)</w:t>
      </w:r>
    </w:p>
    <w:p w:rsidR="00BF47EE" w:rsidRPr="00BF47EE" w:rsidRDefault="00BF47EE" w:rsidP="00491B11">
      <w:pPr>
        <w:widowControl w:val="0"/>
        <w:numPr>
          <w:ilvl w:val="0"/>
          <w:numId w:val="19"/>
        </w:numPr>
        <w:tabs>
          <w:tab w:val="left" w:pos="459"/>
        </w:tabs>
        <w:adjustRightInd w:val="0"/>
        <w:spacing w:after="200" w:line="276" w:lineRule="auto"/>
        <w:ind w:left="0" w:firstLine="34"/>
        <w:jc w:val="both"/>
        <w:rPr>
          <w:szCs w:val="28"/>
        </w:rPr>
      </w:pPr>
      <w:r>
        <w:t xml:space="preserve">Указ Президента Российской Федерации от 7 мая 2018 г. № 204 в части решения задач и достижения стратегических целей по направлению «Образование». </w:t>
      </w:r>
    </w:p>
    <w:p w:rsidR="00BF47EE" w:rsidRPr="00BF47EE" w:rsidRDefault="00BF47EE" w:rsidP="00BF47EE">
      <w:pPr>
        <w:widowControl w:val="0"/>
        <w:numPr>
          <w:ilvl w:val="0"/>
          <w:numId w:val="19"/>
        </w:numPr>
        <w:tabs>
          <w:tab w:val="left" w:pos="459"/>
        </w:tabs>
        <w:adjustRightInd w:val="0"/>
        <w:spacing w:after="200" w:line="276" w:lineRule="auto"/>
        <w:ind w:left="0" w:firstLine="34"/>
        <w:jc w:val="both"/>
        <w:rPr>
          <w:szCs w:val="28"/>
        </w:rPr>
      </w:pPr>
      <w:r>
        <w:lastRenderedPageBreak/>
        <w:t xml:space="preserve"> Национальный проект «Образование», утвержден президиумом Совета при президенте РФ (протокол от 03.09.2018 №10) </w:t>
      </w:r>
    </w:p>
    <w:p w:rsidR="00491B11" w:rsidRPr="00BF47EE" w:rsidRDefault="00491B11" w:rsidP="00491B11">
      <w:pPr>
        <w:widowControl w:val="0"/>
        <w:numPr>
          <w:ilvl w:val="0"/>
          <w:numId w:val="19"/>
        </w:numPr>
        <w:tabs>
          <w:tab w:val="left" w:pos="459"/>
        </w:tabs>
        <w:adjustRightInd w:val="0"/>
        <w:spacing w:after="200" w:line="276" w:lineRule="auto"/>
        <w:ind w:left="0" w:firstLine="34"/>
        <w:jc w:val="both"/>
        <w:rPr>
          <w:szCs w:val="28"/>
        </w:rPr>
      </w:pPr>
      <w:r w:rsidRPr="00BF47EE">
        <w:rPr>
          <w:szCs w:val="28"/>
        </w:rPr>
        <w:t xml:space="preserve">Закон РФ «Об образовании в Российской Федерации» от 29.12.2012 № 273-ФЗ;  </w:t>
      </w:r>
    </w:p>
    <w:p w:rsidR="00AC0750" w:rsidRPr="00AC0750" w:rsidRDefault="00AC0750" w:rsidP="00491B11">
      <w:pPr>
        <w:numPr>
          <w:ilvl w:val="0"/>
          <w:numId w:val="20"/>
        </w:numPr>
        <w:tabs>
          <w:tab w:val="left" w:pos="459"/>
          <w:tab w:val="left" w:pos="622"/>
        </w:tabs>
        <w:spacing w:after="200" w:line="276" w:lineRule="auto"/>
        <w:ind w:left="0" w:firstLine="34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t xml:space="preserve">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24 декабря 2018 года; </w:t>
      </w:r>
    </w:p>
    <w:p w:rsidR="00AC0750" w:rsidRPr="00AC0750" w:rsidRDefault="00AC0750" w:rsidP="00491B11">
      <w:pPr>
        <w:numPr>
          <w:ilvl w:val="0"/>
          <w:numId w:val="20"/>
        </w:numPr>
        <w:tabs>
          <w:tab w:val="left" w:pos="459"/>
          <w:tab w:val="left" w:pos="622"/>
        </w:tabs>
        <w:spacing w:after="200" w:line="276" w:lineRule="auto"/>
        <w:ind w:left="0" w:firstLine="34"/>
        <w:jc w:val="both"/>
        <w:rPr>
          <w:b/>
          <w:szCs w:val="28"/>
        </w:rPr>
      </w:pPr>
      <w:r>
        <w:t xml:space="preserve">Послание Президента РФ Федеральному собранию Российской Федерации, от 20.02.2019; </w:t>
      </w:r>
    </w:p>
    <w:p w:rsidR="00491B11" w:rsidRPr="009D7C1A" w:rsidRDefault="00AC0750" w:rsidP="00491B11">
      <w:pPr>
        <w:numPr>
          <w:ilvl w:val="0"/>
          <w:numId w:val="20"/>
        </w:numPr>
        <w:tabs>
          <w:tab w:val="left" w:pos="459"/>
          <w:tab w:val="left" w:pos="622"/>
        </w:tabs>
        <w:spacing w:after="200" w:line="276" w:lineRule="auto"/>
        <w:ind w:left="0" w:firstLine="34"/>
        <w:jc w:val="both"/>
        <w:rPr>
          <w:b/>
          <w:szCs w:val="28"/>
        </w:rPr>
      </w:pPr>
      <w:r>
        <w:t>Указ Президента Российской Федерации №204 «О национальных целях и стратегических задачах развития Российской Федерац</w:t>
      </w:r>
      <w:r w:rsidR="009D7C1A">
        <w:t>ии до 2024 года», от 07.05.2018</w:t>
      </w:r>
    </w:p>
    <w:p w:rsidR="009D7C1A" w:rsidRPr="009D7C1A" w:rsidRDefault="009D7C1A" w:rsidP="00491B11">
      <w:pPr>
        <w:numPr>
          <w:ilvl w:val="0"/>
          <w:numId w:val="20"/>
        </w:numPr>
        <w:tabs>
          <w:tab w:val="left" w:pos="459"/>
          <w:tab w:val="left" w:pos="622"/>
        </w:tabs>
        <w:spacing w:after="200" w:line="276" w:lineRule="auto"/>
        <w:ind w:left="0" w:firstLine="34"/>
        <w:jc w:val="both"/>
        <w:rPr>
          <w:b/>
          <w:szCs w:val="28"/>
        </w:rPr>
      </w:pPr>
      <w:r w:rsidRPr="009D7C1A">
        <w:rPr>
          <w:rFonts w:eastAsiaTheme="minorHAnsi"/>
          <w:color w:val="000000"/>
          <w:sz w:val="23"/>
          <w:szCs w:val="23"/>
          <w:lang w:eastAsia="en-US"/>
        </w:rPr>
        <w:t>Концепция общенациональной системы выявления и развития молодых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та</w:t>
      </w:r>
      <w:r w:rsidRPr="009D7C1A">
        <w:rPr>
          <w:rFonts w:eastAsiaTheme="minorHAnsi"/>
          <w:color w:val="000000"/>
          <w:sz w:val="23"/>
          <w:szCs w:val="23"/>
          <w:lang w:eastAsia="en-US"/>
        </w:rPr>
        <w:t>лантов, утвержденная Президентом РФ 03.04.2012 № Пр-827</w:t>
      </w:r>
    </w:p>
    <w:p w:rsidR="009D7C1A" w:rsidRPr="009D7C1A" w:rsidRDefault="009D7C1A" w:rsidP="009D7C1A">
      <w:pPr>
        <w:numPr>
          <w:ilvl w:val="0"/>
          <w:numId w:val="20"/>
        </w:numPr>
        <w:tabs>
          <w:tab w:val="left" w:pos="459"/>
          <w:tab w:val="left" w:pos="622"/>
        </w:tabs>
        <w:spacing w:after="200" w:line="276" w:lineRule="auto"/>
        <w:ind w:left="0" w:firstLine="34"/>
        <w:jc w:val="both"/>
        <w:rPr>
          <w:rStyle w:val="apple-converted-space"/>
          <w:b/>
          <w:szCs w:val="28"/>
        </w:rPr>
      </w:pPr>
      <w:r w:rsidRPr="009D7C1A">
        <w:rPr>
          <w:rFonts w:eastAsiaTheme="minorHAnsi"/>
          <w:color w:val="000000"/>
          <w:sz w:val="23"/>
          <w:szCs w:val="23"/>
          <w:lang w:eastAsia="en-US"/>
        </w:rPr>
        <w:t>Концепция развития дополнительного образования детей в РФ, утвержденная распоряжением Правительства РФ от 04.09.2014 № 1726-р</w:t>
      </w:r>
    </w:p>
    <w:p w:rsidR="00491B11" w:rsidRPr="0046194E" w:rsidRDefault="00FE50C8" w:rsidP="00491B11">
      <w:pPr>
        <w:numPr>
          <w:ilvl w:val="0"/>
          <w:numId w:val="20"/>
        </w:numPr>
        <w:tabs>
          <w:tab w:val="left" w:pos="459"/>
          <w:tab w:val="left" w:pos="622"/>
        </w:tabs>
        <w:spacing w:after="200" w:line="276" w:lineRule="auto"/>
        <w:ind w:left="0" w:firstLine="34"/>
        <w:jc w:val="both"/>
        <w:rPr>
          <w:rStyle w:val="apple-converted-space"/>
          <w:b/>
          <w:szCs w:val="28"/>
        </w:rPr>
      </w:pPr>
      <w:r>
        <w:rPr>
          <w:szCs w:val="28"/>
        </w:rPr>
        <w:t>Устав школы.</w:t>
      </w:r>
    </w:p>
    <w:p w:rsidR="00491B11" w:rsidRPr="00491B11" w:rsidRDefault="00491B11" w:rsidP="00491B11">
      <w:pPr>
        <w:jc w:val="both"/>
        <w:rPr>
          <w:bCs/>
        </w:rPr>
      </w:pPr>
    </w:p>
    <w:p w:rsidR="00381711" w:rsidRPr="008E6F40" w:rsidRDefault="00381711" w:rsidP="00381711">
      <w:pPr>
        <w:jc w:val="both"/>
        <w:outlineLvl w:val="0"/>
      </w:pPr>
    </w:p>
    <w:p w:rsidR="00381711" w:rsidRPr="009D7C1A" w:rsidRDefault="00381711" w:rsidP="00381711">
      <w:pPr>
        <w:jc w:val="both"/>
        <w:rPr>
          <w:b/>
          <w:i/>
          <w:sz w:val="28"/>
        </w:rPr>
      </w:pPr>
    </w:p>
    <w:p w:rsidR="00B56667" w:rsidRPr="009D7C1A" w:rsidRDefault="009D7C1A" w:rsidP="00B56667">
      <w:pPr>
        <w:ind w:left="360"/>
        <w:jc w:val="both"/>
        <w:rPr>
          <w:b/>
          <w:i/>
          <w:sz w:val="28"/>
        </w:rPr>
      </w:pPr>
      <w:r w:rsidRPr="009D7C1A">
        <w:rPr>
          <w:b/>
          <w:i/>
          <w:sz w:val="28"/>
        </w:rPr>
        <w:t>Стратегическая цель Программы:</w:t>
      </w:r>
    </w:p>
    <w:p w:rsidR="009D7C1A" w:rsidRDefault="009D7C1A" w:rsidP="009D7C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D7C1A">
        <w:rPr>
          <w:rFonts w:eastAsiaTheme="minorHAnsi"/>
          <w:color w:val="000000"/>
          <w:sz w:val="23"/>
          <w:szCs w:val="23"/>
          <w:lang w:eastAsia="en-US"/>
        </w:rPr>
        <w:t xml:space="preserve">Реализация целевых проектов по повышению конкурентных преимуществ системы образования школы как образовательной организации, ориентированной на создание средствами образования условий для формирования личной успешности жителей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 г.Твери.</w:t>
      </w:r>
    </w:p>
    <w:p w:rsidR="009D7C1A" w:rsidRPr="009D7C1A" w:rsidRDefault="009D7C1A" w:rsidP="009D7C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9D7C1A" w:rsidRPr="009D7C1A" w:rsidRDefault="009D7C1A" w:rsidP="009D7C1A">
      <w:pPr>
        <w:ind w:left="360"/>
        <w:outlineLvl w:val="0"/>
        <w:rPr>
          <w:b/>
          <w:i/>
          <w:sz w:val="28"/>
        </w:rPr>
      </w:pPr>
      <w:r w:rsidRPr="009D7C1A">
        <w:rPr>
          <w:b/>
          <w:i/>
          <w:sz w:val="28"/>
        </w:rPr>
        <w:t>Цели Программы, потенциальная эффективность программы</w:t>
      </w:r>
    </w:p>
    <w:p w:rsidR="00B56667" w:rsidRPr="00AC15BD" w:rsidRDefault="00B56667" w:rsidP="00B56667">
      <w:pPr>
        <w:jc w:val="both"/>
      </w:pPr>
    </w:p>
    <w:p w:rsidR="00B56667" w:rsidRPr="00AC15BD" w:rsidRDefault="00B56667" w:rsidP="00B56667">
      <w:pPr>
        <w:numPr>
          <w:ilvl w:val="0"/>
          <w:numId w:val="1"/>
        </w:numPr>
        <w:jc w:val="both"/>
      </w:pPr>
      <w:r w:rsidRPr="00AC15BD">
        <w:rPr>
          <w:szCs w:val="28"/>
        </w:rPr>
        <w:t xml:space="preserve">создать  условия для повышения качества образования, устойчивого развития образовательной системы  школы, способствующей всестороннему развитию личности ребёнка и его успешной социализации в обществе </w:t>
      </w:r>
      <w:r w:rsidRPr="00AC15BD">
        <w:t>в соответствии с перспективными задачами развития экономики  Российской Федерации, Тверской области, г.</w:t>
      </w:r>
      <w:r w:rsidR="009D7C1A">
        <w:t xml:space="preserve"> </w:t>
      </w:r>
      <w:r w:rsidRPr="00AC15BD">
        <w:t>Твери;</w:t>
      </w:r>
    </w:p>
    <w:p w:rsidR="00B56667" w:rsidRPr="00AC15BD" w:rsidRDefault="009D7C1A" w:rsidP="00B56667">
      <w:pPr>
        <w:numPr>
          <w:ilvl w:val="0"/>
          <w:numId w:val="1"/>
        </w:numPr>
        <w:jc w:val="both"/>
      </w:pPr>
      <w:r>
        <w:t>совершенствовани</w:t>
      </w:r>
      <w:r w:rsidR="00027F9D">
        <w:t xml:space="preserve">е </w:t>
      </w:r>
      <w:r w:rsidR="00B56667" w:rsidRPr="00AC15BD">
        <w:t>практики работы образовательного учреждения, определяемой уставными целями и задачами;</w:t>
      </w:r>
    </w:p>
    <w:p w:rsidR="00B56667" w:rsidRPr="00AC15BD" w:rsidRDefault="00B56667" w:rsidP="00B56667">
      <w:pPr>
        <w:numPr>
          <w:ilvl w:val="0"/>
          <w:numId w:val="1"/>
        </w:numPr>
        <w:jc w:val="both"/>
      </w:pPr>
      <w:r w:rsidRPr="00AC15BD">
        <w:t xml:space="preserve">обеспечения условий и создания предпосылок для динамичного развития школы в современных условиях модернизации системы образования </w:t>
      </w:r>
    </w:p>
    <w:p w:rsidR="00B56667" w:rsidRPr="00AC15BD" w:rsidRDefault="00B56667" w:rsidP="00B56667">
      <w:pPr>
        <w:numPr>
          <w:ilvl w:val="0"/>
          <w:numId w:val="1"/>
        </w:numPr>
        <w:jc w:val="both"/>
      </w:pPr>
      <w:r w:rsidRPr="00AC15BD">
        <w:t>предусматривает в качестве конечной модели:</w:t>
      </w:r>
    </w:p>
    <w:p w:rsidR="00B56667" w:rsidRPr="00AC15BD" w:rsidRDefault="00B56667" w:rsidP="00B56667">
      <w:pPr>
        <w:pStyle w:val="af0"/>
        <w:ind w:left="720"/>
        <w:jc w:val="both"/>
        <w:rPr>
          <w:sz w:val="22"/>
        </w:rPr>
      </w:pPr>
    </w:p>
    <w:p w:rsidR="00B56667" w:rsidRPr="00AC15BD" w:rsidRDefault="00317CAD" w:rsidP="00B56667">
      <w:pPr>
        <w:jc w:val="both"/>
      </w:pPr>
      <w:r>
        <w:pict>
          <v:group id="_x0000_s1101" editas="canvas" style="width:498.75pt;height:323.85pt;mso-position-horizontal-relative:char;mso-position-vertical-relative:line" coordorigin="2522,2428" coordsize="8841,58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2522;top:2428;width:8841;height:5845" o:preferrelative="f">
              <v:fill o:detectmouseclick="t"/>
              <v:path o:extrusionok="t" o:connecttype="none"/>
              <o:lock v:ext="edit" text="t"/>
            </v:shape>
            <v:group id="_x0000_s1371" style="position:absolute;left:4076;top:2891;width:4971;height:5013" coordorigin="4076,2891" coordsize="4971,5013">
              <v:shape id="Puzzle3" o:spid="_x0000_s1104" style="position:absolute;left:6496;top:2891;width:1955;height:2664;visibility:visible" coordsize="21600,21600" o:spt="100" o:bwmode="grayScale" o:regroupid="1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397030" strokecolor="white" strokeweight="4.5pt">
                <v:fill color2="#5ab14b" rotate="t" focus="100%" type="gradient"/>
                <v:stroke joinstyle="miter"/>
                <v:shadow on="t" color="black" opacity=".5" offset="8pt,7pt"/>
                <v:formulas/>
                <v:path o:connecttype="custom" o:connectlocs="536,1108;1060,1478;680,967;1060,492;542,4;36,477;416,948;36,1478" o:connectangles="0,0,0,0,0,0,0,0" textboxrect="2269,7718,19157,20230"/>
                <o:lock v:ext="edit" verticies="t"/>
                <v:textbox style="mso-rotate-with-shape:t" inset="2.05739mm,1.0287mm,2.05739mm,1.0287mm">
                  <w:txbxContent>
                    <w:p w:rsidR="004B3DB7" w:rsidRPr="00370DA6" w:rsidRDefault="004B3DB7" w:rsidP="00B566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29"/>
                          <w:szCs w:val="36"/>
                        </w:rPr>
                      </w:pPr>
                    </w:p>
                  </w:txbxContent>
                </v:textbox>
              </v:shape>
              <v:shape id="Puzzle2" o:spid="_x0000_s1105" style="position:absolute;left:5928;top:4832;width:3119;height:2440;visibility:visible" coordsize="21600,21600" o:spt="100" o:bwmode="grayScale" o:regroupid="1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a0c2f0" strokecolor="white" strokeweight="4.5pt">
                <v:fill color2="#2f7adf" rotate="t" focus="100%" type="gradient"/>
                <v:stroke joinstyle="miter"/>
                <v:shadow on="t" color="black" opacity=".5" offset="8pt,7pt"/>
                <v:formulas/>
                <v:path o:connecttype="custom" o:connectlocs="1,860;346,1359;856,893;1385,1361;1778,969;1390,369;889,2;346,378" o:connectangles="0,0,0,0,0,0,0,0" textboxrect="5394,6743,16182,20448"/>
                <o:lock v:ext="edit" verticies="t"/>
                <v:textbox style="mso-rotate-with-shape:t" inset="2.05739mm,1.0287mm,2.05739mm,1.0287mm">
                  <w:txbxContent>
                    <w:p w:rsidR="004B3DB7" w:rsidRPr="00370DA6" w:rsidRDefault="004B3DB7" w:rsidP="00B566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29"/>
                          <w:szCs w:val="36"/>
                        </w:rPr>
                      </w:pPr>
                    </w:p>
                  </w:txbxContent>
                </v:textbox>
              </v:shape>
              <v:shape id="Puzzle4" o:spid="_x0000_s1106" style="position:absolute;left:4723;top:4801;width:1889;height:3103;visibility:visible" coordsize="21600,21600" o:spt="100" o:bwmode="grayScale" o:regroupid="1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8a52c8" strokecolor="white" strokeweight="4.5pt">
                <v:fill color2="#c3a6e3" rotate="t" angle="135" focus="100%" type="gradient"/>
                <v:stroke joinstyle="miter"/>
                <v:shadow on="t" color="black" opacity=".5" offset="8pt,7pt"/>
                <v:formulas/>
                <v:path o:connecttype="custom" o:connectlocs="414,946;23,1382;573,1763;1043,1367;697,889;1049,385;554,1;23,385" o:connectangles="0,0,0,0,0,0,0,0" textboxrect="2086,5660,20196,15976"/>
                <o:lock v:ext="edit" verticies="t"/>
                <v:textbox style="mso-rotate-with-shape:t" inset="2.05739mm,1.0287mm,2.05739mm,1.0287mm">
                  <w:txbxContent>
                    <w:p w:rsidR="004B3DB7" w:rsidRPr="00370DA6" w:rsidRDefault="004B3DB7" w:rsidP="00B566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29"/>
                          <w:szCs w:val="36"/>
                        </w:rPr>
                      </w:pPr>
                    </w:p>
                  </w:txbxContent>
                </v:textbox>
              </v:shape>
              <v:shape id="Puzzle1" o:spid="_x0000_s1107" style="position:absolute;left:4076;top:3697;width:3158;height:1849;visibility:visible" coordsize="21600,21600" o:spt="100" o:bwmode="grayScale" o:regroupid="1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48352" strokecolor="white" strokeweight="4.5pt">
                <v:fill color2="#5b3d26" rotate="t" angle="45" focus="100%" type="gradient"/>
                <v:stroke joinstyle="miter"/>
                <v:shadow on="t" color="black" opacity=".5" offset="8pt,7pt"/>
                <v:formulas/>
                <v:path o:connecttype="custom" o:connectlocs="1395,1026;1415,25;394,42;420,1022;901,627;904,424;1800,487;5,487" o:connectangles="0,0,0,0,0,0,0,0" textboxrect="6084,2569,16128,19545"/>
                <o:lock v:ext="edit" verticies="t"/>
                <v:textbox style="mso-rotate-with-shape:t" inset="2.05739mm,1.0287mm,2.05739mm,1.0287mm">
                  <w:txbxContent>
                    <w:p w:rsidR="004B3DB7" w:rsidRPr="00370DA6" w:rsidRDefault="004B3DB7" w:rsidP="00B566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29"/>
                          <w:szCs w:val="36"/>
                        </w:rPr>
                      </w:pPr>
                    </w:p>
                  </w:txbxContent>
                </v:textbox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8" type="#_x0000_t202" style="position:absolute;left:8651;top:5046;width:2712;height:1058;visibility:visible" filled="f" stroked="f">
              <v:textbox style="mso-rotate-with-shape:t" inset="2.05739mm,1.0287mm,2.05739mm,1.0287mm">
                <w:txbxContent>
                  <w:p w:rsidR="004B3DB7" w:rsidRPr="00FC1AED" w:rsidRDefault="004B3DB7" w:rsidP="00B5666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29"/>
                        <w:szCs w:val="36"/>
                      </w:rPr>
                    </w:pPr>
                    <w:r w:rsidRPr="00FC1AED">
                      <w:rPr>
                        <w:rFonts w:ascii="Arial" w:hAnsi="Arial" w:cs="Arial"/>
                        <w:b/>
                        <w:bCs/>
                        <w:sz w:val="29"/>
                        <w:szCs w:val="36"/>
                      </w:rPr>
                      <w:t>Гарантия</w:t>
                    </w:r>
                  </w:p>
                  <w:p w:rsidR="004B3DB7" w:rsidRPr="00FC1AED" w:rsidRDefault="004B3DB7" w:rsidP="00B5666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29"/>
                        <w:szCs w:val="36"/>
                      </w:rPr>
                    </w:pPr>
                    <w:r w:rsidRPr="00FC1AED">
                      <w:rPr>
                        <w:rFonts w:ascii="Arial" w:hAnsi="Arial" w:cs="Arial"/>
                        <w:b/>
                        <w:bCs/>
                        <w:sz w:val="29"/>
                        <w:szCs w:val="36"/>
                      </w:rPr>
                      <w:t>доверия</w:t>
                    </w:r>
                  </w:p>
                  <w:p w:rsidR="004B3DB7" w:rsidRPr="00FC1AED" w:rsidRDefault="004B3DB7" w:rsidP="00B5666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29"/>
                        <w:szCs w:val="36"/>
                        <w:lang w:val="en-US"/>
                      </w:rPr>
                    </w:pPr>
                    <w:r w:rsidRPr="00FC1AED">
                      <w:rPr>
                        <w:rFonts w:ascii="Arial" w:hAnsi="Arial" w:cs="Arial"/>
                        <w:b/>
                        <w:bCs/>
                        <w:sz w:val="29"/>
                        <w:szCs w:val="36"/>
                      </w:rPr>
                      <w:t xml:space="preserve"> к деятельности ОУ</w:t>
                    </w:r>
                  </w:p>
                </w:txbxContent>
              </v:textbox>
            </v:shape>
            <v:shape id="Text Box 10" o:spid="_x0000_s1109" type="#_x0000_t202" style="position:absolute;left:2522;top:4865;width:2143;height:1375;visibility:visible" filled="f" stroked="f">
              <v:textbox style="mso-rotate-with-shape:t" inset="2.05739mm,1.0287mm,2.05739mm,1.0287mm">
                <w:txbxContent>
                  <w:p w:rsidR="004B3DB7" w:rsidRPr="00FC1AED" w:rsidRDefault="004B3DB7" w:rsidP="00B5666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b/>
                        <w:bCs/>
                        <w:sz w:val="29"/>
                        <w:szCs w:val="36"/>
                        <w:lang w:val="en-US"/>
                      </w:rPr>
                    </w:pPr>
                    <w:r w:rsidRPr="00FC1AED">
                      <w:rPr>
                        <w:rFonts w:ascii="Arial" w:hAnsi="Arial" w:cs="Arial"/>
                        <w:b/>
                        <w:bCs/>
                        <w:sz w:val="29"/>
                        <w:szCs w:val="36"/>
                      </w:rPr>
                      <w:t>Возможность доступа к лучшим ресурсам</w:t>
                    </w:r>
                  </w:p>
                </w:txbxContent>
              </v:textbox>
            </v:shape>
            <v:shape id="Text Box 11" o:spid="_x0000_s1110" type="#_x0000_t202" style="position:absolute;left:3830;top:2428;width:3455;height:1058;visibility:visible" filled="f" stroked="f">
              <v:textbox style="mso-rotate-with-shape:t" inset="2.05739mm,1.0287mm,2.05739mm,1.0287mm">
                <w:txbxContent>
                  <w:p w:rsidR="004B3DB7" w:rsidRPr="00FC1AED" w:rsidRDefault="004B3DB7" w:rsidP="00B5666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sz w:val="29"/>
                        <w:szCs w:val="36"/>
                        <w:lang w:val="en-US"/>
                      </w:rPr>
                    </w:pPr>
                    <w:r w:rsidRPr="00FC1AED">
                      <w:rPr>
                        <w:rFonts w:ascii="Arial" w:hAnsi="Arial" w:cs="Arial"/>
                        <w:b/>
                        <w:bCs/>
                        <w:sz w:val="29"/>
                        <w:szCs w:val="36"/>
                      </w:rPr>
                      <w:t>Конкурентоспособность на рынке образовательных услуг</w:t>
                    </w:r>
                  </w:p>
                </w:txbxContent>
              </v:textbox>
            </v:shape>
            <v:shape id="Text Box 12" o:spid="_x0000_s1111" type="#_x0000_t202" style="position:absolute;left:6219;top:7533;width:3162;height:740;visibility:visible" filled="f" stroked="f">
              <v:textbox style="mso-rotate-with-shape:t" inset="2.05739mm,1.0287mm,2.05739mm,1.0287mm">
                <w:txbxContent>
                  <w:p w:rsidR="004B3DB7" w:rsidRPr="00565F10" w:rsidRDefault="004B3DB7" w:rsidP="00B5666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29"/>
                        <w:szCs w:val="36"/>
                        <w:lang w:val="en-US"/>
                      </w:rPr>
                    </w:pPr>
                    <w:r w:rsidRPr="00FC1AED">
                      <w:rPr>
                        <w:rFonts w:ascii="Arial" w:hAnsi="Arial" w:cs="Arial"/>
                        <w:b/>
                        <w:bCs/>
                        <w:sz w:val="29"/>
                        <w:szCs w:val="36"/>
                      </w:rPr>
                      <w:t>Привлекательность на рынке труда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6667" w:rsidRDefault="00B56667" w:rsidP="00B56667">
      <w:pPr>
        <w:jc w:val="both"/>
      </w:pPr>
    </w:p>
    <w:p w:rsidR="00381711" w:rsidRPr="00491B11" w:rsidRDefault="00381711" w:rsidP="00381711">
      <w:pPr>
        <w:jc w:val="both"/>
        <w:rPr>
          <w:b/>
          <w:i/>
        </w:rPr>
      </w:pPr>
      <w:r w:rsidRPr="00491B11">
        <w:rPr>
          <w:b/>
          <w:i/>
        </w:rPr>
        <w:t>Исполнители мероприятий Программы</w:t>
      </w:r>
    </w:p>
    <w:p w:rsidR="00381711" w:rsidRDefault="00381711" w:rsidP="00381711">
      <w:pPr>
        <w:jc w:val="both"/>
        <w:rPr>
          <w:i/>
        </w:rPr>
      </w:pPr>
    </w:p>
    <w:p w:rsidR="00381711" w:rsidRDefault="00381711" w:rsidP="00381711">
      <w:pPr>
        <w:jc w:val="both"/>
      </w:pPr>
      <w:r>
        <w:t xml:space="preserve">- </w:t>
      </w:r>
      <w:r w:rsidRPr="0042768A">
        <w:t>админист</w:t>
      </w:r>
      <w:r>
        <w:t>р</w:t>
      </w:r>
      <w:r w:rsidRPr="0042768A">
        <w:t>ация</w:t>
      </w:r>
    </w:p>
    <w:p w:rsidR="00381711" w:rsidRDefault="00381711" w:rsidP="00381711">
      <w:pPr>
        <w:jc w:val="both"/>
      </w:pPr>
      <w:r>
        <w:t>- педагогические работники</w:t>
      </w:r>
    </w:p>
    <w:p w:rsidR="00381711" w:rsidRDefault="00381711" w:rsidP="00381711">
      <w:pPr>
        <w:jc w:val="both"/>
      </w:pPr>
      <w:r>
        <w:t>- технический персонал</w:t>
      </w:r>
    </w:p>
    <w:p w:rsidR="00381711" w:rsidRPr="0042768A" w:rsidRDefault="00381711" w:rsidP="00381711">
      <w:pPr>
        <w:jc w:val="both"/>
      </w:pPr>
      <w:r>
        <w:t>- организации-партнёры</w:t>
      </w:r>
      <w:r w:rsidR="00BF47EE">
        <w:t xml:space="preserve"> </w:t>
      </w:r>
      <w:r w:rsidR="002E42D4">
        <w:t xml:space="preserve">МБОУ </w:t>
      </w:r>
      <w:r w:rsidR="00FE50C8">
        <w:t xml:space="preserve"> СОШ</w:t>
      </w:r>
      <w:r w:rsidR="00C9250F">
        <w:t xml:space="preserve"> </w:t>
      </w:r>
      <w:r w:rsidR="002E42D4">
        <w:t>№4  г.Твери</w:t>
      </w:r>
    </w:p>
    <w:p w:rsidR="00381711" w:rsidRPr="0042768A" w:rsidRDefault="00381711" w:rsidP="00381711">
      <w:pPr>
        <w:jc w:val="both"/>
      </w:pPr>
    </w:p>
    <w:p w:rsidR="00381711" w:rsidRDefault="00381711" w:rsidP="00381711">
      <w:pPr>
        <w:jc w:val="both"/>
      </w:pPr>
      <w:r w:rsidRPr="00491B11">
        <w:rPr>
          <w:b/>
          <w:i/>
        </w:rPr>
        <w:t>Сроки реализации Программы</w:t>
      </w:r>
      <w:r>
        <w:rPr>
          <w:i/>
        </w:rPr>
        <w:t xml:space="preserve">  -</w:t>
      </w:r>
      <w:r w:rsidR="008619EE" w:rsidRPr="009D7C1A">
        <w:rPr>
          <w:i/>
        </w:rPr>
        <w:t xml:space="preserve"> </w:t>
      </w:r>
      <w:r w:rsidR="00BF47EE">
        <w:t>2020</w:t>
      </w:r>
      <w:r w:rsidR="008619EE" w:rsidRPr="009D7C1A">
        <w:t xml:space="preserve"> </w:t>
      </w:r>
      <w:r w:rsidR="00BF47EE">
        <w:t>-</w:t>
      </w:r>
      <w:r w:rsidR="008619EE" w:rsidRPr="009D7C1A">
        <w:t xml:space="preserve"> </w:t>
      </w:r>
      <w:r w:rsidR="00BF47EE">
        <w:t>2025</w:t>
      </w:r>
      <w:r>
        <w:t xml:space="preserve"> годы</w:t>
      </w:r>
    </w:p>
    <w:p w:rsidR="00381711" w:rsidRDefault="00381711" w:rsidP="00381711">
      <w:pPr>
        <w:jc w:val="both"/>
      </w:pPr>
    </w:p>
    <w:p w:rsidR="001774C1" w:rsidRDefault="001774C1" w:rsidP="00381711">
      <w:pPr>
        <w:jc w:val="both"/>
        <w:rPr>
          <w:b/>
          <w:i/>
        </w:rPr>
      </w:pPr>
    </w:p>
    <w:p w:rsidR="00BF47EE" w:rsidRDefault="00BF47EE" w:rsidP="00381711">
      <w:pPr>
        <w:jc w:val="both"/>
        <w:rPr>
          <w:b/>
          <w:i/>
        </w:rPr>
      </w:pPr>
    </w:p>
    <w:p w:rsidR="00381711" w:rsidRDefault="00381711" w:rsidP="00381711">
      <w:pPr>
        <w:jc w:val="both"/>
        <w:rPr>
          <w:b/>
          <w:i/>
        </w:rPr>
      </w:pPr>
      <w:r w:rsidRPr="00491B11">
        <w:rPr>
          <w:b/>
          <w:i/>
        </w:rPr>
        <w:t>Ожидаемые результаты реализации Программы</w:t>
      </w:r>
    </w:p>
    <w:p w:rsidR="00E43D41" w:rsidRPr="00491B11" w:rsidRDefault="00E43D41" w:rsidP="00381711">
      <w:pPr>
        <w:jc w:val="both"/>
        <w:rPr>
          <w:b/>
          <w:i/>
        </w:rPr>
      </w:pPr>
    </w:p>
    <w:p w:rsidR="00F5540A" w:rsidRDefault="00812E68" w:rsidP="00381711">
      <w:pPr>
        <w:jc w:val="both"/>
      </w:pPr>
      <w:r>
        <w:t>- создание Школы успеха</w:t>
      </w:r>
    </w:p>
    <w:p w:rsidR="00F5540A" w:rsidRDefault="00F5540A" w:rsidP="00381711">
      <w:pPr>
        <w:jc w:val="both"/>
        <w:rPr>
          <w:i/>
        </w:rPr>
      </w:pPr>
    </w:p>
    <w:p w:rsidR="00381711" w:rsidRDefault="00381711" w:rsidP="00381711">
      <w:pPr>
        <w:jc w:val="both"/>
      </w:pPr>
      <w:r>
        <w:rPr>
          <w:i/>
        </w:rPr>
        <w:t>-</w:t>
      </w:r>
      <w:r w:rsidR="00F5540A">
        <w:t xml:space="preserve"> П</w:t>
      </w:r>
      <w:r>
        <w:t xml:space="preserve">овышение результатов </w:t>
      </w:r>
      <w:r w:rsidR="00812E68">
        <w:t>личностного роста обучающихся  школы</w:t>
      </w:r>
      <w:r w:rsidR="00F5540A">
        <w:t>;</w:t>
      </w:r>
    </w:p>
    <w:p w:rsidR="00F5540A" w:rsidRDefault="00F5540A" w:rsidP="00381711">
      <w:pPr>
        <w:jc w:val="both"/>
      </w:pPr>
    </w:p>
    <w:p w:rsidR="00DD3DAE" w:rsidRDefault="00F5540A" w:rsidP="00381711">
      <w:pPr>
        <w:jc w:val="both"/>
      </w:pPr>
      <w:r>
        <w:t>-С</w:t>
      </w:r>
      <w:r w:rsidR="00DD3DAE">
        <w:t xml:space="preserve">оздание условий для развития  личности ребёнка, </w:t>
      </w:r>
      <w:r w:rsidR="007855FB">
        <w:t xml:space="preserve"> раскрытия способностей </w:t>
      </w:r>
      <w:r w:rsidR="00DD3DAE">
        <w:t>каждого  обучающегося</w:t>
      </w:r>
      <w:r>
        <w:t>;</w:t>
      </w:r>
    </w:p>
    <w:p w:rsidR="00F5540A" w:rsidRDefault="00F5540A" w:rsidP="00381711">
      <w:pPr>
        <w:jc w:val="both"/>
      </w:pPr>
    </w:p>
    <w:p w:rsidR="00DD3DAE" w:rsidRDefault="00F5540A" w:rsidP="00381711">
      <w:pPr>
        <w:jc w:val="both"/>
        <w:rPr>
          <w:szCs w:val="28"/>
        </w:rPr>
      </w:pPr>
      <w:r>
        <w:t>-</w:t>
      </w:r>
      <w:r w:rsidRPr="00F5540A">
        <w:rPr>
          <w:szCs w:val="28"/>
        </w:rPr>
        <w:t>Формирование безопасной образовательной среды школы, способствующей сохранению здоровья всех участников обр</w:t>
      </w:r>
      <w:r>
        <w:rPr>
          <w:szCs w:val="28"/>
        </w:rPr>
        <w:t>азовательного процесса;</w:t>
      </w:r>
    </w:p>
    <w:p w:rsidR="00F5540A" w:rsidRDefault="00F5540A" w:rsidP="00381711">
      <w:pPr>
        <w:jc w:val="both"/>
      </w:pPr>
    </w:p>
    <w:p w:rsidR="00381711" w:rsidRDefault="00F5540A" w:rsidP="00381711">
      <w:pPr>
        <w:jc w:val="both"/>
      </w:pPr>
      <w:r>
        <w:t>-П</w:t>
      </w:r>
      <w:r w:rsidR="00381711">
        <w:t>овышение удовлетворённости населения района</w:t>
      </w:r>
      <w:r>
        <w:t>, учащихся и их родителей</w:t>
      </w:r>
      <w:r w:rsidR="00381711">
        <w:t xml:space="preserve"> качеством образовательных услуг</w:t>
      </w:r>
      <w:r>
        <w:t>;</w:t>
      </w:r>
    </w:p>
    <w:p w:rsidR="00F5540A" w:rsidRDefault="00F5540A" w:rsidP="00381711">
      <w:pPr>
        <w:jc w:val="both"/>
      </w:pPr>
    </w:p>
    <w:p w:rsidR="00F5540A" w:rsidRDefault="00F5540A" w:rsidP="00F5540A">
      <w:pPr>
        <w:autoSpaceDE w:val="0"/>
        <w:autoSpaceDN w:val="0"/>
        <w:adjustRightInd w:val="0"/>
        <w:spacing w:after="200" w:line="276" w:lineRule="auto"/>
        <w:rPr>
          <w:szCs w:val="28"/>
        </w:rPr>
      </w:pPr>
      <w:r>
        <w:t>- П</w:t>
      </w:r>
      <w:r w:rsidR="00381711">
        <w:t xml:space="preserve">овышение уровня </w:t>
      </w:r>
      <w:r w:rsidRPr="00F5540A">
        <w:rPr>
          <w:szCs w:val="28"/>
        </w:rPr>
        <w:t xml:space="preserve"> профессиональной компетентности педагогов школы</w:t>
      </w:r>
      <w:r>
        <w:rPr>
          <w:szCs w:val="28"/>
        </w:rPr>
        <w:t>;</w:t>
      </w:r>
    </w:p>
    <w:p w:rsidR="00FF227A" w:rsidRDefault="00812E68" w:rsidP="00FF227A">
      <w:pPr>
        <w:shd w:val="clear" w:color="auto" w:fill="FFFFFF"/>
        <w:spacing w:before="100" w:beforeAutospacing="1" w:after="100" w:afterAutospacing="1"/>
        <w:rPr>
          <w:color w:val="222222"/>
        </w:rPr>
      </w:pPr>
      <w:r>
        <w:lastRenderedPageBreak/>
        <w:t>-</w:t>
      </w:r>
      <w:r w:rsidR="00F5540A">
        <w:t>С</w:t>
      </w:r>
      <w:r w:rsidR="00381711">
        <w:t>оздание условий, соответствующих требованиям федеральных государственных образовательных стандартов</w:t>
      </w:r>
      <w:r w:rsidR="00F5540A">
        <w:t>.</w:t>
      </w:r>
      <w:r w:rsidR="00C9250F">
        <w:t xml:space="preserve"> </w:t>
      </w:r>
      <w:r w:rsidR="00F5540A" w:rsidRPr="00F5540A">
        <w:rPr>
          <w:szCs w:val="28"/>
        </w:rPr>
        <w:t>Обновление содержания о</w:t>
      </w:r>
      <w:r w:rsidR="00C9250F">
        <w:rPr>
          <w:szCs w:val="28"/>
        </w:rPr>
        <w:t>бразования путем внедрения ФГОС НОО,</w:t>
      </w:r>
      <w:r w:rsidR="00094D47">
        <w:rPr>
          <w:szCs w:val="28"/>
        </w:rPr>
        <w:t xml:space="preserve"> </w:t>
      </w:r>
      <w:r w:rsidR="00C9250F">
        <w:rPr>
          <w:szCs w:val="28"/>
        </w:rPr>
        <w:t xml:space="preserve">ФГОС </w:t>
      </w:r>
      <w:r w:rsidR="008619EE" w:rsidRPr="008619EE">
        <w:rPr>
          <w:szCs w:val="28"/>
        </w:rPr>
        <w:t xml:space="preserve"> </w:t>
      </w:r>
      <w:r w:rsidR="00C9250F">
        <w:rPr>
          <w:szCs w:val="28"/>
        </w:rPr>
        <w:t>ООО,</w:t>
      </w:r>
      <w:r w:rsidR="00213331">
        <w:rPr>
          <w:szCs w:val="28"/>
        </w:rPr>
        <w:t xml:space="preserve"> </w:t>
      </w:r>
      <w:r w:rsidR="008619EE" w:rsidRPr="008619EE">
        <w:rPr>
          <w:szCs w:val="28"/>
        </w:rPr>
        <w:t xml:space="preserve"> </w:t>
      </w:r>
      <w:r w:rsidR="00C9250F">
        <w:rPr>
          <w:szCs w:val="28"/>
        </w:rPr>
        <w:t>ФГОС</w:t>
      </w:r>
      <w:r w:rsidR="008619EE" w:rsidRPr="008619EE">
        <w:rPr>
          <w:szCs w:val="28"/>
        </w:rPr>
        <w:t xml:space="preserve"> </w:t>
      </w:r>
      <w:r w:rsidR="00C9250F">
        <w:rPr>
          <w:szCs w:val="28"/>
        </w:rPr>
        <w:t xml:space="preserve"> СО</w:t>
      </w:r>
      <w:r w:rsidR="00F5540A">
        <w:rPr>
          <w:szCs w:val="28"/>
        </w:rPr>
        <w:t>;</w:t>
      </w:r>
      <w:r w:rsidR="00FF227A" w:rsidRPr="00FF227A">
        <w:rPr>
          <w:color w:val="222222"/>
        </w:rPr>
        <w:t xml:space="preserve"> </w:t>
      </w:r>
    </w:p>
    <w:p w:rsidR="00FF227A" w:rsidRPr="00A6091A" w:rsidRDefault="00FF227A" w:rsidP="00FF227A">
      <w:p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color w:val="222222"/>
        </w:rPr>
        <w:t xml:space="preserve">- </w:t>
      </w:r>
      <w:r w:rsidRPr="00A6091A">
        <w:rPr>
          <w:color w:val="222222"/>
        </w:rPr>
        <w:t>Формирование положительного имиджа школы в условиях современных требований к модернизации российской школы.</w:t>
      </w:r>
    </w:p>
    <w:p w:rsidR="00F5540A" w:rsidRPr="00F5540A" w:rsidRDefault="00F5540A" w:rsidP="00F5540A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F5540A">
        <w:rPr>
          <w:szCs w:val="28"/>
        </w:rPr>
        <w:t xml:space="preserve"> -Повышение статуса и прест</w:t>
      </w:r>
      <w:r>
        <w:rPr>
          <w:szCs w:val="28"/>
        </w:rPr>
        <w:t>и</w:t>
      </w:r>
      <w:r w:rsidR="00094D47">
        <w:rPr>
          <w:szCs w:val="28"/>
        </w:rPr>
        <w:t>жа учебного заведения в</w:t>
      </w:r>
      <w:r>
        <w:rPr>
          <w:szCs w:val="28"/>
        </w:rPr>
        <w:t xml:space="preserve"> городе</w:t>
      </w:r>
      <w:r w:rsidR="00094D47">
        <w:rPr>
          <w:szCs w:val="28"/>
        </w:rPr>
        <w:t xml:space="preserve"> и регионе</w:t>
      </w:r>
      <w:r>
        <w:rPr>
          <w:szCs w:val="28"/>
        </w:rPr>
        <w:t>;</w:t>
      </w:r>
    </w:p>
    <w:p w:rsidR="00F5540A" w:rsidRPr="00F5540A" w:rsidRDefault="00F5540A" w:rsidP="00F5540A">
      <w:pPr>
        <w:spacing w:after="200" w:line="276" w:lineRule="auto"/>
        <w:jc w:val="both"/>
        <w:rPr>
          <w:szCs w:val="28"/>
        </w:rPr>
      </w:pPr>
      <w:r w:rsidRPr="00F5540A">
        <w:rPr>
          <w:szCs w:val="28"/>
        </w:rPr>
        <w:t>-Укрепление материально-технической базы школы</w:t>
      </w:r>
      <w:r>
        <w:rPr>
          <w:szCs w:val="28"/>
        </w:rPr>
        <w:t>;</w:t>
      </w:r>
    </w:p>
    <w:p w:rsidR="00F5540A" w:rsidRPr="00F5540A" w:rsidRDefault="00F5540A" w:rsidP="00F5540A">
      <w:pPr>
        <w:autoSpaceDE w:val="0"/>
        <w:autoSpaceDN w:val="0"/>
        <w:adjustRightInd w:val="0"/>
        <w:spacing w:after="200" w:line="276" w:lineRule="auto"/>
        <w:rPr>
          <w:szCs w:val="28"/>
        </w:rPr>
      </w:pPr>
      <w:r w:rsidRPr="00F5540A">
        <w:rPr>
          <w:szCs w:val="28"/>
        </w:rPr>
        <w:t xml:space="preserve">- </w:t>
      </w:r>
      <w:r w:rsidR="00094D47">
        <w:rPr>
          <w:szCs w:val="28"/>
        </w:rPr>
        <w:t>Модернизация системы</w:t>
      </w:r>
      <w:r w:rsidRPr="00F5540A">
        <w:rPr>
          <w:szCs w:val="28"/>
        </w:rPr>
        <w:t xml:space="preserve"> информационного сопровождения образовательного и</w:t>
      </w:r>
      <w:r>
        <w:rPr>
          <w:szCs w:val="28"/>
        </w:rPr>
        <w:t xml:space="preserve"> воспитательного процесса школы;</w:t>
      </w:r>
    </w:p>
    <w:p w:rsidR="00DD3DAE" w:rsidRPr="00F5540A" w:rsidRDefault="00F5540A" w:rsidP="00F5540A">
      <w:pPr>
        <w:tabs>
          <w:tab w:val="left" w:pos="9354"/>
        </w:tabs>
        <w:spacing w:after="200" w:line="276" w:lineRule="auto"/>
        <w:jc w:val="both"/>
        <w:rPr>
          <w:noProof/>
          <w:szCs w:val="28"/>
        </w:rPr>
      </w:pPr>
      <w:r w:rsidRPr="00F5540A">
        <w:rPr>
          <w:noProof/>
          <w:szCs w:val="28"/>
        </w:rPr>
        <w:t>-</w:t>
      </w:r>
      <w:r w:rsidR="00094D47">
        <w:rPr>
          <w:noProof/>
          <w:szCs w:val="28"/>
        </w:rPr>
        <w:t xml:space="preserve">   </w:t>
      </w:r>
      <w:r w:rsidR="009D7C1A">
        <w:rPr>
          <w:noProof/>
          <w:szCs w:val="28"/>
        </w:rPr>
        <w:t xml:space="preserve">Обеспечение качественно новой модели </w:t>
      </w:r>
      <w:r w:rsidRPr="00F5540A">
        <w:rPr>
          <w:noProof/>
          <w:szCs w:val="28"/>
        </w:rPr>
        <w:t xml:space="preserve"> методической работы в образовательн</w:t>
      </w:r>
      <w:r>
        <w:rPr>
          <w:noProof/>
          <w:szCs w:val="28"/>
        </w:rPr>
        <w:t>ом учреждении;</w:t>
      </w:r>
    </w:p>
    <w:p w:rsidR="00A6091A" w:rsidRPr="00A6091A" w:rsidRDefault="00A6091A" w:rsidP="00A6091A">
      <w:p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color w:val="222222"/>
        </w:rPr>
        <w:t xml:space="preserve">- </w:t>
      </w:r>
      <w:r w:rsidRPr="00A6091A">
        <w:rPr>
          <w:color w:val="222222"/>
        </w:rPr>
        <w:t>Расширение сферы сотрудн</w:t>
      </w:r>
      <w:r w:rsidR="007361B3">
        <w:rPr>
          <w:color w:val="222222"/>
        </w:rPr>
        <w:t>ичества. Подписание договоров с</w:t>
      </w:r>
      <w:r w:rsidRPr="00A6091A">
        <w:rPr>
          <w:color w:val="222222"/>
        </w:rPr>
        <w:t xml:space="preserve"> </w:t>
      </w:r>
      <w:r w:rsidR="007361B3" w:rsidRPr="007361B3">
        <w:rPr>
          <w:color w:val="222222"/>
        </w:rPr>
        <w:t xml:space="preserve"> </w:t>
      </w:r>
      <w:r w:rsidRPr="00A6091A">
        <w:rPr>
          <w:color w:val="222222"/>
        </w:rPr>
        <w:t>партнерами о сотрудничестве.</w:t>
      </w:r>
    </w:p>
    <w:p w:rsidR="00A6091A" w:rsidRPr="00A6091A" w:rsidRDefault="00A6091A" w:rsidP="00A6091A">
      <w:p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color w:val="222222"/>
        </w:rPr>
        <w:t xml:space="preserve">- </w:t>
      </w:r>
      <w:r w:rsidRPr="00A6091A">
        <w:rPr>
          <w:color w:val="222222"/>
        </w:rPr>
        <w:t>Знакомство с мировым педагогическим опытом. Наличие в штате преподавателей иностранного языка, владеющих компетенциями, необходимыми для работы по проектам.</w:t>
      </w:r>
    </w:p>
    <w:p w:rsidR="00A6091A" w:rsidRPr="00A6091A" w:rsidRDefault="00A6091A" w:rsidP="00A6091A">
      <w:p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color w:val="222222"/>
        </w:rPr>
        <w:t xml:space="preserve">- </w:t>
      </w:r>
      <w:r w:rsidRPr="00A6091A">
        <w:rPr>
          <w:color w:val="222222"/>
        </w:rPr>
        <w:t>Повышение</w:t>
      </w:r>
      <w:r w:rsidR="009D7C1A">
        <w:rPr>
          <w:color w:val="222222"/>
        </w:rPr>
        <w:t xml:space="preserve"> </w:t>
      </w:r>
      <w:r w:rsidRPr="00A6091A">
        <w:rPr>
          <w:color w:val="222222"/>
        </w:rPr>
        <w:t xml:space="preserve"> мотивации</w:t>
      </w:r>
      <w:r w:rsidR="009D7C1A">
        <w:rPr>
          <w:color w:val="222222"/>
        </w:rPr>
        <w:t xml:space="preserve">  </w:t>
      </w:r>
      <w:r w:rsidRPr="00A6091A">
        <w:rPr>
          <w:color w:val="222222"/>
        </w:rPr>
        <w:t xml:space="preserve"> </w:t>
      </w:r>
      <w:r w:rsidR="009D7C1A">
        <w:rPr>
          <w:color w:val="222222"/>
        </w:rPr>
        <w:t xml:space="preserve"> </w:t>
      </w:r>
      <w:r w:rsidRPr="00A6091A">
        <w:rPr>
          <w:color w:val="222222"/>
        </w:rPr>
        <w:t>обучающихся к изучению русского, английского и немецкого языков. Участие в международных программах, конкурсах, проектах.</w:t>
      </w:r>
    </w:p>
    <w:p w:rsidR="00A6091A" w:rsidRPr="00A6091A" w:rsidRDefault="00A6091A" w:rsidP="00A6091A">
      <w:pP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color w:val="222222"/>
        </w:rPr>
        <w:t xml:space="preserve">- </w:t>
      </w:r>
      <w:r w:rsidRPr="00A6091A">
        <w:rPr>
          <w:color w:val="222222"/>
        </w:rPr>
        <w:t>Воспитание коммуникативной культуры учащихся, накопление опыта социально значимой деятельности и исследовательской рабо</w:t>
      </w:r>
      <w:r w:rsidR="009D7C1A">
        <w:rPr>
          <w:color w:val="222222"/>
        </w:rPr>
        <w:t>ты (создание архива материалов</w:t>
      </w:r>
      <w:r w:rsidRPr="00A6091A">
        <w:rPr>
          <w:color w:val="222222"/>
        </w:rPr>
        <w:t>).</w:t>
      </w:r>
    </w:p>
    <w:p w:rsidR="008A473C" w:rsidRPr="007361B3" w:rsidRDefault="008A473C" w:rsidP="007361B3">
      <w:pPr>
        <w:pStyle w:val="a8"/>
        <w:shd w:val="clear" w:color="auto" w:fill="FFFFFF"/>
        <w:spacing w:before="0" w:beforeAutospacing="0"/>
        <w:rPr>
          <w:rFonts w:ascii="Arial" w:hAnsi="Arial" w:cs="Arial"/>
          <w:color w:val="222222"/>
          <w:lang w:val="en-US"/>
        </w:rPr>
      </w:pPr>
    </w:p>
    <w:p w:rsidR="008A473C" w:rsidRDefault="008A473C" w:rsidP="00491B11">
      <w:pPr>
        <w:jc w:val="both"/>
      </w:pPr>
    </w:p>
    <w:p w:rsidR="002E42D4" w:rsidRDefault="002E42D4" w:rsidP="008A473C">
      <w:pPr>
        <w:jc w:val="center"/>
        <w:rPr>
          <w:b/>
          <w:caps/>
          <w:szCs w:val="28"/>
        </w:rPr>
      </w:pPr>
    </w:p>
    <w:p w:rsidR="00244EC6" w:rsidRDefault="002A6E0F" w:rsidP="002A6E0F">
      <w:pPr>
        <w:pStyle w:val="af0"/>
        <w:numPr>
          <w:ilvl w:val="0"/>
          <w:numId w:val="12"/>
        </w:numPr>
        <w:rPr>
          <w:b/>
          <w:caps/>
          <w:szCs w:val="28"/>
          <w:lang w:val="en-US"/>
        </w:rPr>
      </w:pPr>
      <w:r>
        <w:rPr>
          <w:b/>
          <w:caps/>
          <w:szCs w:val="28"/>
          <w:lang w:val="en-US"/>
        </w:rPr>
        <w:t>Аналитическая справка.</w:t>
      </w:r>
    </w:p>
    <w:p w:rsidR="002A6E0F" w:rsidRPr="002A6E0F" w:rsidRDefault="002A6E0F" w:rsidP="002A6E0F">
      <w:pPr>
        <w:pStyle w:val="af0"/>
        <w:ind w:left="720"/>
        <w:rPr>
          <w:b/>
          <w:caps/>
          <w:szCs w:val="28"/>
          <w:lang w:val="en-US"/>
        </w:rPr>
      </w:pPr>
    </w:p>
    <w:p w:rsidR="008A473C" w:rsidRPr="008A473C" w:rsidRDefault="008A473C" w:rsidP="008A473C">
      <w:pPr>
        <w:jc w:val="center"/>
        <w:rPr>
          <w:b/>
          <w:caps/>
          <w:szCs w:val="28"/>
        </w:rPr>
      </w:pPr>
      <w:r w:rsidRPr="008A473C">
        <w:rPr>
          <w:b/>
          <w:caps/>
          <w:szCs w:val="28"/>
        </w:rPr>
        <w:t>Информационная справка об образовательном</w:t>
      </w:r>
    </w:p>
    <w:p w:rsidR="008A473C" w:rsidRPr="008A473C" w:rsidRDefault="008A473C" w:rsidP="008A473C">
      <w:pPr>
        <w:jc w:val="center"/>
        <w:rPr>
          <w:b/>
          <w:szCs w:val="28"/>
        </w:rPr>
      </w:pPr>
      <w:r w:rsidRPr="008A473C">
        <w:rPr>
          <w:b/>
          <w:caps/>
          <w:szCs w:val="28"/>
        </w:rPr>
        <w:t>учреждении</w:t>
      </w:r>
    </w:p>
    <w:p w:rsidR="008A473C" w:rsidRPr="008A473C" w:rsidRDefault="008A473C" w:rsidP="008A473C">
      <w:pPr>
        <w:jc w:val="both"/>
        <w:rPr>
          <w:szCs w:val="28"/>
        </w:rPr>
      </w:pPr>
    </w:p>
    <w:p w:rsidR="008A473C" w:rsidRPr="008A473C" w:rsidRDefault="008A473C" w:rsidP="008A473C">
      <w:pPr>
        <w:jc w:val="center"/>
        <w:rPr>
          <w:b/>
          <w:bCs/>
          <w:i/>
          <w:iCs/>
          <w:szCs w:val="28"/>
        </w:rPr>
      </w:pPr>
      <w:r w:rsidRPr="008A473C">
        <w:rPr>
          <w:b/>
          <w:bCs/>
          <w:i/>
          <w:iCs/>
          <w:szCs w:val="28"/>
        </w:rPr>
        <w:t>Информационная карта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494"/>
      </w:tblGrid>
      <w:tr w:rsidR="008A473C" w:rsidRPr="008A473C" w:rsidTr="00BD30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8A473C" w:rsidP="00BD30D6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8A473C">
              <w:rPr>
                <w:b/>
                <w:bCs/>
                <w:szCs w:val="28"/>
              </w:rPr>
              <w:t>Наименование образовательного</w:t>
            </w:r>
          </w:p>
          <w:p w:rsidR="008A473C" w:rsidRPr="008A473C" w:rsidRDefault="008A473C" w:rsidP="00BD30D6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8A473C">
              <w:rPr>
                <w:b/>
                <w:bCs/>
                <w:szCs w:val="28"/>
              </w:rPr>
              <w:t>учреждения (по уставу).</w:t>
            </w:r>
          </w:p>
          <w:p w:rsidR="008A473C" w:rsidRPr="008A473C" w:rsidRDefault="008A473C" w:rsidP="00BD30D6">
            <w:pPr>
              <w:jc w:val="center"/>
              <w:rPr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Default="008A473C" w:rsidP="008A473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A473C">
              <w:rPr>
                <w:bCs/>
                <w:szCs w:val="28"/>
              </w:rPr>
              <w:t xml:space="preserve">Муниципальное бюджетное </w:t>
            </w:r>
            <w:r>
              <w:rPr>
                <w:bCs/>
                <w:szCs w:val="28"/>
              </w:rPr>
              <w:t>общеобразовательное учреждение с</w:t>
            </w:r>
            <w:r w:rsidRPr="008A473C">
              <w:rPr>
                <w:bCs/>
                <w:szCs w:val="28"/>
              </w:rPr>
              <w:t>редняя общеобразовательная школа</w:t>
            </w:r>
          </w:p>
          <w:p w:rsidR="008A473C" w:rsidRPr="008A473C" w:rsidRDefault="008A473C" w:rsidP="008A473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 4</w:t>
            </w:r>
          </w:p>
        </w:tc>
      </w:tr>
      <w:tr w:rsidR="008A473C" w:rsidRPr="008A473C" w:rsidTr="00BD30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8A473C" w:rsidP="00BD30D6">
            <w:pPr>
              <w:jc w:val="both"/>
              <w:rPr>
                <w:b/>
                <w:bCs/>
                <w:szCs w:val="28"/>
              </w:rPr>
            </w:pPr>
            <w:r w:rsidRPr="008A473C">
              <w:rPr>
                <w:b/>
                <w:bCs/>
                <w:szCs w:val="28"/>
              </w:rPr>
              <w:t>Лицензия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Default="00536B93" w:rsidP="00BD30D6">
            <w:pPr>
              <w:jc w:val="center"/>
              <w:rPr>
                <w:szCs w:val="28"/>
              </w:rPr>
            </w:pPr>
            <w:r>
              <w:t>№ 251 ОТ 29.05.2015 (</w:t>
            </w:r>
            <w:r w:rsidRPr="00535009">
              <w:t>серия</w:t>
            </w:r>
            <w:r>
              <w:t xml:space="preserve"> 69Л01</w:t>
            </w:r>
            <w:r w:rsidRPr="00535009">
              <w:t xml:space="preserve">  №</w:t>
            </w:r>
            <w:r>
              <w:t xml:space="preserve"> 0001178)</w:t>
            </w:r>
          </w:p>
          <w:p w:rsidR="008A473C" w:rsidRPr="008A473C" w:rsidRDefault="008A473C" w:rsidP="00BD30D6">
            <w:pPr>
              <w:jc w:val="center"/>
              <w:rPr>
                <w:szCs w:val="28"/>
              </w:rPr>
            </w:pPr>
          </w:p>
        </w:tc>
      </w:tr>
      <w:tr w:rsidR="008A473C" w:rsidRPr="008A473C" w:rsidTr="00BD30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8A473C" w:rsidP="00BD30D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8A473C">
              <w:rPr>
                <w:b/>
                <w:bCs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C6288E" w:rsidP="00C6288E">
            <w:pPr>
              <w:jc w:val="center"/>
              <w:rPr>
                <w:szCs w:val="28"/>
              </w:rPr>
            </w:pPr>
            <w:r w:rsidRPr="00C6288E">
              <w:t>№ 317 от 03.11</w:t>
            </w:r>
            <w:r w:rsidR="00536B93" w:rsidRPr="00C6288E">
              <w:t xml:space="preserve">.2015 (срок действия </w:t>
            </w:r>
            <w:r>
              <w:t xml:space="preserve">  03.11.2015 </w:t>
            </w:r>
            <w:r w:rsidR="00536B93">
              <w:t>)</w:t>
            </w:r>
          </w:p>
        </w:tc>
      </w:tr>
      <w:tr w:rsidR="008A473C" w:rsidRPr="008A473C" w:rsidTr="00BD30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8A473C" w:rsidP="00BD30D6">
            <w:pPr>
              <w:jc w:val="both"/>
              <w:rPr>
                <w:b/>
                <w:bCs/>
                <w:szCs w:val="28"/>
              </w:rPr>
            </w:pPr>
            <w:r w:rsidRPr="008A473C">
              <w:rPr>
                <w:b/>
                <w:bCs/>
                <w:szCs w:val="28"/>
              </w:rPr>
              <w:t xml:space="preserve">Юридический адрес </w:t>
            </w:r>
          </w:p>
          <w:p w:rsidR="008A473C" w:rsidRPr="008A473C" w:rsidRDefault="008A473C" w:rsidP="00BD30D6">
            <w:pPr>
              <w:jc w:val="both"/>
              <w:rPr>
                <w:b/>
                <w:bCs/>
                <w:szCs w:val="28"/>
              </w:rPr>
            </w:pPr>
            <w:r w:rsidRPr="008A473C">
              <w:rPr>
                <w:b/>
                <w:bCs/>
                <w:szCs w:val="28"/>
              </w:rPr>
              <w:t>(с указанием индекса)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536B93" w:rsidP="007361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170040, г.Т</w:t>
            </w:r>
            <w:r w:rsidR="008A473C">
              <w:rPr>
                <w:szCs w:val="28"/>
              </w:rPr>
              <w:t xml:space="preserve">верь, проспект </w:t>
            </w:r>
            <w:r w:rsidR="007361B3" w:rsidRPr="007361B3">
              <w:rPr>
                <w:szCs w:val="28"/>
              </w:rPr>
              <w:t xml:space="preserve"> Николая Корыткова</w:t>
            </w:r>
            <w:r w:rsidR="008A473C">
              <w:rPr>
                <w:szCs w:val="28"/>
              </w:rPr>
              <w:t>, д.20 б</w:t>
            </w:r>
          </w:p>
        </w:tc>
      </w:tr>
      <w:tr w:rsidR="008A473C" w:rsidRPr="008A473C" w:rsidTr="00BD30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8A473C" w:rsidP="00BD30D6">
            <w:pPr>
              <w:jc w:val="both"/>
              <w:rPr>
                <w:b/>
                <w:bCs/>
                <w:szCs w:val="28"/>
              </w:rPr>
            </w:pPr>
            <w:r w:rsidRPr="008A473C">
              <w:rPr>
                <w:b/>
                <w:bCs/>
                <w:szCs w:val="28"/>
              </w:rPr>
              <w:t>Телефон (код и номер)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8A473C" w:rsidP="00BD30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8(4822) 44-64-93, 8(4822) 42-77-58</w:t>
            </w:r>
          </w:p>
        </w:tc>
      </w:tr>
      <w:tr w:rsidR="008A473C" w:rsidRPr="008A473C" w:rsidTr="00BD30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8A473C" w:rsidP="00BD30D6">
            <w:pPr>
              <w:jc w:val="both"/>
              <w:rPr>
                <w:b/>
                <w:bCs/>
                <w:szCs w:val="28"/>
              </w:rPr>
            </w:pPr>
            <w:r w:rsidRPr="008A473C">
              <w:rPr>
                <w:b/>
                <w:bCs/>
                <w:szCs w:val="28"/>
              </w:rPr>
              <w:t>Факс (код и номер)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8A473C" w:rsidP="00BD30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8(4822) 44-64-93 </w:t>
            </w:r>
          </w:p>
        </w:tc>
      </w:tr>
      <w:tr w:rsidR="008A473C" w:rsidRPr="008A473C" w:rsidTr="00BD30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8A473C" w:rsidP="00BD30D6">
            <w:pPr>
              <w:jc w:val="both"/>
              <w:rPr>
                <w:b/>
                <w:bCs/>
                <w:szCs w:val="28"/>
              </w:rPr>
            </w:pPr>
            <w:r w:rsidRPr="008A473C">
              <w:rPr>
                <w:b/>
                <w:bCs/>
                <w:szCs w:val="28"/>
              </w:rPr>
              <w:t>e-mail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8A473C" w:rsidP="00BD30D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Tverschool-</w:t>
            </w:r>
            <w:r>
              <w:rPr>
                <w:szCs w:val="28"/>
                <w:lang w:val="en-US"/>
              </w:rPr>
              <w:t>4@yandex.ru</w:t>
            </w:r>
          </w:p>
        </w:tc>
      </w:tr>
      <w:tr w:rsidR="008A473C" w:rsidRPr="008A473C" w:rsidTr="00BD30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8A473C" w:rsidP="00BD30D6">
            <w:pPr>
              <w:jc w:val="both"/>
              <w:rPr>
                <w:b/>
                <w:bCs/>
                <w:szCs w:val="28"/>
              </w:rPr>
            </w:pPr>
            <w:r w:rsidRPr="008A473C">
              <w:rPr>
                <w:b/>
                <w:bCs/>
                <w:szCs w:val="28"/>
              </w:rPr>
              <w:t>Адрес сайта в Интернете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FE50C8" w:rsidRDefault="00FE50C8" w:rsidP="00BD30D6">
            <w:pPr>
              <w:jc w:val="center"/>
              <w:rPr>
                <w:szCs w:val="28"/>
              </w:rPr>
            </w:pPr>
            <w:r w:rsidRPr="00FE50C8">
              <w:rPr>
                <w:szCs w:val="28"/>
                <w:lang w:val="en-US"/>
              </w:rPr>
              <w:t>http</w:t>
            </w:r>
            <w:r w:rsidRPr="00FE50C8">
              <w:rPr>
                <w:szCs w:val="28"/>
              </w:rPr>
              <w:t>://</w:t>
            </w:r>
            <w:r w:rsidRPr="00FE50C8">
              <w:rPr>
                <w:szCs w:val="28"/>
                <w:lang w:val="en-US"/>
              </w:rPr>
              <w:t>www</w:t>
            </w:r>
            <w:r w:rsidRPr="00FE50C8">
              <w:rPr>
                <w:szCs w:val="28"/>
              </w:rPr>
              <w:t>.</w:t>
            </w:r>
            <w:r w:rsidRPr="00FE50C8">
              <w:rPr>
                <w:szCs w:val="28"/>
                <w:lang w:val="en-US"/>
              </w:rPr>
              <w:t>school</w:t>
            </w:r>
            <w:r w:rsidRPr="00FE50C8">
              <w:rPr>
                <w:szCs w:val="28"/>
              </w:rPr>
              <w:t>.</w:t>
            </w:r>
            <w:r w:rsidRPr="00FE50C8">
              <w:rPr>
                <w:szCs w:val="28"/>
                <w:lang w:val="en-US"/>
              </w:rPr>
              <w:t>tver</w:t>
            </w:r>
            <w:r w:rsidRPr="00FE50C8">
              <w:rPr>
                <w:szCs w:val="28"/>
              </w:rPr>
              <w:t>.</w:t>
            </w:r>
            <w:r w:rsidRPr="00FE50C8">
              <w:rPr>
                <w:szCs w:val="28"/>
                <w:lang w:val="en-US"/>
              </w:rPr>
              <w:t>ru</w:t>
            </w:r>
            <w:r w:rsidRPr="00FE50C8">
              <w:rPr>
                <w:szCs w:val="28"/>
              </w:rPr>
              <w:t>/</w:t>
            </w:r>
            <w:r w:rsidRPr="00FE50C8">
              <w:rPr>
                <w:szCs w:val="28"/>
                <w:lang w:val="en-US"/>
              </w:rPr>
              <w:t>school</w:t>
            </w:r>
            <w:r w:rsidRPr="00FE50C8">
              <w:rPr>
                <w:szCs w:val="28"/>
              </w:rPr>
              <w:t>/4</w:t>
            </w:r>
          </w:p>
        </w:tc>
      </w:tr>
      <w:tr w:rsidR="008A473C" w:rsidRPr="008A473C" w:rsidTr="00BD30D6">
        <w:trPr>
          <w:trHeight w:val="5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8A473C" w:rsidP="00BD30D6">
            <w:pPr>
              <w:jc w:val="both"/>
              <w:rPr>
                <w:b/>
                <w:bCs/>
                <w:szCs w:val="28"/>
              </w:rPr>
            </w:pPr>
            <w:r w:rsidRPr="008A473C">
              <w:rPr>
                <w:b/>
                <w:bCs/>
                <w:szCs w:val="28"/>
              </w:rPr>
              <w:t>Фамилия, имя, отчество руководителя.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8A473C" w:rsidP="00BD30D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Тюрякова</w:t>
            </w:r>
            <w:r w:rsidR="007361B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Ирина</w:t>
            </w:r>
            <w:r w:rsidR="007361B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Владимировна</w:t>
            </w:r>
          </w:p>
        </w:tc>
      </w:tr>
      <w:tr w:rsidR="008A473C" w:rsidRPr="008A473C" w:rsidTr="00BD30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8A473C" w:rsidP="00BD30D6">
            <w:pPr>
              <w:jc w:val="both"/>
              <w:rPr>
                <w:b/>
                <w:bCs/>
                <w:szCs w:val="28"/>
              </w:rPr>
            </w:pPr>
            <w:r w:rsidRPr="008A473C">
              <w:rPr>
                <w:b/>
                <w:bCs/>
                <w:szCs w:val="28"/>
              </w:rPr>
              <w:lastRenderedPageBreak/>
              <w:t>Количество обучающихся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643AA" w:rsidRDefault="0033331A" w:rsidP="00BD30D6">
            <w:pPr>
              <w:jc w:val="center"/>
              <w:rPr>
                <w:szCs w:val="28"/>
              </w:rPr>
            </w:pPr>
            <w:r w:rsidRPr="008643AA">
              <w:rPr>
                <w:szCs w:val="28"/>
              </w:rPr>
              <w:t xml:space="preserve">1002 ( было </w:t>
            </w:r>
            <w:r w:rsidR="001E6C29" w:rsidRPr="008643AA">
              <w:rPr>
                <w:szCs w:val="28"/>
              </w:rPr>
              <w:t>66</w:t>
            </w:r>
            <w:r w:rsidR="008A473C" w:rsidRPr="008643AA">
              <w:rPr>
                <w:szCs w:val="28"/>
              </w:rPr>
              <w:t>0</w:t>
            </w:r>
            <w:r w:rsidRPr="008643AA">
              <w:rPr>
                <w:szCs w:val="28"/>
              </w:rPr>
              <w:t>) рост на 51,8%</w:t>
            </w:r>
          </w:p>
        </w:tc>
      </w:tr>
      <w:tr w:rsidR="008A473C" w:rsidRPr="008A473C" w:rsidTr="00BD30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8A473C" w:rsidP="00BD30D6">
            <w:pPr>
              <w:jc w:val="both"/>
              <w:rPr>
                <w:b/>
                <w:bCs/>
                <w:szCs w:val="28"/>
              </w:rPr>
            </w:pPr>
            <w:r w:rsidRPr="008A473C">
              <w:rPr>
                <w:b/>
                <w:bCs/>
                <w:szCs w:val="28"/>
              </w:rPr>
              <w:t>Педагогический состав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643AA" w:rsidRDefault="00EF2305" w:rsidP="00BD30D6">
            <w:pPr>
              <w:jc w:val="center"/>
              <w:rPr>
                <w:szCs w:val="28"/>
              </w:rPr>
            </w:pPr>
            <w:r w:rsidRPr="008643AA">
              <w:rPr>
                <w:szCs w:val="28"/>
              </w:rPr>
              <w:t>51</w:t>
            </w:r>
          </w:p>
        </w:tc>
      </w:tr>
      <w:tr w:rsidR="008A473C" w:rsidRPr="008A473C" w:rsidTr="00BD30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A473C" w:rsidRDefault="008A473C" w:rsidP="00BD30D6">
            <w:pPr>
              <w:jc w:val="both"/>
              <w:rPr>
                <w:b/>
                <w:bCs/>
                <w:szCs w:val="28"/>
              </w:rPr>
            </w:pPr>
            <w:r w:rsidRPr="008A473C">
              <w:rPr>
                <w:b/>
                <w:bCs/>
                <w:szCs w:val="28"/>
              </w:rPr>
              <w:t>Управленческий персонал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3C" w:rsidRPr="008643AA" w:rsidRDefault="00094D47" w:rsidP="00BD30D6">
            <w:pPr>
              <w:jc w:val="center"/>
              <w:rPr>
                <w:szCs w:val="28"/>
              </w:rPr>
            </w:pPr>
            <w:r w:rsidRPr="008643AA">
              <w:rPr>
                <w:szCs w:val="28"/>
              </w:rPr>
              <w:t>8</w:t>
            </w:r>
          </w:p>
        </w:tc>
      </w:tr>
    </w:tbl>
    <w:p w:rsidR="008A473C" w:rsidRPr="00491B11" w:rsidRDefault="008A473C" w:rsidP="00491B11">
      <w:pPr>
        <w:jc w:val="both"/>
      </w:pPr>
    </w:p>
    <w:p w:rsidR="00381711" w:rsidRPr="00491B11" w:rsidRDefault="00381711" w:rsidP="00491B11">
      <w:pPr>
        <w:ind w:left="360"/>
        <w:rPr>
          <w:b/>
          <w:i/>
        </w:rPr>
      </w:pPr>
      <w:r w:rsidRPr="00491B11">
        <w:rPr>
          <w:b/>
          <w:i/>
        </w:rPr>
        <w:t>Особенности функционирования</w:t>
      </w:r>
    </w:p>
    <w:p w:rsidR="00381711" w:rsidRPr="004969EE" w:rsidRDefault="00381711" w:rsidP="00381711">
      <w:pPr>
        <w:rPr>
          <w:b/>
        </w:rPr>
      </w:pPr>
    </w:p>
    <w:p w:rsidR="00381711" w:rsidRPr="004969EE" w:rsidRDefault="00792FAA" w:rsidP="001774C1">
      <w:pPr>
        <w:ind w:left="357" w:firstLine="709"/>
        <w:jc w:val="both"/>
      </w:pPr>
      <w:r>
        <w:t xml:space="preserve"> Муниципальное</w:t>
      </w:r>
      <w:r w:rsidR="00381711" w:rsidRPr="004969EE">
        <w:t xml:space="preserve"> </w:t>
      </w:r>
      <w:r w:rsidR="00381711">
        <w:t xml:space="preserve">бюджетное </w:t>
      </w:r>
      <w:r w:rsidR="00381711" w:rsidRPr="004969EE">
        <w:t>общеобразовательное учреждение средняя общеобразовательная школа №</w:t>
      </w:r>
      <w:r w:rsidR="008D5FAC">
        <w:t xml:space="preserve"> </w:t>
      </w:r>
      <w:r w:rsidR="00DD3DAE">
        <w:t>4</w:t>
      </w:r>
      <w:r w:rsidR="00381711" w:rsidRPr="004969EE">
        <w:t xml:space="preserve"> является неотъемлемой частью образовательной системы города</w:t>
      </w:r>
      <w:r w:rsidR="00DD3DAE">
        <w:t xml:space="preserve"> Твери</w:t>
      </w:r>
      <w:r w:rsidR="00381711" w:rsidRPr="004969EE">
        <w:t>.</w:t>
      </w:r>
    </w:p>
    <w:p w:rsidR="00381711" w:rsidRPr="004969EE" w:rsidRDefault="00DD3DAE" w:rsidP="001774C1">
      <w:pPr>
        <w:ind w:left="357" w:firstLine="709"/>
        <w:jc w:val="both"/>
      </w:pPr>
      <w:r>
        <w:t>В своей деятельности М</w:t>
      </w:r>
      <w:r w:rsidR="00381711">
        <w:t>Б</w:t>
      </w:r>
      <w:r w:rsidR="00381711" w:rsidRPr="004969EE">
        <w:t xml:space="preserve">ОУ </w:t>
      </w:r>
      <w:r w:rsidR="0033331A">
        <w:t xml:space="preserve">СОШ </w:t>
      </w:r>
      <w:r w:rsidR="00381711" w:rsidRPr="004969EE">
        <w:t>№</w:t>
      </w:r>
      <w:r>
        <w:t>4</w:t>
      </w:r>
      <w:r w:rsidR="00381711" w:rsidRPr="004969EE">
        <w:t xml:space="preserve"> руководствуется Уставом и нормативными документами</w:t>
      </w:r>
      <w:r w:rsidR="00037ADF">
        <w:t xml:space="preserve"> школы и </w:t>
      </w:r>
      <w:r w:rsidR="00381711" w:rsidRPr="004969EE">
        <w:t xml:space="preserve"> органов управления образованием. </w:t>
      </w:r>
      <w:r w:rsidR="00037ADF">
        <w:t>Деятельность М</w:t>
      </w:r>
      <w:r w:rsidR="00381711">
        <w:t>Б</w:t>
      </w:r>
      <w:r w:rsidR="00381711" w:rsidRPr="004969EE">
        <w:t xml:space="preserve">ОУ </w:t>
      </w:r>
      <w:r w:rsidR="00FE50C8">
        <w:t xml:space="preserve">СОШ </w:t>
      </w:r>
      <w:r w:rsidR="00381711" w:rsidRPr="004969EE">
        <w:t>№</w:t>
      </w:r>
      <w:r w:rsidR="00037ADF">
        <w:t>4</w:t>
      </w:r>
      <w:r w:rsidR="00381711" w:rsidRPr="004969EE">
        <w:t xml:space="preserve"> осуществляется исходя из принципа неукоснительного соблюдения законных прав всех субъектов образовательно – воспитательного процесса.</w:t>
      </w:r>
    </w:p>
    <w:p w:rsidR="00381711" w:rsidRPr="004969EE" w:rsidRDefault="00381711" w:rsidP="001774C1">
      <w:pPr>
        <w:ind w:left="357" w:firstLine="709"/>
        <w:jc w:val="both"/>
      </w:pPr>
      <w:r w:rsidRPr="00CD3128">
        <w:t xml:space="preserve">Школа стремится к максимальному учёту потребностей и склонностей обучающихся, интересов родителей (законных представителей) в целях наиболее полного удовлетворения запросов указанных категорий потребителей образовательных услуг. </w:t>
      </w:r>
      <w:r w:rsidR="008643AA" w:rsidRPr="00CD3128">
        <w:t>Основным</w:t>
      </w:r>
      <w:r w:rsidR="00EF2305" w:rsidRPr="00CD3128">
        <w:t xml:space="preserve"> п</w:t>
      </w:r>
      <w:r w:rsidR="008643AA" w:rsidRPr="00CD3128">
        <w:t>оказателем успеха школы  является  достижение</w:t>
      </w:r>
      <w:r w:rsidR="00EF2305" w:rsidRPr="00CD3128">
        <w:t xml:space="preserve"> а</w:t>
      </w:r>
      <w:r w:rsidR="007361B3">
        <w:t>бсолютно всех поставленных целей</w:t>
      </w:r>
      <w:r w:rsidR="00EF2305" w:rsidRPr="00CD3128">
        <w:t xml:space="preserve"> в предыдущей</w:t>
      </w:r>
      <w:r w:rsidR="008643AA" w:rsidRPr="00CD3128">
        <w:t xml:space="preserve"> Программе развития и достижение</w:t>
      </w:r>
      <w:r w:rsidR="00EF2305" w:rsidRPr="00CD3128">
        <w:t xml:space="preserve"> всех поставленных задач, выполнение всех проектов.</w:t>
      </w:r>
      <w:r w:rsidR="008643AA" w:rsidRPr="00CD3128">
        <w:t xml:space="preserve"> Численность учащихся выросла </w:t>
      </w:r>
      <w:r w:rsidR="008643AA">
        <w:t>на 51</w:t>
      </w:r>
      <w:r w:rsidR="007361B3">
        <w:t>,8% (</w:t>
      </w:r>
      <w:r w:rsidR="00E2774B">
        <w:t>было 660, стало более 1004</w:t>
      </w:r>
      <w:r w:rsidR="008643AA">
        <w:t xml:space="preserve"> человек), что значительно выше поставленной цели - достигнуть проектной мощности  (875 чел). Положительная динамика качества знаний говорит о том, что обучение учащихся вышло на новый уровень, и вся работа педагогического коллектива, направленная на самоопределение учащихся и воспитание успешной личности   ребят в общем и целом даёт отличный результат.  По итогам  2019/2020 учебного года качество знаний достигло 62%. Что для средней школы является высоким показателем.</w:t>
      </w:r>
    </w:p>
    <w:p w:rsidR="00381711" w:rsidRDefault="00381711" w:rsidP="00F81F5B">
      <w:pPr>
        <w:ind w:left="357" w:firstLine="709"/>
        <w:jc w:val="both"/>
      </w:pPr>
      <w:r>
        <w:t>В школе</w:t>
      </w:r>
      <w:r w:rsidRPr="004969EE">
        <w:t xml:space="preserve"> уделяется приоритетное внимание решению вопросов создания комфортных условий </w:t>
      </w:r>
      <w:r w:rsidR="00037ADF">
        <w:t xml:space="preserve">для воспитания и обучения детей, в том числе для детей </w:t>
      </w:r>
      <w:r w:rsidRPr="004969EE">
        <w:t>с ограниченными возможностями здоровья, оптимизации деятель</w:t>
      </w:r>
      <w:r w:rsidR="00E43D41">
        <w:t>ности педагогических работников.</w:t>
      </w:r>
    </w:p>
    <w:p w:rsidR="00381711" w:rsidRPr="0014266B" w:rsidRDefault="00381711" w:rsidP="008D5FAC">
      <w:pPr>
        <w:ind w:left="357" w:firstLine="709"/>
        <w:jc w:val="both"/>
      </w:pPr>
      <w:r>
        <w:t>Современное состояние образования характеризуется интенсивным поиском наиболее эффективных форм образовательной деятельности, созданием таких условий обучения и развития, которые способствовали бы максимальному раскрытию</w:t>
      </w:r>
      <w:r w:rsidR="008643AA">
        <w:t xml:space="preserve"> способностей </w:t>
      </w:r>
      <w:r w:rsidR="00E43D41">
        <w:t xml:space="preserve">каждого ребёнка. </w:t>
      </w:r>
      <w:r>
        <w:br/>
      </w:r>
      <w:r w:rsidR="0033331A">
        <w:t xml:space="preserve">            </w:t>
      </w:r>
      <w:r>
        <w:t>В Законе «Об Образ</w:t>
      </w:r>
      <w:r w:rsidR="007855FB">
        <w:t xml:space="preserve">овании в Российской Федерации» </w:t>
      </w:r>
      <w:r>
        <w:t>отражены принципы образовательной политики, важнейшими из которых являются гуманистический характер, общедоступность и адаптивность системы образования к особенностям разв</w:t>
      </w:r>
      <w:r w:rsidR="00E43D41">
        <w:t xml:space="preserve">ития и подготовки обучающихся. </w:t>
      </w:r>
      <w:r w:rsidRPr="00CB64CB">
        <w:t>Изменение представления государства и общества о правах и возможностях ребенка привело к постановке практической задачи максимального охвата образованием всех детей</w:t>
      </w:r>
      <w:r w:rsidR="007855FB">
        <w:t>, в том числе детей</w:t>
      </w:r>
      <w:r w:rsidRPr="00CB64CB">
        <w:t xml:space="preserve">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</w:t>
      </w:r>
      <w:r w:rsidR="007855FB">
        <w:t xml:space="preserve">ие инициативы и ориентиры новой </w:t>
      </w:r>
      <w:r w:rsidRPr="00CB64CB">
        <w:t>образовательной политики школы.</w:t>
      </w:r>
    </w:p>
    <w:p w:rsidR="00381711" w:rsidRPr="0014266B" w:rsidRDefault="00B56667" w:rsidP="00F81F5B">
      <w:pPr>
        <w:ind w:left="425" w:firstLine="709"/>
        <w:jc w:val="both"/>
      </w:pPr>
      <w:r>
        <w:t>Коллектив школы</w:t>
      </w:r>
      <w:r w:rsidR="007855FB">
        <w:t xml:space="preserve"> считает, что образование</w:t>
      </w:r>
      <w:r w:rsidR="00381711" w:rsidRPr="0014266B">
        <w:t>  – это специально организованный образовательный процесс, обеспечивающий ребенку  обучение в среде сверстников в общеобразовательном учреждении по стандартным программам с учетом его</w:t>
      </w:r>
      <w:r w:rsidR="007855FB">
        <w:t xml:space="preserve"> личностных</w:t>
      </w:r>
      <w:r w:rsidR="00381711" w:rsidRPr="0014266B">
        <w:t xml:space="preserve"> образовательных потребностей.  Главное в  образовании ребенка  – получение образовательного и социально</w:t>
      </w:r>
      <w:r w:rsidR="007855FB">
        <w:t>го опыта вместе со сверстниками, определение своих увлечений и способностей и их развитие посредством дополнительного образования, представленного учреждением.</w:t>
      </w:r>
    </w:p>
    <w:p w:rsidR="00381711" w:rsidRPr="0014266B" w:rsidRDefault="00381711" w:rsidP="00F81F5B">
      <w:pPr>
        <w:ind w:left="425" w:firstLine="709"/>
        <w:jc w:val="both"/>
      </w:pPr>
      <w:r w:rsidRPr="0014266B">
        <w:t>Основной критерий эффективности образования  – успешность социализации,</w:t>
      </w:r>
      <w:r w:rsidR="00B7222F">
        <w:t xml:space="preserve"> </w:t>
      </w:r>
      <w:r w:rsidR="0033331A">
        <w:t xml:space="preserve">ранняя профилизация, </w:t>
      </w:r>
      <w:r w:rsidRPr="0014266B">
        <w:t xml:space="preserve"> введение в культуру, развитие социального опыта ребенка  наряду с ос</w:t>
      </w:r>
      <w:r>
        <w:t xml:space="preserve">воением им академических знаний, тем более, что </w:t>
      </w:r>
      <w:r w:rsidR="007855FB">
        <w:t xml:space="preserve"> личностный рост </w:t>
      </w:r>
      <w:r>
        <w:t>детей является важнейшей составной частью программы их комплексн</w:t>
      </w:r>
      <w:r w:rsidR="007855FB">
        <w:t>ого развития</w:t>
      </w:r>
      <w:r>
        <w:t xml:space="preserve">, направленной на </w:t>
      </w:r>
      <w:r>
        <w:lastRenderedPageBreak/>
        <w:t xml:space="preserve">максимальную реализацию личностного потенциала детей и их полноценное </w:t>
      </w:r>
      <w:r w:rsidR="00E43D41">
        <w:t xml:space="preserve"> самоопределение</w:t>
      </w:r>
      <w:r w:rsidR="007855FB">
        <w:t xml:space="preserve"> себя как личности в обществе</w:t>
      </w:r>
      <w:r>
        <w:t>.</w:t>
      </w:r>
    </w:p>
    <w:p w:rsidR="00381711" w:rsidRPr="00714B24" w:rsidRDefault="00381711" w:rsidP="00381711">
      <w:pPr>
        <w:pStyle w:val="aa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1711" w:rsidRPr="004969EE" w:rsidRDefault="00381711" w:rsidP="00381711">
      <w:pPr>
        <w:jc w:val="both"/>
      </w:pPr>
    </w:p>
    <w:p w:rsidR="00381711" w:rsidRDefault="00381711" w:rsidP="00B56667">
      <w:pPr>
        <w:ind w:left="360"/>
        <w:jc w:val="both"/>
      </w:pPr>
    </w:p>
    <w:p w:rsidR="00491B11" w:rsidRPr="00491B11" w:rsidRDefault="00491B11" w:rsidP="00491B11">
      <w:pPr>
        <w:pStyle w:val="af0"/>
        <w:ind w:left="720"/>
        <w:jc w:val="both"/>
        <w:rPr>
          <w:sz w:val="22"/>
        </w:rPr>
      </w:pPr>
    </w:p>
    <w:p w:rsidR="00491B11" w:rsidRPr="00DF6488" w:rsidRDefault="00491B11" w:rsidP="00491B11">
      <w:pPr>
        <w:jc w:val="both"/>
        <w:rPr>
          <w:b/>
        </w:rPr>
      </w:pPr>
      <w:r>
        <w:t>Программа выстроена</w:t>
      </w:r>
      <w:r w:rsidRPr="004969EE">
        <w:t xml:space="preserve"> в соответствии с направлен</w:t>
      </w:r>
      <w:r>
        <w:t>иями образовательной политики школы</w:t>
      </w:r>
      <w:r w:rsidRPr="004969EE">
        <w:t>, определёнными ка</w:t>
      </w:r>
      <w:r w:rsidR="008D5FAC">
        <w:t>к приоритетные на период до 2025</w:t>
      </w:r>
      <w:r w:rsidRPr="004969EE">
        <w:t xml:space="preserve"> года и учитывает </w:t>
      </w:r>
      <w:r w:rsidRPr="00DF6488">
        <w:rPr>
          <w:b/>
        </w:rPr>
        <w:t>необходимость решения следующих задач:</w:t>
      </w:r>
    </w:p>
    <w:p w:rsidR="00491B11" w:rsidRPr="00DF6488" w:rsidRDefault="00491B11" w:rsidP="00491B11">
      <w:pPr>
        <w:jc w:val="both"/>
        <w:rPr>
          <w:b/>
        </w:rPr>
      </w:pPr>
    </w:p>
    <w:p w:rsidR="00491B11" w:rsidRPr="004969EE" w:rsidRDefault="00B7222F" w:rsidP="00491B11">
      <w:pPr>
        <w:numPr>
          <w:ilvl w:val="0"/>
          <w:numId w:val="3"/>
        </w:numPr>
        <w:jc w:val="both"/>
      </w:pPr>
      <w:r>
        <w:t>О</w:t>
      </w:r>
      <w:r w:rsidR="00491B11" w:rsidRPr="004969EE">
        <w:t>беспечение высокого качества предоставляемых образовательных услуг</w:t>
      </w:r>
      <w:r w:rsidR="00491B11">
        <w:t xml:space="preserve">;  </w:t>
      </w:r>
    </w:p>
    <w:p w:rsidR="0033331A" w:rsidRPr="0033331A" w:rsidRDefault="00B7222F" w:rsidP="00491B11">
      <w:pPr>
        <w:numPr>
          <w:ilvl w:val="0"/>
          <w:numId w:val="3"/>
        </w:numPr>
        <w:jc w:val="both"/>
      </w:pPr>
      <w:r w:rsidRPr="00B7222F">
        <w:rPr>
          <w:rFonts w:eastAsiaTheme="minorHAnsi"/>
          <w:color w:val="000000"/>
          <w:sz w:val="23"/>
          <w:szCs w:val="23"/>
          <w:lang w:eastAsia="en-US"/>
        </w:rPr>
        <w:t>Реализация проектов и программ, реализуемых совместно с государственными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муниципальными </w:t>
      </w:r>
      <w:r w:rsidRPr="00B7222F">
        <w:rPr>
          <w:rFonts w:eastAsiaTheme="minorHAnsi"/>
          <w:color w:val="000000"/>
          <w:sz w:val="23"/>
          <w:szCs w:val="23"/>
          <w:lang w:eastAsia="en-US"/>
        </w:rPr>
        <w:t xml:space="preserve"> образовательными учреждениями и организациями города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Твери </w:t>
      </w:r>
      <w:r w:rsidRPr="00B7222F">
        <w:rPr>
          <w:rFonts w:eastAsiaTheme="minorHAnsi"/>
          <w:color w:val="000000"/>
          <w:sz w:val="23"/>
          <w:szCs w:val="23"/>
          <w:lang w:eastAsia="en-US"/>
        </w:rPr>
        <w:t xml:space="preserve">(проекты предпрофессионального образования: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кадетские классы, </w:t>
      </w:r>
      <w:r w:rsidRPr="00B7222F">
        <w:rPr>
          <w:rFonts w:eastAsiaTheme="minorHAnsi"/>
          <w:color w:val="000000"/>
          <w:sz w:val="23"/>
          <w:szCs w:val="23"/>
          <w:lang w:eastAsia="en-US"/>
        </w:rPr>
        <w:t>медицинский класс,  обучение без границ)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Pr="00B7222F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491B11" w:rsidRPr="0046194E">
        <w:rPr>
          <w:szCs w:val="28"/>
        </w:rPr>
        <w:t>обеспечение</w:t>
      </w:r>
      <w:r w:rsidR="0033331A">
        <w:rPr>
          <w:szCs w:val="28"/>
        </w:rPr>
        <w:t xml:space="preserve"> профессиональной </w:t>
      </w:r>
      <w:r w:rsidR="00491B11" w:rsidRPr="0046194E">
        <w:rPr>
          <w:szCs w:val="28"/>
        </w:rPr>
        <w:t xml:space="preserve"> ориентации </w:t>
      </w:r>
      <w:r w:rsidR="0033331A">
        <w:rPr>
          <w:szCs w:val="28"/>
        </w:rPr>
        <w:t>уч</w:t>
      </w:r>
      <w:r w:rsidR="00FF227A">
        <w:rPr>
          <w:szCs w:val="28"/>
        </w:rPr>
        <w:t>ащихся через создание профильных классов;</w:t>
      </w:r>
    </w:p>
    <w:p w:rsidR="00D07D35" w:rsidRDefault="0033331A" w:rsidP="00491B11">
      <w:pPr>
        <w:numPr>
          <w:ilvl w:val="0"/>
          <w:numId w:val="3"/>
        </w:numPr>
        <w:jc w:val="both"/>
      </w:pPr>
      <w:r>
        <w:rPr>
          <w:szCs w:val="28"/>
        </w:rPr>
        <w:t xml:space="preserve">Обеспечение условий  </w:t>
      </w:r>
      <w:r w:rsidR="00491B11" w:rsidRPr="0046194E">
        <w:rPr>
          <w:szCs w:val="28"/>
        </w:rPr>
        <w:t>образоват</w:t>
      </w:r>
      <w:r>
        <w:rPr>
          <w:szCs w:val="28"/>
        </w:rPr>
        <w:t xml:space="preserve">ельной и воспитательной среды для </w:t>
      </w:r>
      <w:r w:rsidR="00491B11" w:rsidRPr="0046194E">
        <w:rPr>
          <w:szCs w:val="28"/>
        </w:rPr>
        <w:t xml:space="preserve"> </w:t>
      </w:r>
      <w:r>
        <w:rPr>
          <w:szCs w:val="28"/>
        </w:rPr>
        <w:t xml:space="preserve">существенного </w:t>
      </w:r>
      <w:r w:rsidR="00491B11" w:rsidRPr="0046194E">
        <w:rPr>
          <w:szCs w:val="28"/>
        </w:rPr>
        <w:t xml:space="preserve"> рост</w:t>
      </w:r>
      <w:r>
        <w:rPr>
          <w:szCs w:val="28"/>
        </w:rPr>
        <w:t>а</w:t>
      </w:r>
      <w:r w:rsidR="00491B11" w:rsidRPr="0046194E">
        <w:rPr>
          <w:szCs w:val="28"/>
        </w:rPr>
        <w:t xml:space="preserve"> </w:t>
      </w:r>
      <w:r w:rsidR="00491B11" w:rsidRPr="004969EE">
        <w:t>личнос</w:t>
      </w:r>
      <w:r w:rsidR="00491B11">
        <w:t>тных достижений об</w:t>
      </w:r>
      <w:r w:rsidR="00491B11" w:rsidRPr="004969EE">
        <w:t>уча</w:t>
      </w:r>
      <w:r w:rsidR="00491B11">
        <w:t>ю</w:t>
      </w:r>
      <w:r w:rsidR="00491B11" w:rsidRPr="004969EE">
        <w:t>щихся;</w:t>
      </w:r>
      <w:r w:rsidR="00D07D35">
        <w:t xml:space="preserve"> </w:t>
      </w:r>
    </w:p>
    <w:p w:rsidR="00B7222F" w:rsidRDefault="00B7222F" w:rsidP="00491B11">
      <w:pPr>
        <w:numPr>
          <w:ilvl w:val="0"/>
          <w:numId w:val="3"/>
        </w:numPr>
        <w:jc w:val="both"/>
      </w:pPr>
      <w:r w:rsidRPr="00B7222F">
        <w:rPr>
          <w:rFonts w:eastAsiaTheme="minorHAnsi"/>
          <w:color w:val="000000"/>
          <w:sz w:val="23"/>
          <w:szCs w:val="23"/>
          <w:lang w:eastAsia="en-US"/>
        </w:rPr>
        <w:t>Достижение максимальной индивидуализации образовательного маршрута обучающихся;</w:t>
      </w:r>
    </w:p>
    <w:p w:rsidR="00491B11" w:rsidRDefault="00D07D35" w:rsidP="00491B11">
      <w:pPr>
        <w:numPr>
          <w:ilvl w:val="0"/>
          <w:numId w:val="3"/>
        </w:numPr>
        <w:jc w:val="both"/>
      </w:pPr>
      <w:r>
        <w:t>Развитие творческого потенциала учащихся</w:t>
      </w:r>
    </w:p>
    <w:p w:rsidR="00AD1461" w:rsidRDefault="0033331A" w:rsidP="00AD1461">
      <w:pPr>
        <w:numPr>
          <w:ilvl w:val="0"/>
          <w:numId w:val="3"/>
        </w:numPr>
        <w:jc w:val="both"/>
      </w:pPr>
      <w:r>
        <w:rPr>
          <w:szCs w:val="28"/>
        </w:rPr>
        <w:t xml:space="preserve">Развитие способностей каждого ребенка через вовлечение  в занятия </w:t>
      </w:r>
      <w:r>
        <w:t xml:space="preserve"> </w:t>
      </w:r>
      <w:r w:rsidR="00491B11">
        <w:t>дополнительного образования;</w:t>
      </w:r>
      <w:r w:rsidR="00AD1461">
        <w:t xml:space="preserve"> расширение направлений </w:t>
      </w:r>
      <w:r w:rsidR="006E412C">
        <w:t>дополнительного образования</w:t>
      </w:r>
    </w:p>
    <w:p w:rsidR="00491B11" w:rsidRDefault="00AD1461" w:rsidP="00491B11">
      <w:pPr>
        <w:numPr>
          <w:ilvl w:val="0"/>
          <w:numId w:val="3"/>
        </w:numPr>
        <w:jc w:val="both"/>
      </w:pPr>
      <w:r>
        <w:t xml:space="preserve">Расширение спектра мероприятий по развитию духовно-нравственных ценностей и </w:t>
      </w:r>
      <w:r w:rsidR="006E412C" w:rsidRPr="006E412C">
        <w:t xml:space="preserve"> </w:t>
      </w:r>
      <w:r w:rsidR="006E412C">
        <w:t>патриотизма</w:t>
      </w:r>
    </w:p>
    <w:p w:rsidR="00AD1461" w:rsidRPr="0046194E" w:rsidRDefault="00B7222F" w:rsidP="00AD1461">
      <w:pPr>
        <w:numPr>
          <w:ilvl w:val="0"/>
          <w:numId w:val="3"/>
        </w:numPr>
        <w:jc w:val="both"/>
      </w:pPr>
      <w:r>
        <w:rPr>
          <w:szCs w:val="28"/>
        </w:rPr>
        <w:t>О</w:t>
      </w:r>
      <w:r w:rsidR="00AD1461">
        <w:rPr>
          <w:szCs w:val="28"/>
        </w:rPr>
        <w:t>существление</w:t>
      </w:r>
      <w:r w:rsidR="00AD1461" w:rsidRPr="0046194E">
        <w:rPr>
          <w:szCs w:val="28"/>
        </w:rPr>
        <w:t xml:space="preserve"> переход</w:t>
      </w:r>
      <w:r w:rsidR="00AD1461">
        <w:rPr>
          <w:szCs w:val="28"/>
        </w:rPr>
        <w:t>а</w:t>
      </w:r>
      <w:r w:rsidR="00AD1461" w:rsidRPr="0046194E">
        <w:rPr>
          <w:szCs w:val="28"/>
        </w:rPr>
        <w:t xml:space="preserve"> на ФГОС </w:t>
      </w:r>
      <w:r w:rsidR="00AD1461">
        <w:rPr>
          <w:szCs w:val="28"/>
        </w:rPr>
        <w:t xml:space="preserve"> среднего</w:t>
      </w:r>
      <w:r w:rsidR="00AD1461" w:rsidRPr="0046194E">
        <w:rPr>
          <w:szCs w:val="28"/>
        </w:rPr>
        <w:t xml:space="preserve"> общего образования;</w:t>
      </w:r>
    </w:p>
    <w:p w:rsidR="00AD1461" w:rsidRPr="00DF6488" w:rsidRDefault="00B7222F" w:rsidP="00AD1461">
      <w:pPr>
        <w:numPr>
          <w:ilvl w:val="0"/>
          <w:numId w:val="3"/>
        </w:numPr>
        <w:jc w:val="both"/>
      </w:pPr>
      <w:r>
        <w:rPr>
          <w:szCs w:val="28"/>
        </w:rPr>
        <w:t>П</w:t>
      </w:r>
      <w:r w:rsidR="00AD1461" w:rsidRPr="0046194E">
        <w:rPr>
          <w:szCs w:val="28"/>
        </w:rPr>
        <w:t xml:space="preserve">овышение уровня </w:t>
      </w:r>
      <w:r w:rsidR="00AD1461">
        <w:rPr>
          <w:szCs w:val="28"/>
        </w:rPr>
        <w:t xml:space="preserve"> </w:t>
      </w:r>
      <w:r w:rsidR="00AD1461" w:rsidRPr="0046194E">
        <w:rPr>
          <w:szCs w:val="28"/>
        </w:rPr>
        <w:t xml:space="preserve"> культуры учащихся</w:t>
      </w:r>
      <w:r w:rsidR="00AD1461">
        <w:rPr>
          <w:szCs w:val="28"/>
        </w:rPr>
        <w:t>, в т.ч. информационной.</w:t>
      </w:r>
    </w:p>
    <w:p w:rsidR="00AD1461" w:rsidRDefault="00B7222F" w:rsidP="00AD1461">
      <w:pPr>
        <w:numPr>
          <w:ilvl w:val="0"/>
          <w:numId w:val="3"/>
        </w:numPr>
        <w:jc w:val="both"/>
      </w:pPr>
      <w:r>
        <w:t>Р</w:t>
      </w:r>
      <w:r w:rsidR="00AD1461" w:rsidRPr="004969EE">
        <w:t>азвитие образовательной сети</w:t>
      </w:r>
      <w:r w:rsidR="00AD1461">
        <w:t xml:space="preserve"> для часто болеющих детей через дистанционное обучение и индивидуальные консультации</w:t>
      </w:r>
    </w:p>
    <w:p w:rsidR="00AD1461" w:rsidRDefault="00AD1461" w:rsidP="00AD1461">
      <w:pPr>
        <w:numPr>
          <w:ilvl w:val="0"/>
          <w:numId w:val="3"/>
        </w:numPr>
        <w:jc w:val="both"/>
      </w:pPr>
      <w:r w:rsidRPr="004969EE">
        <w:t>совершенствование профессиональной компетен</w:t>
      </w:r>
      <w:r>
        <w:t>тности педагогического корпуса</w:t>
      </w:r>
      <w:r w:rsidRPr="004969EE">
        <w:t>.</w:t>
      </w:r>
    </w:p>
    <w:p w:rsidR="00B7222F" w:rsidRPr="00B7222F" w:rsidRDefault="00B7222F" w:rsidP="00AD1461">
      <w:pPr>
        <w:numPr>
          <w:ilvl w:val="0"/>
          <w:numId w:val="3"/>
        </w:numPr>
        <w:jc w:val="both"/>
      </w:pPr>
      <w:r>
        <w:t>Расширение платных образовательных услуг</w:t>
      </w:r>
      <w:r w:rsidRPr="00133298">
        <w:t xml:space="preserve"> через привлечение сторонних </w:t>
      </w:r>
      <w:r>
        <w:t xml:space="preserve">образовательных </w:t>
      </w:r>
      <w:r w:rsidRPr="00133298">
        <w:t>организаций</w:t>
      </w:r>
    </w:p>
    <w:p w:rsidR="00B7222F" w:rsidRPr="00B7222F" w:rsidRDefault="00B7222F" w:rsidP="00AD1461">
      <w:pPr>
        <w:numPr>
          <w:ilvl w:val="0"/>
          <w:numId w:val="3"/>
        </w:numPr>
        <w:jc w:val="both"/>
      </w:pPr>
      <w:r w:rsidRPr="00B7222F">
        <w:rPr>
          <w:rFonts w:eastAsiaTheme="minorHAnsi"/>
          <w:color w:val="000000"/>
          <w:sz w:val="23"/>
          <w:szCs w:val="23"/>
          <w:lang w:eastAsia="en-US"/>
        </w:rPr>
        <w:t>Реализация в рамках учебного процесса сетевого взаимодействия с образовательными орган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изациями РФ и организациями </w:t>
      </w:r>
      <w:r w:rsidRPr="00B7222F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г. Твери </w:t>
      </w:r>
      <w:r w:rsidRPr="00B7222F">
        <w:rPr>
          <w:rFonts w:eastAsiaTheme="minorHAnsi"/>
          <w:color w:val="000000"/>
          <w:sz w:val="23"/>
          <w:szCs w:val="23"/>
          <w:lang w:eastAsia="en-US"/>
        </w:rPr>
        <w:t>(научной, технической, инновационной, культурной, спортивной, художественной, творческой направленности, а также организаций, способствующих развитию институтов гражданского общества);</w:t>
      </w:r>
    </w:p>
    <w:p w:rsidR="00B7222F" w:rsidRPr="00B7222F" w:rsidRDefault="00B7222F" w:rsidP="00B7222F">
      <w:pPr>
        <w:numPr>
          <w:ilvl w:val="0"/>
          <w:numId w:val="3"/>
        </w:numPr>
        <w:jc w:val="both"/>
      </w:pPr>
      <w:r w:rsidRPr="00B7222F">
        <w:rPr>
          <w:rFonts w:eastAsiaTheme="minorHAnsi"/>
          <w:color w:val="000000"/>
          <w:sz w:val="23"/>
          <w:szCs w:val="23"/>
          <w:lang w:eastAsia="en-US"/>
        </w:rPr>
        <w:t xml:space="preserve">Реализация проектов и программ, реализуемых совместно с государственными образовательными учреждениями и организациями города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Твери</w:t>
      </w:r>
      <w:r w:rsidRPr="00B7222F">
        <w:rPr>
          <w:rFonts w:eastAsiaTheme="minorHAnsi"/>
          <w:color w:val="000000"/>
          <w:sz w:val="23"/>
          <w:szCs w:val="23"/>
          <w:lang w:eastAsia="en-US"/>
        </w:rPr>
        <w:t xml:space="preserve"> (проекты предпрофессионального образования: медицинский класс, </w:t>
      </w:r>
      <w:r w:rsidR="00E2774B">
        <w:rPr>
          <w:rFonts w:eastAsiaTheme="minorHAnsi"/>
          <w:color w:val="000000"/>
          <w:sz w:val="23"/>
          <w:szCs w:val="23"/>
          <w:lang w:eastAsia="en-US"/>
        </w:rPr>
        <w:t xml:space="preserve">профильные классы, «кадетские» классы </w:t>
      </w:r>
      <w:r w:rsidRPr="00B7222F">
        <w:rPr>
          <w:rFonts w:eastAsiaTheme="minorHAnsi"/>
          <w:color w:val="000000"/>
          <w:sz w:val="23"/>
          <w:szCs w:val="23"/>
          <w:lang w:eastAsia="en-US"/>
        </w:rPr>
        <w:t>)</w:t>
      </w:r>
      <w:r>
        <w:rPr>
          <w:rFonts w:eastAsiaTheme="minorHAnsi"/>
          <w:color w:val="000000"/>
          <w:sz w:val="23"/>
          <w:szCs w:val="23"/>
          <w:lang w:eastAsia="en-US"/>
        </w:rPr>
        <w:t>.</w:t>
      </w:r>
      <w:r w:rsidRPr="00B7222F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133298" w:rsidRDefault="00B7222F" w:rsidP="00B7222F">
      <w:pPr>
        <w:numPr>
          <w:ilvl w:val="0"/>
          <w:numId w:val="3"/>
        </w:numPr>
        <w:jc w:val="both"/>
      </w:pPr>
      <w:r w:rsidRPr="00B7222F">
        <w:rPr>
          <w:rFonts w:eastAsiaTheme="minorHAnsi"/>
          <w:color w:val="000000"/>
          <w:sz w:val="23"/>
          <w:szCs w:val="23"/>
          <w:lang w:eastAsia="en-US"/>
        </w:rPr>
        <w:t>Вовлечение обучающихся в социально-значимые проекты, участие в добровольческой деятельности</w:t>
      </w:r>
      <w:r w:rsidR="00AA2D7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7361B3">
        <w:rPr>
          <w:rFonts w:eastAsiaTheme="minorHAnsi"/>
          <w:color w:val="000000"/>
          <w:sz w:val="23"/>
          <w:szCs w:val="23"/>
          <w:lang w:eastAsia="en-US"/>
        </w:rPr>
        <w:t>(</w:t>
      </w:r>
      <w:r w:rsidR="00E2774B">
        <w:rPr>
          <w:rFonts w:eastAsiaTheme="minorHAnsi"/>
          <w:color w:val="000000"/>
          <w:sz w:val="23"/>
          <w:szCs w:val="23"/>
          <w:lang w:eastAsia="en-US"/>
        </w:rPr>
        <w:t>волонтёрская деятельность)</w:t>
      </w:r>
    </w:p>
    <w:p w:rsidR="00EA55BF" w:rsidRPr="004969EE" w:rsidRDefault="00EA55BF" w:rsidP="00AD1461">
      <w:pPr>
        <w:ind w:left="360"/>
        <w:jc w:val="both"/>
      </w:pPr>
    </w:p>
    <w:p w:rsidR="00381711" w:rsidRDefault="00381711" w:rsidP="00381711">
      <w:pPr>
        <w:ind w:left="360"/>
        <w:jc w:val="both"/>
      </w:pPr>
    </w:p>
    <w:p w:rsidR="00381711" w:rsidRPr="004969EE" w:rsidRDefault="00381711" w:rsidP="00381711">
      <w:pPr>
        <w:jc w:val="both"/>
      </w:pPr>
      <w:r>
        <w:t>Программа составлена</w:t>
      </w:r>
      <w:r w:rsidRPr="004969EE">
        <w:t xml:space="preserve"> на основе анализа имеющихся условий и ресурсного</w:t>
      </w:r>
      <w:r>
        <w:t xml:space="preserve"> обеспечения с учётом прогноза  перспективы</w:t>
      </w:r>
      <w:r w:rsidRPr="004969EE">
        <w:t xml:space="preserve"> их изменений.</w:t>
      </w:r>
    </w:p>
    <w:p w:rsidR="00381711" w:rsidRPr="004969EE" w:rsidRDefault="00381711" w:rsidP="00381711">
      <w:pPr>
        <w:jc w:val="both"/>
      </w:pPr>
    </w:p>
    <w:p w:rsidR="00381711" w:rsidRPr="004969EE" w:rsidRDefault="00381711" w:rsidP="00381711">
      <w:pPr>
        <w:jc w:val="both"/>
      </w:pPr>
      <w:r>
        <w:t>Программа</w:t>
      </w:r>
      <w:r w:rsidRPr="004969EE">
        <w:t xml:space="preserve"> отражает приоритеты региональной образовательной политики:</w:t>
      </w:r>
    </w:p>
    <w:p w:rsidR="00381711" w:rsidRPr="004969EE" w:rsidRDefault="00381711" w:rsidP="00381711">
      <w:pPr>
        <w:jc w:val="both"/>
      </w:pPr>
    </w:p>
    <w:p w:rsidR="00381711" w:rsidRPr="004969EE" w:rsidRDefault="00381711" w:rsidP="00381711">
      <w:pPr>
        <w:numPr>
          <w:ilvl w:val="0"/>
          <w:numId w:val="2"/>
        </w:numPr>
        <w:jc w:val="both"/>
      </w:pPr>
      <w:r w:rsidRPr="004969EE">
        <w:t>основополагающие принципы демократизации и гуманизации;</w:t>
      </w:r>
    </w:p>
    <w:p w:rsidR="00381711" w:rsidRPr="004969EE" w:rsidRDefault="00381711" w:rsidP="00381711">
      <w:pPr>
        <w:numPr>
          <w:ilvl w:val="0"/>
          <w:numId w:val="2"/>
        </w:numPr>
        <w:jc w:val="both"/>
      </w:pPr>
      <w:r w:rsidRPr="004969EE">
        <w:t>социальные потребности;</w:t>
      </w:r>
    </w:p>
    <w:p w:rsidR="00381711" w:rsidRPr="004969EE" w:rsidRDefault="00381711" w:rsidP="00381711">
      <w:pPr>
        <w:numPr>
          <w:ilvl w:val="0"/>
          <w:numId w:val="2"/>
        </w:numPr>
        <w:jc w:val="both"/>
      </w:pPr>
      <w:r w:rsidRPr="004969EE">
        <w:t>интеграцию образовательного учреждения в российскую, европейскую и мировую образовательные системы;</w:t>
      </w:r>
    </w:p>
    <w:p w:rsidR="00381711" w:rsidRPr="004969EE" w:rsidRDefault="00381711" w:rsidP="00381711">
      <w:pPr>
        <w:numPr>
          <w:ilvl w:val="0"/>
          <w:numId w:val="2"/>
        </w:numPr>
        <w:jc w:val="both"/>
      </w:pPr>
      <w:r w:rsidRPr="004969EE">
        <w:lastRenderedPageBreak/>
        <w:t>социальные ожидания жителей, различающихся по содержанию образовательных потребностей и обеспечивающие условия для выбора индивидуального образовательного маршрута;</w:t>
      </w:r>
    </w:p>
    <w:p w:rsidR="00381711" w:rsidRPr="004969EE" w:rsidRDefault="00381711" w:rsidP="00381711">
      <w:pPr>
        <w:numPr>
          <w:ilvl w:val="0"/>
          <w:numId w:val="2"/>
        </w:numPr>
        <w:jc w:val="both"/>
      </w:pPr>
      <w:r w:rsidRPr="004969EE">
        <w:t>поиск условий, стимулирующих рост личнос</w:t>
      </w:r>
      <w:r>
        <w:t>тных достижений об</w:t>
      </w:r>
      <w:r w:rsidRPr="004969EE">
        <w:t>уча</w:t>
      </w:r>
      <w:r>
        <w:t>ю</w:t>
      </w:r>
      <w:r w:rsidRPr="004969EE">
        <w:t>щихся</w:t>
      </w:r>
      <w:r>
        <w:t>, их успешную интеграцию в социум</w:t>
      </w:r>
      <w:r w:rsidRPr="004969EE">
        <w:t>.</w:t>
      </w:r>
    </w:p>
    <w:p w:rsidR="00381711" w:rsidRPr="004969EE" w:rsidRDefault="00381711" w:rsidP="00381711">
      <w:pPr>
        <w:jc w:val="both"/>
      </w:pPr>
    </w:p>
    <w:p w:rsidR="00DF6488" w:rsidRPr="00491B11" w:rsidRDefault="00DF6488" w:rsidP="00DF6488">
      <w:pPr>
        <w:pStyle w:val="Default"/>
        <w:rPr>
          <w:b/>
          <w:bCs/>
          <w:i/>
          <w:iCs/>
          <w:szCs w:val="28"/>
        </w:rPr>
      </w:pPr>
      <w:r w:rsidRPr="00491B11">
        <w:rPr>
          <w:b/>
          <w:bCs/>
          <w:i/>
          <w:iCs/>
          <w:szCs w:val="28"/>
        </w:rPr>
        <w:t xml:space="preserve">Принципы реализации Программы </w:t>
      </w:r>
    </w:p>
    <w:p w:rsidR="00DF6488" w:rsidRPr="00DF6488" w:rsidRDefault="00DF6488" w:rsidP="00DF6488">
      <w:pPr>
        <w:pStyle w:val="Default"/>
        <w:rPr>
          <w:b/>
          <w:szCs w:val="28"/>
        </w:rPr>
      </w:pPr>
    </w:p>
    <w:p w:rsidR="00DF6488" w:rsidRPr="00DF6488" w:rsidRDefault="00DF6488" w:rsidP="00DF6488">
      <w:pPr>
        <w:pStyle w:val="Default"/>
        <w:ind w:firstLine="709"/>
        <w:rPr>
          <w:szCs w:val="28"/>
        </w:rPr>
      </w:pPr>
      <w:r w:rsidRPr="00DF6488">
        <w:rPr>
          <w:szCs w:val="28"/>
        </w:rPr>
        <w:t>Программа реализуется в соответствии с прилагаемыми функциональными подпрограммами, обеспечивающими работу образовательного учреждения</w:t>
      </w:r>
      <w:r w:rsidR="002E42D4">
        <w:rPr>
          <w:szCs w:val="28"/>
        </w:rPr>
        <w:t>,</w:t>
      </w:r>
      <w:r w:rsidRPr="00DF6488">
        <w:rPr>
          <w:szCs w:val="28"/>
        </w:rPr>
        <w:t xml:space="preserve"> по основным приоритетным направлениям перспективного развития и строится </w:t>
      </w:r>
      <w:r w:rsidRPr="00DF6488">
        <w:rPr>
          <w:bCs/>
          <w:szCs w:val="28"/>
        </w:rPr>
        <w:t>на следующих</w:t>
      </w:r>
      <w:r w:rsidRPr="00DF6488">
        <w:rPr>
          <w:b/>
          <w:bCs/>
          <w:i/>
          <w:szCs w:val="28"/>
        </w:rPr>
        <w:t xml:space="preserve"> принципах:</w:t>
      </w:r>
    </w:p>
    <w:p w:rsidR="00DF6488" w:rsidRPr="00DF6488" w:rsidRDefault="00DF6488" w:rsidP="00DF6488">
      <w:pPr>
        <w:pStyle w:val="Default"/>
        <w:ind w:firstLine="709"/>
        <w:jc w:val="both"/>
        <w:rPr>
          <w:szCs w:val="28"/>
        </w:rPr>
      </w:pPr>
      <w:r w:rsidRPr="00DF6488">
        <w:rPr>
          <w:szCs w:val="28"/>
        </w:rPr>
        <w:t xml:space="preserve">- научности </w:t>
      </w:r>
    </w:p>
    <w:p w:rsidR="00DF6488" w:rsidRPr="00DF6488" w:rsidRDefault="00DF6488" w:rsidP="00DF6488">
      <w:pPr>
        <w:pStyle w:val="Default"/>
        <w:ind w:firstLine="709"/>
        <w:jc w:val="both"/>
        <w:rPr>
          <w:szCs w:val="28"/>
        </w:rPr>
      </w:pPr>
      <w:r w:rsidRPr="00DF6488">
        <w:rPr>
          <w:szCs w:val="28"/>
        </w:rPr>
        <w:t xml:space="preserve">- целостности </w:t>
      </w:r>
    </w:p>
    <w:p w:rsidR="00DF6488" w:rsidRPr="00DF6488" w:rsidRDefault="00DF6488" w:rsidP="00DF6488">
      <w:pPr>
        <w:pStyle w:val="Default"/>
        <w:ind w:firstLine="709"/>
        <w:jc w:val="both"/>
        <w:rPr>
          <w:szCs w:val="28"/>
        </w:rPr>
      </w:pPr>
      <w:r w:rsidRPr="00DF6488">
        <w:rPr>
          <w:szCs w:val="28"/>
        </w:rPr>
        <w:t xml:space="preserve">- саморазвития </w:t>
      </w:r>
    </w:p>
    <w:p w:rsidR="00DF6488" w:rsidRPr="00DF6488" w:rsidRDefault="00DF6488" w:rsidP="00DF6488">
      <w:pPr>
        <w:pStyle w:val="Default"/>
        <w:ind w:firstLine="709"/>
        <w:jc w:val="both"/>
        <w:rPr>
          <w:szCs w:val="28"/>
        </w:rPr>
      </w:pPr>
      <w:r w:rsidRPr="00DF6488">
        <w:rPr>
          <w:szCs w:val="28"/>
        </w:rPr>
        <w:t xml:space="preserve">- преемственности </w:t>
      </w:r>
    </w:p>
    <w:p w:rsidR="00381711" w:rsidRDefault="007361B3" w:rsidP="00DF6488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133298">
        <w:rPr>
          <w:szCs w:val="28"/>
        </w:rPr>
        <w:t xml:space="preserve"> </w:t>
      </w:r>
      <w:r w:rsidR="00DF6488" w:rsidRPr="00DF6488">
        <w:rPr>
          <w:szCs w:val="28"/>
        </w:rPr>
        <w:t>- вариативности.</w:t>
      </w:r>
    </w:p>
    <w:p w:rsidR="00DF6488" w:rsidRPr="00DF6488" w:rsidRDefault="00DF6488" w:rsidP="00DF6488">
      <w:pPr>
        <w:jc w:val="both"/>
        <w:rPr>
          <w:sz w:val="22"/>
        </w:rPr>
      </w:pPr>
    </w:p>
    <w:p w:rsidR="00C8350B" w:rsidRDefault="00C8350B" w:rsidP="00381711">
      <w:pPr>
        <w:jc w:val="both"/>
        <w:rPr>
          <w:b/>
          <w:szCs w:val="28"/>
        </w:rPr>
      </w:pPr>
    </w:p>
    <w:p w:rsidR="00381711" w:rsidRDefault="00DF6488" w:rsidP="00381711">
      <w:pPr>
        <w:jc w:val="both"/>
        <w:rPr>
          <w:b/>
          <w:szCs w:val="28"/>
        </w:rPr>
      </w:pPr>
      <w:r w:rsidRPr="00DF6488">
        <w:rPr>
          <w:b/>
          <w:szCs w:val="28"/>
        </w:rPr>
        <w:t>Сроки и этапы реализации Программы</w:t>
      </w:r>
    </w:p>
    <w:p w:rsidR="00491B11" w:rsidRDefault="00491B11" w:rsidP="00381711">
      <w:pPr>
        <w:jc w:val="both"/>
        <w:rPr>
          <w:b/>
          <w:szCs w:val="28"/>
        </w:rPr>
      </w:pPr>
    </w:p>
    <w:p w:rsidR="002357A7" w:rsidRPr="002357A7" w:rsidRDefault="00DF6488" w:rsidP="002357A7">
      <w:pPr>
        <w:pStyle w:val="Default"/>
        <w:jc w:val="both"/>
        <w:rPr>
          <w:rFonts w:eastAsiaTheme="minorHAnsi"/>
          <w:sz w:val="23"/>
          <w:szCs w:val="23"/>
        </w:rPr>
      </w:pPr>
      <w:r w:rsidRPr="00DF6488">
        <w:rPr>
          <w:b/>
          <w:bCs/>
          <w:szCs w:val="28"/>
        </w:rPr>
        <w:t xml:space="preserve">I этап </w:t>
      </w:r>
      <w:r w:rsidRPr="00DF6488">
        <w:rPr>
          <w:i/>
          <w:iCs/>
          <w:szCs w:val="28"/>
        </w:rPr>
        <w:t>–</w:t>
      </w:r>
      <w:r w:rsidR="002357A7">
        <w:rPr>
          <w:i/>
          <w:iCs/>
          <w:szCs w:val="28"/>
        </w:rPr>
        <w:t xml:space="preserve"> </w:t>
      </w:r>
      <w:r w:rsidR="002357A7" w:rsidRPr="002357A7">
        <w:rPr>
          <w:rFonts w:eastAsiaTheme="minorHAnsi"/>
          <w:sz w:val="23"/>
          <w:szCs w:val="23"/>
        </w:rPr>
        <w:t xml:space="preserve">2020 </w:t>
      </w:r>
      <w:r w:rsidR="002357A7">
        <w:rPr>
          <w:rFonts w:eastAsiaTheme="minorHAnsi"/>
          <w:sz w:val="23"/>
          <w:szCs w:val="23"/>
        </w:rPr>
        <w:t xml:space="preserve">год, январь - август): </w:t>
      </w:r>
      <w:r w:rsidR="002357A7" w:rsidRPr="002357A7">
        <w:rPr>
          <w:rFonts w:eastAsiaTheme="minorHAnsi"/>
          <w:i/>
          <w:sz w:val="23"/>
          <w:szCs w:val="23"/>
        </w:rPr>
        <w:t>аналитико-</w:t>
      </w:r>
      <w:r w:rsidRPr="002357A7">
        <w:rPr>
          <w:i/>
          <w:szCs w:val="28"/>
        </w:rPr>
        <w:t>диагностический, подготовительны</w:t>
      </w:r>
      <w:r w:rsidR="002357A7" w:rsidRPr="002357A7">
        <w:rPr>
          <w:i/>
          <w:szCs w:val="28"/>
        </w:rPr>
        <w:t>й</w:t>
      </w:r>
      <w:r w:rsidRPr="002357A7">
        <w:rPr>
          <w:i/>
          <w:iCs/>
          <w:szCs w:val="28"/>
        </w:rPr>
        <w:t>:</w:t>
      </w:r>
      <w:r w:rsidRPr="00DF6488">
        <w:rPr>
          <w:iCs/>
          <w:szCs w:val="28"/>
        </w:rPr>
        <w:t xml:space="preserve"> </w:t>
      </w:r>
    </w:p>
    <w:p w:rsidR="00DF6488" w:rsidRDefault="002357A7" w:rsidP="002357A7">
      <w:pPr>
        <w:jc w:val="both"/>
        <w:rPr>
          <w:szCs w:val="28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Включает в себя</w:t>
      </w:r>
      <w:r w:rsidRPr="002357A7">
        <w:rPr>
          <w:rFonts w:eastAsiaTheme="minorHAnsi"/>
          <w:color w:val="000000"/>
          <w:sz w:val="23"/>
          <w:szCs w:val="23"/>
          <w:lang w:eastAsia="en-US"/>
        </w:rPr>
        <w:t xml:space="preserve"> анализ исходного состояния и тенденций развития Школы для понимания реальных возможностей и сроков исполнения программы. Отбор перспективных нововведений реформирования образовательного пространства, разработка Программы </w:t>
      </w:r>
      <w:r w:rsidR="00DF6488" w:rsidRPr="00DF6488">
        <w:rPr>
          <w:szCs w:val="28"/>
        </w:rPr>
        <w:t>разработка методических основ реализации Программы.</w:t>
      </w:r>
    </w:p>
    <w:p w:rsidR="00DF6488" w:rsidRPr="00DF6488" w:rsidRDefault="00DF6488" w:rsidP="00381711">
      <w:pPr>
        <w:jc w:val="both"/>
        <w:rPr>
          <w:sz w:val="18"/>
        </w:rPr>
      </w:pPr>
    </w:p>
    <w:p w:rsidR="002357A7" w:rsidRPr="002357A7" w:rsidRDefault="00DF6488" w:rsidP="002357A7">
      <w:pPr>
        <w:pStyle w:val="Default"/>
        <w:rPr>
          <w:rFonts w:eastAsiaTheme="minorHAnsi"/>
          <w:sz w:val="23"/>
          <w:szCs w:val="23"/>
        </w:rPr>
      </w:pPr>
      <w:r w:rsidRPr="00DF6488">
        <w:rPr>
          <w:b/>
          <w:bCs/>
          <w:szCs w:val="28"/>
        </w:rPr>
        <w:t xml:space="preserve"> II этап </w:t>
      </w:r>
      <w:r w:rsidRPr="00DF6488">
        <w:rPr>
          <w:i/>
          <w:iCs/>
          <w:szCs w:val="28"/>
        </w:rPr>
        <w:t>– организационно-</w:t>
      </w:r>
      <w:r w:rsidRPr="00DF6488">
        <w:rPr>
          <w:i/>
          <w:szCs w:val="28"/>
        </w:rPr>
        <w:t>практический</w:t>
      </w:r>
      <w:r w:rsidR="002357A7">
        <w:rPr>
          <w:i/>
          <w:szCs w:val="28"/>
        </w:rPr>
        <w:t xml:space="preserve"> </w:t>
      </w:r>
      <w:r w:rsidR="00C86F3D">
        <w:rPr>
          <w:iCs/>
          <w:szCs w:val="28"/>
        </w:rPr>
        <w:t>(</w:t>
      </w:r>
      <w:r w:rsidR="002357A7">
        <w:rPr>
          <w:iCs/>
          <w:szCs w:val="28"/>
        </w:rPr>
        <w:t xml:space="preserve"> сентябрь 2020</w:t>
      </w:r>
      <w:r w:rsidR="00C86F3D">
        <w:rPr>
          <w:iCs/>
          <w:szCs w:val="28"/>
        </w:rPr>
        <w:t xml:space="preserve">– </w:t>
      </w:r>
      <w:r w:rsidR="002357A7">
        <w:rPr>
          <w:iCs/>
          <w:szCs w:val="28"/>
        </w:rPr>
        <w:t>январь 2025</w:t>
      </w:r>
      <w:r w:rsidRPr="00DF6488">
        <w:rPr>
          <w:iCs/>
          <w:szCs w:val="28"/>
        </w:rPr>
        <w:t>):</w:t>
      </w:r>
      <w:r w:rsidR="002357A7" w:rsidRPr="002357A7">
        <w:rPr>
          <w:b/>
          <w:bCs/>
          <w:sz w:val="23"/>
          <w:szCs w:val="23"/>
        </w:rPr>
        <w:t xml:space="preserve"> </w:t>
      </w:r>
      <w:r w:rsidR="002357A7">
        <w:rPr>
          <w:rFonts w:eastAsiaTheme="minorHAnsi"/>
          <w:b/>
          <w:bCs/>
          <w:sz w:val="23"/>
          <w:szCs w:val="23"/>
        </w:rPr>
        <w:t xml:space="preserve"> </w:t>
      </w:r>
    </w:p>
    <w:p w:rsidR="002357A7" w:rsidRPr="002357A7" w:rsidRDefault="002357A7" w:rsidP="002357A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57A7">
        <w:rPr>
          <w:rFonts w:eastAsiaTheme="minorHAnsi"/>
          <w:color w:val="000000"/>
          <w:sz w:val="23"/>
          <w:szCs w:val="23"/>
          <w:lang w:eastAsia="en-US"/>
        </w:rPr>
        <w:t xml:space="preserve">основной, внедренческий, включающий поэтапную реализацию Программы: </w:t>
      </w:r>
    </w:p>
    <w:p w:rsidR="002357A7" w:rsidRPr="002357A7" w:rsidRDefault="002357A7" w:rsidP="002357A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57A7">
        <w:rPr>
          <w:rFonts w:eastAsiaTheme="minorHAnsi"/>
          <w:color w:val="000000"/>
          <w:sz w:val="23"/>
          <w:szCs w:val="23"/>
          <w:lang w:eastAsia="en-US"/>
        </w:rPr>
        <w:t xml:space="preserve">- внедрение действенных механизмов развития Школы; </w:t>
      </w:r>
    </w:p>
    <w:p w:rsidR="002357A7" w:rsidRPr="002357A7" w:rsidRDefault="002357A7" w:rsidP="002357A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57A7">
        <w:rPr>
          <w:rFonts w:eastAsiaTheme="minorHAnsi"/>
          <w:color w:val="000000"/>
          <w:sz w:val="23"/>
          <w:szCs w:val="23"/>
          <w:lang w:eastAsia="en-US"/>
        </w:rPr>
        <w:t xml:space="preserve">- промежуточный контроль реализации Программы, предъявление промежуточного опыта Школы; </w:t>
      </w:r>
    </w:p>
    <w:p w:rsidR="002357A7" w:rsidRPr="002357A7" w:rsidRDefault="002357A7" w:rsidP="002357A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57A7">
        <w:rPr>
          <w:rFonts w:eastAsiaTheme="minorHAnsi"/>
          <w:color w:val="000000"/>
          <w:sz w:val="23"/>
          <w:szCs w:val="23"/>
          <w:lang w:eastAsia="en-US"/>
        </w:rPr>
        <w:t xml:space="preserve">- организация рейтинга педагогических работников, способных к реализации концепции развития Школы, с обязательным стимулированием их деятельности; </w:t>
      </w:r>
    </w:p>
    <w:p w:rsidR="002357A7" w:rsidRDefault="002357A7" w:rsidP="002357A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57A7">
        <w:rPr>
          <w:rFonts w:eastAsiaTheme="minorHAnsi"/>
          <w:color w:val="000000"/>
          <w:sz w:val="23"/>
          <w:szCs w:val="23"/>
          <w:lang w:eastAsia="en-US"/>
        </w:rPr>
        <w:t xml:space="preserve">- трансляция сложившегося эффективного педагогического опыта. </w:t>
      </w:r>
    </w:p>
    <w:p w:rsidR="00DF6488" w:rsidRPr="002357A7" w:rsidRDefault="002357A7" w:rsidP="002357A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Cs w:val="28"/>
        </w:rPr>
        <w:t>-</w:t>
      </w:r>
      <w:r w:rsidR="00DF6488" w:rsidRPr="00DF6488">
        <w:rPr>
          <w:szCs w:val="28"/>
        </w:rPr>
        <w:t>реализация основных мероприятий Программы.</w:t>
      </w:r>
    </w:p>
    <w:p w:rsidR="002357A7" w:rsidRPr="002357A7" w:rsidRDefault="00DF6488" w:rsidP="002357A7">
      <w:pPr>
        <w:pStyle w:val="Default"/>
        <w:rPr>
          <w:rFonts w:eastAsiaTheme="minorHAnsi"/>
          <w:color w:val="auto"/>
        </w:rPr>
      </w:pPr>
      <w:r w:rsidRPr="00DF6488">
        <w:rPr>
          <w:b/>
          <w:bCs/>
          <w:szCs w:val="28"/>
        </w:rPr>
        <w:t xml:space="preserve">III этап </w:t>
      </w:r>
      <w:r w:rsidRPr="00DF6488">
        <w:rPr>
          <w:i/>
          <w:iCs/>
          <w:szCs w:val="28"/>
        </w:rPr>
        <w:t>– аналитико-обобщающий</w:t>
      </w:r>
      <w:r w:rsidR="002357A7" w:rsidRPr="002357A7">
        <w:rPr>
          <w:rFonts w:eastAsiaTheme="minorHAnsi"/>
          <w:sz w:val="23"/>
          <w:szCs w:val="23"/>
        </w:rPr>
        <w:t xml:space="preserve">(январь - сентябрь 2025 г.): включающий: </w:t>
      </w:r>
    </w:p>
    <w:p w:rsidR="002357A7" w:rsidRPr="002357A7" w:rsidRDefault="002357A7" w:rsidP="002357A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57A7">
        <w:rPr>
          <w:rFonts w:eastAsiaTheme="minorHAnsi"/>
          <w:color w:val="000000"/>
          <w:sz w:val="23"/>
          <w:szCs w:val="23"/>
          <w:lang w:eastAsia="en-US"/>
        </w:rPr>
        <w:t xml:space="preserve">- реализацию, анализ, обобщение результатов повседневной работы Школы; </w:t>
      </w:r>
    </w:p>
    <w:p w:rsidR="002357A7" w:rsidRPr="002357A7" w:rsidRDefault="002357A7" w:rsidP="002357A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57A7">
        <w:rPr>
          <w:rFonts w:eastAsiaTheme="minorHAnsi"/>
          <w:color w:val="000000"/>
          <w:sz w:val="23"/>
          <w:szCs w:val="23"/>
          <w:lang w:eastAsia="en-US"/>
        </w:rPr>
        <w:t xml:space="preserve">- подведение итогов, осмысление результатов реализации Программы; </w:t>
      </w:r>
    </w:p>
    <w:p w:rsidR="002357A7" w:rsidRPr="002357A7" w:rsidRDefault="002357A7" w:rsidP="002357A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57A7">
        <w:rPr>
          <w:rFonts w:eastAsiaTheme="minorHAnsi"/>
          <w:color w:val="000000"/>
          <w:sz w:val="23"/>
          <w:szCs w:val="23"/>
          <w:lang w:eastAsia="en-US"/>
        </w:rPr>
        <w:t xml:space="preserve">- оценка ее эффективности на основе индикаторов и показателей успешности выполнения; </w:t>
      </w:r>
    </w:p>
    <w:p w:rsidR="002357A7" w:rsidRPr="002357A7" w:rsidRDefault="002357A7" w:rsidP="002357A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2357A7">
        <w:rPr>
          <w:rFonts w:eastAsiaTheme="minorHAnsi"/>
          <w:color w:val="000000"/>
          <w:sz w:val="23"/>
          <w:szCs w:val="23"/>
          <w:lang w:eastAsia="en-US"/>
        </w:rPr>
        <w:t xml:space="preserve">- постановка новых стратегических задач развития Школы и конструирование дальнейших путей развития. </w:t>
      </w:r>
    </w:p>
    <w:p w:rsidR="002A6E0F" w:rsidRPr="002A6E0F" w:rsidRDefault="002A6E0F" w:rsidP="002A6E0F">
      <w:pPr>
        <w:pStyle w:val="af0"/>
        <w:numPr>
          <w:ilvl w:val="0"/>
          <w:numId w:val="12"/>
        </w:numPr>
        <w:spacing w:before="100" w:beforeAutospacing="1" w:after="100" w:afterAutospacing="1"/>
        <w:rPr>
          <w:b/>
          <w:szCs w:val="28"/>
          <w:lang w:val="en-US"/>
        </w:rPr>
      </w:pPr>
      <w:r>
        <w:rPr>
          <w:b/>
          <w:szCs w:val="28"/>
        </w:rPr>
        <w:t>МОНИТОРИН</w:t>
      </w:r>
      <w:r w:rsidR="00351A79">
        <w:rPr>
          <w:b/>
          <w:szCs w:val="28"/>
        </w:rPr>
        <w:t>Г.</w:t>
      </w:r>
    </w:p>
    <w:p w:rsidR="00381711" w:rsidRPr="00491B11" w:rsidRDefault="00381711" w:rsidP="00491B11">
      <w:pPr>
        <w:spacing w:before="100" w:beforeAutospacing="1" w:after="100" w:afterAutospacing="1"/>
        <w:rPr>
          <w:i/>
          <w:color w:val="000000"/>
        </w:rPr>
      </w:pPr>
      <w:r w:rsidRPr="00491B11">
        <w:rPr>
          <w:b/>
          <w:i/>
          <w:color w:val="000000"/>
        </w:rPr>
        <w:t>Описание предлагаемых услуг и их предназначение</w:t>
      </w:r>
    </w:p>
    <w:p w:rsidR="00381711" w:rsidRPr="0075338C" w:rsidRDefault="00381711" w:rsidP="00381711">
      <w:pPr>
        <w:numPr>
          <w:ilvl w:val="0"/>
          <w:numId w:val="5"/>
        </w:numPr>
        <w:spacing w:before="100" w:beforeAutospacing="1" w:after="100" w:afterAutospacing="1"/>
      </w:pPr>
      <w:r w:rsidRPr="0075338C">
        <w:t>образовательные услуги</w:t>
      </w:r>
      <w:r w:rsidR="00053ACE">
        <w:t xml:space="preserve"> </w:t>
      </w:r>
      <w:r>
        <w:t xml:space="preserve">по </w:t>
      </w:r>
      <w:r w:rsidRPr="0075338C">
        <w:t>программ</w:t>
      </w:r>
      <w:r>
        <w:t xml:space="preserve">ам </w:t>
      </w:r>
      <w:r w:rsidR="00C86F3D">
        <w:t xml:space="preserve"> </w:t>
      </w:r>
      <w:r>
        <w:t>учебного плана</w:t>
      </w:r>
      <w:r w:rsidRPr="0075338C">
        <w:t xml:space="preserve">; </w:t>
      </w:r>
    </w:p>
    <w:p w:rsidR="00381711" w:rsidRPr="0075338C" w:rsidRDefault="00381711" w:rsidP="00381711">
      <w:pPr>
        <w:numPr>
          <w:ilvl w:val="0"/>
          <w:numId w:val="5"/>
        </w:numPr>
        <w:spacing w:before="100" w:beforeAutospacing="1" w:after="100" w:afterAutospacing="1"/>
      </w:pPr>
      <w:r w:rsidRPr="0075338C">
        <w:t>услуги по здоровьесбережени</w:t>
      </w:r>
      <w:r>
        <w:t>ю</w:t>
      </w:r>
      <w:r w:rsidRPr="0075338C">
        <w:t xml:space="preserve">; </w:t>
      </w:r>
    </w:p>
    <w:p w:rsidR="00381711" w:rsidRPr="0075338C" w:rsidRDefault="00381711" w:rsidP="00381711">
      <w:pPr>
        <w:numPr>
          <w:ilvl w:val="0"/>
          <w:numId w:val="5"/>
        </w:numPr>
        <w:spacing w:before="100" w:beforeAutospacing="1" w:after="100" w:afterAutospacing="1"/>
      </w:pPr>
      <w:r w:rsidRPr="0075338C">
        <w:t>услуги по обеспе</w:t>
      </w:r>
      <w:r>
        <w:t>чению культурного досуга обучающихся</w:t>
      </w:r>
      <w:r w:rsidRPr="0075338C">
        <w:t xml:space="preserve">; </w:t>
      </w:r>
    </w:p>
    <w:p w:rsidR="00381711" w:rsidRDefault="00381711" w:rsidP="00381711">
      <w:pPr>
        <w:numPr>
          <w:ilvl w:val="0"/>
          <w:numId w:val="5"/>
        </w:numPr>
        <w:spacing w:before="100" w:beforeAutospacing="1" w:after="100" w:afterAutospacing="1"/>
      </w:pPr>
      <w:r w:rsidRPr="0075338C">
        <w:t>услуги по обеспечени</w:t>
      </w:r>
      <w:r>
        <w:t>ю безопасности обучающихся</w:t>
      </w:r>
      <w:r w:rsidR="00EA55BF">
        <w:t>;</w:t>
      </w:r>
    </w:p>
    <w:p w:rsidR="00EA55BF" w:rsidRDefault="002E42D4" w:rsidP="00381711">
      <w:pPr>
        <w:numPr>
          <w:ilvl w:val="0"/>
          <w:numId w:val="5"/>
        </w:numPr>
        <w:spacing w:before="100" w:beforeAutospacing="1" w:after="100" w:afterAutospacing="1"/>
      </w:pPr>
      <w:r>
        <w:t>у</w:t>
      </w:r>
      <w:r w:rsidR="00EA55BF">
        <w:t>слуги  по обеспечению спортивного досуга</w:t>
      </w:r>
      <w:r w:rsidR="00F81F5B">
        <w:t xml:space="preserve"> обучающихся;</w:t>
      </w:r>
    </w:p>
    <w:p w:rsidR="00F81F5B" w:rsidRDefault="00F81F5B" w:rsidP="00381711">
      <w:pPr>
        <w:numPr>
          <w:ilvl w:val="0"/>
          <w:numId w:val="5"/>
        </w:numPr>
        <w:spacing w:before="100" w:beforeAutospacing="1" w:after="100" w:afterAutospacing="1"/>
      </w:pPr>
      <w:r>
        <w:t>услуги по програм</w:t>
      </w:r>
      <w:r w:rsidR="00CB36FA">
        <w:t>мам дополнительного образования;</w:t>
      </w:r>
    </w:p>
    <w:p w:rsidR="00330E8A" w:rsidRDefault="00330E8A" w:rsidP="00381711">
      <w:pPr>
        <w:numPr>
          <w:ilvl w:val="0"/>
          <w:numId w:val="5"/>
        </w:numPr>
        <w:spacing w:before="100" w:beforeAutospacing="1" w:after="100" w:afterAutospacing="1"/>
      </w:pPr>
      <w:r>
        <w:t>Услуги по организации досуга во внеучебное время</w:t>
      </w:r>
      <w:r w:rsidR="00CB36FA">
        <w:t>;</w:t>
      </w:r>
    </w:p>
    <w:p w:rsidR="00CB36FA" w:rsidRDefault="00CB36FA" w:rsidP="00381711">
      <w:pPr>
        <w:numPr>
          <w:ilvl w:val="0"/>
          <w:numId w:val="5"/>
        </w:numPr>
        <w:spacing w:before="100" w:beforeAutospacing="1" w:after="100" w:afterAutospacing="1"/>
      </w:pPr>
      <w:r>
        <w:t>Платные образовательные услуги;</w:t>
      </w:r>
    </w:p>
    <w:p w:rsidR="00CB36FA" w:rsidRDefault="00CB36FA" w:rsidP="00381711">
      <w:pPr>
        <w:numPr>
          <w:ilvl w:val="0"/>
          <w:numId w:val="5"/>
        </w:numPr>
        <w:spacing w:before="100" w:beforeAutospacing="1" w:after="100" w:afterAutospacing="1"/>
      </w:pPr>
      <w:r>
        <w:t>Платные услуги дополнительного образования</w:t>
      </w:r>
    </w:p>
    <w:p w:rsidR="00381711" w:rsidRPr="000B0CFF" w:rsidRDefault="000B0CFF" w:rsidP="000B0CFF">
      <w:pPr>
        <w:rPr>
          <w:b/>
          <w:color w:val="000000"/>
          <w:sz w:val="22"/>
        </w:rPr>
      </w:pPr>
      <w:r w:rsidRPr="000B0CFF">
        <w:rPr>
          <w:b/>
          <w:szCs w:val="28"/>
        </w:rPr>
        <w:lastRenderedPageBreak/>
        <w:t>Объемы и источники финансирования Программы</w:t>
      </w:r>
    </w:p>
    <w:p w:rsidR="00381711" w:rsidRDefault="000B0CFF" w:rsidP="000B0CFF">
      <w:pPr>
        <w:spacing w:before="100" w:beforeAutospacing="1" w:after="100" w:afterAutospacing="1"/>
        <w:rPr>
          <w:szCs w:val="28"/>
        </w:rPr>
      </w:pPr>
      <w:r w:rsidRPr="000B0CFF">
        <w:rPr>
          <w:szCs w:val="28"/>
        </w:rPr>
        <w:t xml:space="preserve">Финансирование Программы осуществляется за счет </w:t>
      </w:r>
      <w:r w:rsidRPr="000B0CFF">
        <w:rPr>
          <w:rFonts w:eastAsiaTheme="minorHAnsi"/>
          <w:szCs w:val="28"/>
          <w:lang w:eastAsia="en-US"/>
        </w:rPr>
        <w:t>бюджетного финансирования в объеме, предусмотренном  нормативами финансирования МБОУ  СОШ  № 4,</w:t>
      </w:r>
      <w:r w:rsidR="007361B3">
        <w:rPr>
          <w:rFonts w:eastAsiaTheme="minorHAnsi"/>
          <w:szCs w:val="28"/>
          <w:lang w:eastAsia="en-US"/>
        </w:rPr>
        <w:t xml:space="preserve"> </w:t>
      </w:r>
      <w:r w:rsidRPr="000B0CFF">
        <w:rPr>
          <w:szCs w:val="28"/>
        </w:rPr>
        <w:t>средств муниципального бюджета, привлечения внебюджетных средств и добровольных пожертвований юридических и физических лиц.</w:t>
      </w:r>
    </w:p>
    <w:p w:rsidR="000B0CFF" w:rsidRPr="000B0CFF" w:rsidRDefault="000B0CFF" w:rsidP="000B0CFF">
      <w:pPr>
        <w:spacing w:before="100" w:beforeAutospacing="1" w:after="100" w:afterAutospacing="1"/>
        <w:rPr>
          <w:b/>
          <w:color w:val="000000"/>
          <w:sz w:val="20"/>
        </w:rPr>
      </w:pPr>
    </w:p>
    <w:p w:rsidR="00CB36FA" w:rsidRDefault="00CB36FA" w:rsidP="00381711">
      <w:pPr>
        <w:spacing w:before="100" w:beforeAutospacing="1" w:after="100" w:afterAutospacing="1"/>
        <w:jc w:val="center"/>
        <w:rPr>
          <w:b/>
          <w:color w:val="000000"/>
        </w:rPr>
      </w:pPr>
    </w:p>
    <w:p w:rsidR="00381711" w:rsidRPr="00357914" w:rsidRDefault="00381711" w:rsidP="00381711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Потенциальные потребители услуг</w:t>
      </w:r>
    </w:p>
    <w:p w:rsidR="00381711" w:rsidRDefault="00381711" w:rsidP="0038171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1711" w:rsidRPr="00B72C8B" w:rsidRDefault="00381711" w:rsidP="0038171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1711" w:rsidRDefault="00381711" w:rsidP="00381711">
      <w:pPr>
        <w:jc w:val="center"/>
        <w:rPr>
          <w:b/>
          <w:color w:val="000000"/>
        </w:rPr>
      </w:pPr>
    </w:p>
    <w:tbl>
      <w:tblPr>
        <w:tblW w:w="10548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420"/>
        <w:gridCol w:w="3420"/>
      </w:tblGrid>
      <w:tr w:rsidR="00381711" w:rsidRPr="00D36802" w:rsidTr="005E2B20">
        <w:tc>
          <w:tcPr>
            <w:tcW w:w="3708" w:type="dxa"/>
          </w:tcPr>
          <w:p w:rsidR="00381711" w:rsidRPr="00D36802" w:rsidRDefault="00381711" w:rsidP="00812E68">
            <w:pPr>
              <w:jc w:val="center"/>
              <w:rPr>
                <w:b/>
                <w:color w:val="000000"/>
              </w:rPr>
            </w:pPr>
            <w:r w:rsidRPr="00D36802">
              <w:rPr>
                <w:b/>
                <w:color w:val="000000"/>
              </w:rPr>
              <w:t>В соответствии с учредительными документами</w:t>
            </w:r>
          </w:p>
        </w:tc>
        <w:tc>
          <w:tcPr>
            <w:tcW w:w="3420" w:type="dxa"/>
          </w:tcPr>
          <w:p w:rsidR="00381711" w:rsidRPr="00D36802" w:rsidRDefault="00381711" w:rsidP="00812E68">
            <w:pPr>
              <w:jc w:val="center"/>
              <w:rPr>
                <w:b/>
                <w:color w:val="000000"/>
              </w:rPr>
            </w:pPr>
            <w:r w:rsidRPr="00D36802">
              <w:rPr>
                <w:b/>
                <w:color w:val="000000"/>
              </w:rPr>
              <w:t>Тенденция</w:t>
            </w:r>
          </w:p>
        </w:tc>
        <w:tc>
          <w:tcPr>
            <w:tcW w:w="3420" w:type="dxa"/>
          </w:tcPr>
          <w:p w:rsidR="00381711" w:rsidRPr="00D36802" w:rsidRDefault="00381711" w:rsidP="00812E68">
            <w:pPr>
              <w:jc w:val="center"/>
              <w:rPr>
                <w:b/>
                <w:color w:val="000000"/>
              </w:rPr>
            </w:pPr>
            <w:r w:rsidRPr="00D36802">
              <w:rPr>
                <w:b/>
                <w:color w:val="000000"/>
              </w:rPr>
              <w:t>Перспектива</w:t>
            </w:r>
          </w:p>
        </w:tc>
      </w:tr>
      <w:tr w:rsidR="00381711" w:rsidRPr="00D36802" w:rsidTr="005E2B20">
        <w:tc>
          <w:tcPr>
            <w:tcW w:w="3708" w:type="dxa"/>
          </w:tcPr>
          <w:p w:rsidR="00381711" w:rsidRDefault="00381711" w:rsidP="00812E68">
            <w:pPr>
              <w:jc w:val="center"/>
              <w:rPr>
                <w:color w:val="000000"/>
              </w:rPr>
            </w:pPr>
          </w:p>
          <w:p w:rsidR="00381711" w:rsidRDefault="00381711" w:rsidP="00F234B9">
            <w:pPr>
              <w:jc w:val="center"/>
              <w:rPr>
                <w:color w:val="000000"/>
              </w:rPr>
            </w:pPr>
            <w:r w:rsidRPr="00D36802">
              <w:rPr>
                <w:color w:val="000000"/>
              </w:rPr>
              <w:t xml:space="preserve">жители </w:t>
            </w:r>
            <w:r w:rsidR="00F234B9">
              <w:rPr>
                <w:color w:val="000000"/>
              </w:rPr>
              <w:t xml:space="preserve"> Пролетарского</w:t>
            </w:r>
            <w:r>
              <w:rPr>
                <w:color w:val="000000"/>
              </w:rPr>
              <w:t xml:space="preserve"> района</w:t>
            </w:r>
            <w:r w:rsidR="007361B3">
              <w:rPr>
                <w:color w:val="000000"/>
              </w:rPr>
              <w:t xml:space="preserve"> </w:t>
            </w:r>
            <w:r w:rsidR="00F234B9">
              <w:rPr>
                <w:color w:val="000000"/>
              </w:rPr>
              <w:t>г.Твери, закреплённых домов</w:t>
            </w:r>
          </w:p>
          <w:p w:rsidR="00F234B9" w:rsidRPr="00D36802" w:rsidRDefault="00F234B9" w:rsidP="00F234B9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</w:tcPr>
          <w:p w:rsidR="00381711" w:rsidRDefault="00381711" w:rsidP="00812E68">
            <w:pPr>
              <w:jc w:val="center"/>
              <w:rPr>
                <w:color w:val="000000"/>
              </w:rPr>
            </w:pPr>
          </w:p>
          <w:p w:rsidR="00F234B9" w:rsidRDefault="00F234B9" w:rsidP="00F234B9">
            <w:pPr>
              <w:jc w:val="center"/>
              <w:rPr>
                <w:color w:val="000000"/>
              </w:rPr>
            </w:pPr>
            <w:r w:rsidRPr="00D36802">
              <w:rPr>
                <w:color w:val="000000"/>
              </w:rPr>
              <w:t xml:space="preserve">жители </w:t>
            </w:r>
            <w:r>
              <w:rPr>
                <w:color w:val="000000"/>
              </w:rPr>
              <w:t xml:space="preserve"> Пролетарского  района г.Твери</w:t>
            </w:r>
            <w:r w:rsidR="00FE50C8">
              <w:rPr>
                <w:color w:val="000000"/>
              </w:rPr>
              <w:t xml:space="preserve"> от п.Мигалово до у</w:t>
            </w:r>
            <w:r w:rsidR="00CB36FA">
              <w:rPr>
                <w:color w:val="000000"/>
              </w:rPr>
              <w:t xml:space="preserve"> Комсомольской площади</w:t>
            </w:r>
            <w:r>
              <w:rPr>
                <w:color w:val="000000"/>
              </w:rPr>
              <w:t>,</w:t>
            </w:r>
          </w:p>
          <w:p w:rsidR="00381711" w:rsidRPr="00D36802" w:rsidRDefault="00381711" w:rsidP="00F234B9">
            <w:pPr>
              <w:jc w:val="center"/>
              <w:rPr>
                <w:color w:val="000000"/>
              </w:rPr>
            </w:pPr>
            <w:r w:rsidRPr="00D36802">
              <w:rPr>
                <w:color w:val="000000"/>
              </w:rPr>
              <w:t xml:space="preserve">жители </w:t>
            </w:r>
            <w:r w:rsidR="002E42D4">
              <w:rPr>
                <w:color w:val="000000"/>
              </w:rPr>
              <w:t>Калининского района (близлежа</w:t>
            </w:r>
            <w:r w:rsidR="00F234B9">
              <w:rPr>
                <w:color w:val="000000"/>
              </w:rPr>
              <w:t xml:space="preserve">шие сёла, деревни) </w:t>
            </w:r>
          </w:p>
        </w:tc>
        <w:tc>
          <w:tcPr>
            <w:tcW w:w="3420" w:type="dxa"/>
          </w:tcPr>
          <w:p w:rsidR="00381711" w:rsidRDefault="00381711" w:rsidP="00812E68">
            <w:pPr>
              <w:jc w:val="center"/>
              <w:rPr>
                <w:color w:val="000000"/>
              </w:rPr>
            </w:pPr>
          </w:p>
          <w:p w:rsidR="00F234B9" w:rsidRDefault="00F234B9" w:rsidP="00F234B9">
            <w:pPr>
              <w:jc w:val="center"/>
              <w:rPr>
                <w:color w:val="000000"/>
              </w:rPr>
            </w:pPr>
            <w:r w:rsidRPr="00D36802">
              <w:rPr>
                <w:color w:val="000000"/>
              </w:rPr>
              <w:t xml:space="preserve">жители </w:t>
            </w:r>
            <w:r>
              <w:rPr>
                <w:color w:val="000000"/>
              </w:rPr>
              <w:t xml:space="preserve"> Пролетарского  района г.Твери,</w:t>
            </w:r>
          </w:p>
          <w:p w:rsidR="00381711" w:rsidRDefault="00F234B9" w:rsidP="00812E68">
            <w:pPr>
              <w:jc w:val="center"/>
              <w:rPr>
                <w:color w:val="000000"/>
              </w:rPr>
            </w:pPr>
            <w:r w:rsidRPr="00D36802">
              <w:rPr>
                <w:color w:val="000000"/>
              </w:rPr>
              <w:t xml:space="preserve">жители </w:t>
            </w:r>
            <w:r>
              <w:rPr>
                <w:color w:val="000000"/>
              </w:rPr>
              <w:t>Калининского района</w:t>
            </w:r>
            <w:r w:rsidR="002E42D4">
              <w:rPr>
                <w:color w:val="000000"/>
              </w:rPr>
              <w:t xml:space="preserve"> </w:t>
            </w:r>
            <w:r w:rsidR="00133298">
              <w:rPr>
                <w:color w:val="000000"/>
              </w:rPr>
              <w:t xml:space="preserve"> </w:t>
            </w:r>
          </w:p>
          <w:p w:rsidR="002647CE" w:rsidRPr="00D36802" w:rsidRDefault="002647CE" w:rsidP="00812E68">
            <w:pPr>
              <w:jc w:val="center"/>
              <w:rPr>
                <w:color w:val="000000"/>
              </w:rPr>
            </w:pPr>
          </w:p>
        </w:tc>
      </w:tr>
    </w:tbl>
    <w:p w:rsidR="00381711" w:rsidRDefault="00381711" w:rsidP="00381711">
      <w:pPr>
        <w:jc w:val="center"/>
        <w:rPr>
          <w:b/>
          <w:color w:val="000000"/>
        </w:rPr>
      </w:pPr>
    </w:p>
    <w:p w:rsidR="00381711" w:rsidRPr="00F447D6" w:rsidRDefault="00381711" w:rsidP="00CB36FA">
      <w:pPr>
        <w:jc w:val="center"/>
        <w:rPr>
          <w:b/>
          <w:color w:val="000000"/>
        </w:rPr>
      </w:pPr>
      <w:r w:rsidRPr="00F447D6">
        <w:rPr>
          <w:b/>
          <w:color w:val="000000"/>
        </w:rPr>
        <w:t>Основные конкуренты</w:t>
      </w:r>
    </w:p>
    <w:p w:rsidR="00381711" w:rsidRPr="0046194E" w:rsidRDefault="00381711" w:rsidP="0046194E">
      <w:pPr>
        <w:spacing w:before="100" w:beforeAutospacing="1" w:after="100" w:afterAutospacing="1"/>
        <w:jc w:val="both"/>
      </w:pPr>
      <w:r w:rsidRPr="0075338C">
        <w:t xml:space="preserve">Образовательное пространство </w:t>
      </w:r>
      <w:r w:rsidR="00F234B9">
        <w:t xml:space="preserve"> Пролетарского</w:t>
      </w:r>
      <w:r>
        <w:t xml:space="preserve"> района насчитывает </w:t>
      </w:r>
      <w:r w:rsidR="00133298">
        <w:t>16</w:t>
      </w:r>
      <w:r w:rsidR="00DE2B00">
        <w:t xml:space="preserve">  </w:t>
      </w:r>
      <w:r w:rsidR="00FE50C8">
        <w:t xml:space="preserve"> общеобразовательных организаций</w:t>
      </w:r>
      <w:r w:rsidR="00133298">
        <w:t>. И,</w:t>
      </w:r>
      <w:r w:rsidR="00330E8A">
        <w:t xml:space="preserve"> </w:t>
      </w:r>
      <w:r w:rsidR="00F26BD5">
        <w:t>если</w:t>
      </w:r>
      <w:r w:rsidR="00133298">
        <w:t xml:space="preserve"> раньше </w:t>
      </w:r>
      <w:r w:rsidR="00DE2B00">
        <w:t xml:space="preserve"> </w:t>
      </w:r>
      <w:r w:rsidR="0046194E">
        <w:t xml:space="preserve"> конк</w:t>
      </w:r>
      <w:r w:rsidR="00133298">
        <w:t xml:space="preserve">урентом школы являлся </w:t>
      </w:r>
      <w:r w:rsidR="00FE50C8">
        <w:t xml:space="preserve"> Тверской лицей, т.к. лицей п</w:t>
      </w:r>
      <w:r w:rsidR="00133298">
        <w:t>редлагал</w:t>
      </w:r>
      <w:r w:rsidR="00FE50C8">
        <w:t xml:space="preserve"> широкую профилизацию </w:t>
      </w:r>
      <w:r w:rsidR="00133298">
        <w:t xml:space="preserve"> </w:t>
      </w:r>
      <w:r w:rsidR="00FE50C8">
        <w:t>пр</w:t>
      </w:r>
      <w:r w:rsidR="00133298">
        <w:t>актически п</w:t>
      </w:r>
      <w:r w:rsidR="00C82570">
        <w:t>о всем направлениям, то к 2020 школа</w:t>
      </w:r>
      <w:r w:rsidR="00330E8A">
        <w:t>,</w:t>
      </w:r>
      <w:r w:rsidR="00C82570">
        <w:t xml:space="preserve"> организов</w:t>
      </w:r>
      <w:r w:rsidR="00C82570" w:rsidRPr="00C82570">
        <w:t>ав</w:t>
      </w:r>
      <w:r w:rsidR="00C82570">
        <w:t xml:space="preserve"> раннюю профилизацию учащихся с 5 класса, </w:t>
      </w:r>
      <w:r w:rsidR="00133298">
        <w:t xml:space="preserve"> заняла свою нишу</w:t>
      </w:r>
      <w:r w:rsidR="00C82570">
        <w:t>.</w:t>
      </w:r>
      <w:r w:rsidR="00133298">
        <w:t xml:space="preserve"> </w:t>
      </w:r>
      <w:r w:rsidR="00C82570">
        <w:t>Школа заключила</w:t>
      </w:r>
      <w:r w:rsidR="00133298">
        <w:t xml:space="preserve"> договоры о сотрудничестве с Военной Академией ВКО им. Жукова,</w:t>
      </w:r>
      <w:r w:rsidR="00C82570">
        <w:t xml:space="preserve"> 12 Гвардейской Минской </w:t>
      </w:r>
      <w:r w:rsidR="00133298">
        <w:t xml:space="preserve"> военно- транспортной  дивизией, ГИМС МЧС п</w:t>
      </w:r>
      <w:r w:rsidR="00C82570">
        <w:t>о Тверской области, Союзом ветеранов – подводников  г.Твери и организовала</w:t>
      </w:r>
      <w:r w:rsidR="00133298">
        <w:t xml:space="preserve"> кадетские классы.</w:t>
      </w:r>
      <w:r w:rsidR="00C82570">
        <w:t xml:space="preserve"> Теперь ребят, начиная с 5 класса, готовят к поступлению в военные и технические  ВУЗы. </w:t>
      </w:r>
      <w:r w:rsidR="00330E8A">
        <w:t xml:space="preserve"> </w:t>
      </w:r>
      <w:r w:rsidR="00C82570">
        <w:t xml:space="preserve">При этом </w:t>
      </w:r>
      <w:r w:rsidR="00F26BD5" w:rsidRPr="00F26BD5">
        <w:t xml:space="preserve"> учащиеся</w:t>
      </w:r>
      <w:r w:rsidR="00C82570">
        <w:t xml:space="preserve"> занимаются шахматами, строевой и ог</w:t>
      </w:r>
      <w:r w:rsidR="00330E8A">
        <w:t>невой подготовкой, хореогра</w:t>
      </w:r>
      <w:r w:rsidR="00F26BD5">
        <w:t>фией, смешанными единоборствами.</w:t>
      </w:r>
      <w:r w:rsidR="00C82570">
        <w:t xml:space="preserve"> А также изучают летное  или морское дело, строевой и воинский Устав. Обучаются плавать.</w:t>
      </w:r>
    </w:p>
    <w:p w:rsidR="002647CE" w:rsidRDefault="002647CE" w:rsidP="00EA55BF">
      <w:pPr>
        <w:spacing w:before="100" w:beforeAutospacing="1" w:after="100" w:afterAutospacing="1"/>
        <w:rPr>
          <w:b/>
          <w:i/>
          <w:color w:val="000000"/>
        </w:rPr>
      </w:pPr>
    </w:p>
    <w:p w:rsidR="00381711" w:rsidRPr="00EA55BF" w:rsidRDefault="00381711" w:rsidP="00EA55BF">
      <w:pPr>
        <w:spacing w:before="100" w:beforeAutospacing="1" w:after="100" w:afterAutospacing="1"/>
        <w:rPr>
          <w:b/>
          <w:i/>
          <w:color w:val="000000"/>
        </w:rPr>
      </w:pPr>
      <w:r w:rsidRPr="00EA55BF">
        <w:rPr>
          <w:b/>
          <w:i/>
          <w:color w:val="000000"/>
        </w:rPr>
        <w:t xml:space="preserve">Реалистическая оценка преимуществ </w:t>
      </w:r>
      <w:r w:rsidR="00C86F3D">
        <w:rPr>
          <w:b/>
          <w:i/>
          <w:color w:val="000000"/>
        </w:rPr>
        <w:t xml:space="preserve"> </w:t>
      </w:r>
      <w:r w:rsidRPr="00EA55BF">
        <w:rPr>
          <w:b/>
          <w:i/>
          <w:color w:val="000000"/>
        </w:rPr>
        <w:t xml:space="preserve">предоставляемых услуг </w:t>
      </w:r>
    </w:p>
    <w:p w:rsidR="00381711" w:rsidRPr="00AA302C" w:rsidRDefault="00381711" w:rsidP="00381711">
      <w:pPr>
        <w:spacing w:before="100" w:beforeAutospacing="1" w:after="100" w:afterAutospacing="1"/>
        <w:jc w:val="center"/>
        <w:rPr>
          <w:b/>
          <w:color w:val="000000"/>
          <w:sz w:val="16"/>
          <w:szCs w:val="16"/>
        </w:rPr>
      </w:pPr>
    </w:p>
    <w:p w:rsidR="00381711" w:rsidRPr="0049224B" w:rsidRDefault="00381711" w:rsidP="0038171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предоставление</w:t>
      </w:r>
      <w:r w:rsidRPr="0049224B">
        <w:rPr>
          <w:color w:val="000000"/>
        </w:rPr>
        <w:t xml:space="preserve"> </w:t>
      </w:r>
      <w:r w:rsidR="00F26BD5">
        <w:rPr>
          <w:color w:val="000000"/>
        </w:rPr>
        <w:t>детям</w:t>
      </w:r>
      <w:r w:rsidR="00F26BD5" w:rsidRPr="0049224B">
        <w:rPr>
          <w:color w:val="000000"/>
        </w:rPr>
        <w:t xml:space="preserve"> </w:t>
      </w:r>
      <w:r w:rsidRPr="0049224B">
        <w:rPr>
          <w:color w:val="000000"/>
        </w:rPr>
        <w:t>качественного начального, основного, общего образования</w:t>
      </w:r>
      <w:r w:rsidR="00C86F3D">
        <w:rPr>
          <w:color w:val="000000"/>
        </w:rPr>
        <w:t>, в том числе углубленного изучения ряда предметов</w:t>
      </w:r>
      <w:r w:rsidR="00330E8A">
        <w:rPr>
          <w:color w:val="000000"/>
        </w:rPr>
        <w:t xml:space="preserve"> </w:t>
      </w:r>
      <w:r w:rsidR="00C86F3D">
        <w:rPr>
          <w:color w:val="000000"/>
        </w:rPr>
        <w:t>(кадетские</w:t>
      </w:r>
      <w:r w:rsidR="00CB36FA">
        <w:rPr>
          <w:color w:val="000000"/>
        </w:rPr>
        <w:t>,</w:t>
      </w:r>
      <w:r w:rsidR="00C86F3D">
        <w:rPr>
          <w:color w:val="000000"/>
        </w:rPr>
        <w:t xml:space="preserve"> </w:t>
      </w:r>
      <w:r w:rsidR="00CB36FA">
        <w:rPr>
          <w:color w:val="000000"/>
        </w:rPr>
        <w:t xml:space="preserve"> профильные классы</w:t>
      </w:r>
      <w:r w:rsidR="00C86F3D">
        <w:rPr>
          <w:color w:val="000000"/>
        </w:rPr>
        <w:t xml:space="preserve">) </w:t>
      </w:r>
      <w:r w:rsidR="00CB36FA">
        <w:rPr>
          <w:color w:val="000000"/>
        </w:rPr>
        <w:t>;</w:t>
      </w:r>
    </w:p>
    <w:p w:rsidR="00381711" w:rsidRPr="0049224B" w:rsidRDefault="00381711" w:rsidP="0038171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гарантия возможности</w:t>
      </w:r>
      <w:r w:rsidR="00C86F3D">
        <w:rPr>
          <w:color w:val="000000"/>
        </w:rPr>
        <w:t xml:space="preserve"> </w:t>
      </w:r>
      <w:r w:rsidRPr="0049224B">
        <w:rPr>
          <w:color w:val="000000"/>
        </w:rPr>
        <w:t>общения  со сверстниками в естественном школьном сообществе</w:t>
      </w:r>
      <w:r w:rsidR="00CB36FA">
        <w:rPr>
          <w:color w:val="000000"/>
        </w:rPr>
        <w:t>;</w:t>
      </w:r>
    </w:p>
    <w:p w:rsidR="00381711" w:rsidRPr="0049224B" w:rsidRDefault="00381711" w:rsidP="0038171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обеспечение успешной интеграции</w:t>
      </w:r>
      <w:r w:rsidRPr="0049224B">
        <w:rPr>
          <w:color w:val="000000"/>
        </w:rPr>
        <w:t xml:space="preserve"> в социум  благодаря</w:t>
      </w:r>
      <w:r w:rsidR="00C86F3D">
        <w:rPr>
          <w:color w:val="000000"/>
        </w:rPr>
        <w:t xml:space="preserve"> </w:t>
      </w:r>
      <w:r w:rsidR="0046194E">
        <w:rPr>
          <w:color w:val="000000"/>
        </w:rPr>
        <w:t>самоопределению через профилизацию</w:t>
      </w:r>
      <w:r w:rsidR="00C86F3D">
        <w:rPr>
          <w:color w:val="000000"/>
        </w:rPr>
        <w:t xml:space="preserve"> </w:t>
      </w:r>
      <w:r w:rsidR="00C82570">
        <w:rPr>
          <w:color w:val="000000"/>
        </w:rPr>
        <w:t>обучащихся в 10</w:t>
      </w:r>
      <w:r w:rsidR="0046194E">
        <w:rPr>
          <w:color w:val="000000"/>
        </w:rPr>
        <w:t>-11 классах (</w:t>
      </w:r>
      <w:r w:rsidR="00C86F3D">
        <w:rPr>
          <w:color w:val="000000"/>
        </w:rPr>
        <w:t xml:space="preserve">кадетские классы, профильные классы, предпрофильные и </w:t>
      </w:r>
      <w:r w:rsidR="0046194E">
        <w:rPr>
          <w:color w:val="000000"/>
        </w:rPr>
        <w:t xml:space="preserve"> элективные курсы), </w:t>
      </w:r>
      <w:r w:rsidR="00C86F3D">
        <w:rPr>
          <w:color w:val="000000"/>
        </w:rPr>
        <w:t xml:space="preserve">профилизацию в 5-9 классах (кадетские классы), </w:t>
      </w:r>
      <w:r w:rsidR="0046194E">
        <w:rPr>
          <w:color w:val="000000"/>
        </w:rPr>
        <w:t>системы дополнительного образов</w:t>
      </w:r>
      <w:r w:rsidR="00330E8A">
        <w:rPr>
          <w:color w:val="000000"/>
        </w:rPr>
        <w:t xml:space="preserve">ания, проектную деятельность, </w:t>
      </w:r>
      <w:r w:rsidR="00C86F3D">
        <w:rPr>
          <w:color w:val="000000"/>
        </w:rPr>
        <w:t xml:space="preserve">взаимодействию с организациями </w:t>
      </w:r>
      <w:r w:rsidR="00330E8A">
        <w:rPr>
          <w:color w:val="000000"/>
        </w:rPr>
        <w:t xml:space="preserve">– </w:t>
      </w:r>
      <w:r w:rsidR="00C86F3D">
        <w:rPr>
          <w:color w:val="000000"/>
        </w:rPr>
        <w:t>партнерами</w:t>
      </w:r>
      <w:r w:rsidR="00CB36FA">
        <w:rPr>
          <w:color w:val="000000"/>
        </w:rPr>
        <w:t>;</w:t>
      </w:r>
    </w:p>
    <w:p w:rsidR="00381711" w:rsidRDefault="00381711" w:rsidP="0038171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>обеспечение реализации</w:t>
      </w:r>
      <w:r w:rsidRPr="0049224B">
        <w:rPr>
          <w:color w:val="000000"/>
        </w:rPr>
        <w:t xml:space="preserve"> творческого потенциала в рамках целенаправленной воспитательной работы школы</w:t>
      </w:r>
      <w:r w:rsidR="00EA55BF">
        <w:rPr>
          <w:color w:val="000000"/>
        </w:rPr>
        <w:t>;</w:t>
      </w:r>
    </w:p>
    <w:p w:rsidR="002E42D4" w:rsidRPr="0049224B" w:rsidRDefault="00244EC6" w:rsidP="0038171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построение образовательно-воспитательного процесса на основе патриотического воспитания, уважения к культурному наследию малой родины и России в целом, уважения к старшему поколению, к труду;</w:t>
      </w:r>
    </w:p>
    <w:p w:rsidR="00381711" w:rsidRDefault="00381711" w:rsidP="0038171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построение освоения</w:t>
      </w:r>
      <w:r w:rsidRPr="0049224B">
        <w:rPr>
          <w:color w:val="000000"/>
        </w:rPr>
        <w:t xml:space="preserve"> современных учебных технологий в едином образовательном пространстве</w:t>
      </w:r>
      <w:r w:rsidR="00EA55BF">
        <w:rPr>
          <w:color w:val="000000"/>
        </w:rPr>
        <w:t>;</w:t>
      </w:r>
    </w:p>
    <w:p w:rsidR="00CB36FA" w:rsidRDefault="00CB36FA" w:rsidP="00CB36FA">
      <w:pPr>
        <w:spacing w:before="100" w:beforeAutospacing="1" w:after="100" w:afterAutospacing="1"/>
        <w:jc w:val="both"/>
        <w:rPr>
          <w:color w:val="000000"/>
        </w:rPr>
      </w:pPr>
    </w:p>
    <w:p w:rsidR="00CB36FA" w:rsidRDefault="00CB36FA" w:rsidP="00CB36FA">
      <w:pPr>
        <w:spacing w:before="100" w:beforeAutospacing="1" w:after="100" w:afterAutospacing="1"/>
        <w:jc w:val="both"/>
        <w:rPr>
          <w:color w:val="000000"/>
        </w:rPr>
      </w:pPr>
    </w:p>
    <w:p w:rsidR="00351A79" w:rsidRPr="00351A79" w:rsidRDefault="00351A79" w:rsidP="00351A79">
      <w:pPr>
        <w:pStyle w:val="af0"/>
        <w:numPr>
          <w:ilvl w:val="0"/>
          <w:numId w:val="12"/>
        </w:num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>ПЛАН  МАРКЕТИНГА.</w:t>
      </w:r>
    </w:p>
    <w:p w:rsidR="00381711" w:rsidRDefault="00381711" w:rsidP="00381711">
      <w:pPr>
        <w:spacing w:before="100" w:beforeAutospacing="1" w:after="100" w:afterAutospacing="1"/>
        <w:rPr>
          <w:b/>
          <w:i/>
          <w:color w:val="000000"/>
        </w:rPr>
      </w:pPr>
      <w:r w:rsidRPr="00EA55BF">
        <w:rPr>
          <w:b/>
          <w:i/>
          <w:color w:val="000000"/>
        </w:rPr>
        <w:t>Предлагаемая система реализации услуг</w:t>
      </w:r>
    </w:p>
    <w:p w:rsidR="00C86F3D" w:rsidRDefault="00C86F3D" w:rsidP="00EA55B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bookmarkStart w:id="0" w:name="_GoBack"/>
      <w:r>
        <w:rPr>
          <w:color w:val="000000"/>
        </w:rPr>
        <w:t>реализация</w:t>
      </w:r>
      <w:r w:rsidRPr="00C86F3D">
        <w:rPr>
          <w:color w:val="000000"/>
        </w:rPr>
        <w:t xml:space="preserve"> </w:t>
      </w:r>
      <w:r w:rsidR="00CB36FA">
        <w:rPr>
          <w:color w:val="000000"/>
        </w:rPr>
        <w:t xml:space="preserve"> проекта</w:t>
      </w:r>
      <w:r w:rsidR="00F26BD5">
        <w:rPr>
          <w:color w:val="000000"/>
        </w:rPr>
        <w:t xml:space="preserve"> «</w:t>
      </w:r>
      <w:r>
        <w:rPr>
          <w:color w:val="000000"/>
        </w:rPr>
        <w:t>Формирование здорового образа жизни среди школьников МБОУ СОШ № 4 и их родителей</w:t>
      </w:r>
      <w:r w:rsidR="009A6D17">
        <w:rPr>
          <w:color w:val="000000"/>
        </w:rPr>
        <w:t>» совместно с Тверской Государственной Медицинской А</w:t>
      </w:r>
      <w:r w:rsidR="00F41E6C">
        <w:rPr>
          <w:color w:val="000000"/>
        </w:rPr>
        <w:t>кадемией</w:t>
      </w:r>
    </w:p>
    <w:p w:rsidR="00F41E6C" w:rsidRDefault="00F41E6C" w:rsidP="00EA55B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реализация</w:t>
      </w:r>
      <w:r w:rsidRPr="00C86F3D">
        <w:rPr>
          <w:color w:val="000000"/>
        </w:rPr>
        <w:t xml:space="preserve"> </w:t>
      </w:r>
      <w:r w:rsidR="00330E8A">
        <w:rPr>
          <w:color w:val="000000"/>
        </w:rPr>
        <w:t>программы «</w:t>
      </w:r>
      <w:r>
        <w:rPr>
          <w:color w:val="000000"/>
        </w:rPr>
        <w:t>Сердце учителя»</w:t>
      </w:r>
      <w:r w:rsidRPr="00F41E6C">
        <w:rPr>
          <w:color w:val="000000"/>
        </w:rPr>
        <w:t xml:space="preserve"> </w:t>
      </w:r>
      <w:r>
        <w:rPr>
          <w:color w:val="000000"/>
        </w:rPr>
        <w:t xml:space="preserve">совместно с </w:t>
      </w:r>
      <w:r w:rsidR="009A6D17">
        <w:rPr>
          <w:color w:val="000000"/>
        </w:rPr>
        <w:t xml:space="preserve"> Тверской Государственной Медицинской Академией</w:t>
      </w:r>
    </w:p>
    <w:p w:rsidR="0017025E" w:rsidRDefault="0017025E" w:rsidP="00EA55B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реализация проекта совместно с Военной Академией ВКО им. Жукова и дивизией ВТА, </w:t>
      </w:r>
      <w:r w:rsidR="00476131">
        <w:rPr>
          <w:color w:val="000000"/>
        </w:rPr>
        <w:t>Союзом подводников Твери, Тве</w:t>
      </w:r>
      <w:r w:rsidR="00F26BD5">
        <w:rPr>
          <w:color w:val="000000"/>
        </w:rPr>
        <w:t>рским землячеством, ГИМС МЧС  «</w:t>
      </w:r>
      <w:r w:rsidR="00476131">
        <w:rPr>
          <w:color w:val="000000"/>
        </w:rPr>
        <w:t>Кадетское братство»</w:t>
      </w:r>
      <w:r>
        <w:rPr>
          <w:color w:val="000000"/>
        </w:rPr>
        <w:t xml:space="preserve">  </w:t>
      </w:r>
    </w:p>
    <w:p w:rsidR="00476131" w:rsidRDefault="0017025E" w:rsidP="0047613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разработка и реализация проекта совместно с Медицинской Академией</w:t>
      </w:r>
      <w:r w:rsidR="00A6091A">
        <w:rPr>
          <w:color w:val="000000"/>
        </w:rPr>
        <w:t xml:space="preserve"> «Медицинский класс»</w:t>
      </w:r>
      <w:r w:rsidR="00476131" w:rsidRPr="00476131">
        <w:rPr>
          <w:color w:val="000000"/>
        </w:rPr>
        <w:t xml:space="preserve"> </w:t>
      </w:r>
    </w:p>
    <w:p w:rsidR="0017025E" w:rsidRDefault="00476131" w:rsidP="0047613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разработка и реализация социального проекта « Школьная киностудия»</w:t>
      </w:r>
    </w:p>
    <w:p w:rsidR="00476131" w:rsidRPr="00476131" w:rsidRDefault="00476131" w:rsidP="0047613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реализация проекта «Общение без границ. Межрегиональное и международное сотрудничество как форма деятельности школы нового поколения»</w:t>
      </w:r>
    </w:p>
    <w:p w:rsidR="00EA55BF" w:rsidRDefault="00EA55BF" w:rsidP="00EA55B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реализация Федеральной программы « Школьный стадион»;</w:t>
      </w:r>
    </w:p>
    <w:p w:rsidR="00EA55BF" w:rsidRDefault="00EA55BF" w:rsidP="00EA55B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реализация  социального проекта « Школа моей мечты»;</w:t>
      </w:r>
    </w:p>
    <w:p w:rsidR="00EA55BF" w:rsidRDefault="00EA55BF" w:rsidP="00EA55B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реализация  социального проекта « Школьный двор моей мечты»</w:t>
      </w:r>
    </w:p>
    <w:p w:rsidR="00FA5F57" w:rsidRDefault="00237A35" w:rsidP="005B2C9E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реализация  социального проекта « История шко</w:t>
      </w:r>
      <w:r w:rsidR="00BD30D6">
        <w:rPr>
          <w:color w:val="000000"/>
        </w:rPr>
        <w:t>лы в фотографиях». Создание гал</w:t>
      </w:r>
      <w:r>
        <w:rPr>
          <w:color w:val="000000"/>
        </w:rPr>
        <w:t>ереи</w:t>
      </w:r>
      <w:r w:rsidRPr="00237A35">
        <w:rPr>
          <w:color w:val="000000"/>
        </w:rPr>
        <w:t xml:space="preserve"> выпускников</w:t>
      </w:r>
      <w:r w:rsidR="00244EC6">
        <w:rPr>
          <w:color w:val="000000"/>
        </w:rPr>
        <w:t xml:space="preserve"> (</w:t>
      </w:r>
      <w:r>
        <w:rPr>
          <w:color w:val="000000"/>
        </w:rPr>
        <w:t>40 выпусков с 1975 года)</w:t>
      </w:r>
      <w:r w:rsidR="00FA5F57">
        <w:rPr>
          <w:color w:val="000000"/>
        </w:rPr>
        <w:t>;</w:t>
      </w:r>
    </w:p>
    <w:bookmarkEnd w:id="0"/>
    <w:p w:rsidR="002647CE" w:rsidRDefault="002647CE" w:rsidP="002647CE">
      <w:pPr>
        <w:spacing w:before="100" w:beforeAutospacing="1" w:after="100" w:afterAutospacing="1"/>
        <w:jc w:val="both"/>
        <w:rPr>
          <w:color w:val="000000"/>
        </w:rPr>
      </w:pPr>
    </w:p>
    <w:p w:rsidR="009F428E" w:rsidRDefault="009F428E" w:rsidP="002647CE">
      <w:pPr>
        <w:spacing w:before="100" w:beforeAutospacing="1" w:after="100" w:afterAutospacing="1"/>
        <w:jc w:val="both"/>
        <w:rPr>
          <w:color w:val="000000"/>
        </w:rPr>
      </w:pPr>
    </w:p>
    <w:p w:rsidR="009F428E" w:rsidRPr="003D57CA" w:rsidRDefault="009F428E" w:rsidP="009F428E">
      <w:pPr>
        <w:spacing w:line="216" w:lineRule="auto"/>
        <w:jc w:val="center"/>
        <w:outlineLvl w:val="3"/>
        <w:rPr>
          <w:b/>
          <w:bCs/>
          <w:sz w:val="20"/>
          <w:szCs w:val="20"/>
        </w:rPr>
      </w:pPr>
      <w:r w:rsidRPr="003D57CA">
        <w:rPr>
          <w:b/>
          <w:bCs/>
          <w:sz w:val="20"/>
          <w:szCs w:val="20"/>
        </w:rPr>
        <w:t xml:space="preserve">ПОКАЗАТЕЛИ ДЕЯТЕЛЬНОСТИ МУНИЦИПАЛЬНОГО БЮДЖЕТНОГО ОБЩЕОБРАЗОВАТЕЛЬНОГО УЧРЕЖДЕНИЯ СРЕДНЕЙ ОБЩЕОБРАЗОВАТЕЛЬНОЙ </w:t>
      </w:r>
      <w:r>
        <w:rPr>
          <w:b/>
          <w:bCs/>
          <w:sz w:val="20"/>
          <w:szCs w:val="20"/>
        </w:rPr>
        <w:t xml:space="preserve">                ШКОЛЫ № 4 ЗА 2019/20</w:t>
      </w:r>
      <w:r w:rsidRPr="003D57CA">
        <w:rPr>
          <w:b/>
          <w:bCs/>
          <w:sz w:val="20"/>
          <w:szCs w:val="20"/>
        </w:rPr>
        <w:t xml:space="preserve"> УЧЕБНЫЙ ГОД, ПОДЛЕЖАЩЕЙ САМООБСЛЕДОВАНИЮ</w:t>
      </w:r>
    </w:p>
    <w:p w:rsidR="009F428E" w:rsidRPr="003D57CA" w:rsidRDefault="009F428E" w:rsidP="009F428E">
      <w:pPr>
        <w:spacing w:line="216" w:lineRule="auto"/>
        <w:outlineLvl w:val="3"/>
        <w:rPr>
          <w:bCs/>
          <w:sz w:val="20"/>
          <w:szCs w:val="20"/>
        </w:rPr>
      </w:pPr>
    </w:p>
    <w:tbl>
      <w:tblPr>
        <w:tblW w:w="99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7332"/>
        <w:gridCol w:w="1967"/>
      </w:tblGrid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jc w:val="center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Единица измерения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/>
                <w:bCs/>
                <w:sz w:val="20"/>
                <w:szCs w:val="20"/>
              </w:rPr>
            </w:pPr>
            <w:r w:rsidRPr="003D57CA">
              <w:rPr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8E" w:rsidRPr="003D57CA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476968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</w:t>
            </w:r>
            <w:r w:rsidRPr="00476968">
              <w:rPr>
                <w:bCs/>
                <w:sz w:val="20"/>
                <w:szCs w:val="20"/>
              </w:rPr>
              <w:t xml:space="preserve"> человек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476968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</w:t>
            </w:r>
            <w:r w:rsidRPr="00476968">
              <w:rPr>
                <w:bCs/>
                <w:sz w:val="20"/>
                <w:szCs w:val="20"/>
              </w:rPr>
              <w:t xml:space="preserve"> человек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476968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465</w:t>
            </w:r>
            <w:r w:rsidRPr="00476968">
              <w:rPr>
                <w:bCs/>
                <w:sz w:val="20"/>
                <w:szCs w:val="20"/>
              </w:rPr>
              <w:t xml:space="preserve"> человека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476968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  <w:r w:rsidRPr="00476968">
              <w:rPr>
                <w:bCs/>
                <w:sz w:val="20"/>
                <w:szCs w:val="20"/>
              </w:rPr>
              <w:t xml:space="preserve"> человек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8E" w:rsidRPr="001D5529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color w:val="FF0000"/>
                <w:sz w:val="20"/>
                <w:szCs w:val="20"/>
              </w:rPr>
            </w:pPr>
          </w:p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542 </w:t>
            </w:r>
            <w:r w:rsidRPr="006F2485">
              <w:rPr>
                <w:bCs/>
                <w:sz w:val="16"/>
                <w:szCs w:val="16"/>
              </w:rPr>
              <w:t>чел</w:t>
            </w:r>
            <w:r>
              <w:rPr>
                <w:bCs/>
                <w:sz w:val="20"/>
                <w:szCs w:val="20"/>
              </w:rPr>
              <w:t xml:space="preserve"> / 58</w:t>
            </w:r>
            <w:r w:rsidRPr="006F248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  <w:r w:rsidRPr="006F2485">
              <w:rPr>
                <w:bCs/>
                <w:sz w:val="16"/>
                <w:szCs w:val="16"/>
              </w:rPr>
              <w:t>%</w:t>
            </w:r>
          </w:p>
          <w:p w:rsidR="009F428E" w:rsidRPr="001D5529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31,6</w:t>
            </w:r>
            <w:r w:rsidRPr="006F2485">
              <w:rPr>
                <w:bCs/>
                <w:sz w:val="20"/>
                <w:szCs w:val="20"/>
              </w:rPr>
              <w:t xml:space="preserve"> балла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18,9</w:t>
            </w:r>
            <w:r w:rsidRPr="006F2485">
              <w:rPr>
                <w:bCs/>
                <w:sz w:val="20"/>
                <w:szCs w:val="20"/>
              </w:rPr>
              <w:t xml:space="preserve"> балла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69,03 балла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15,45 балла</w:t>
            </w:r>
          </w:p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 w:rsidRPr="006F2485">
              <w:rPr>
                <w:bCs/>
                <w:sz w:val="20"/>
                <w:szCs w:val="20"/>
              </w:rPr>
              <w:t xml:space="preserve"> (базовый уровень)</w:t>
            </w:r>
          </w:p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50,69 балла </w:t>
            </w:r>
            <w:r w:rsidRPr="006F2485">
              <w:rPr>
                <w:bCs/>
                <w:sz w:val="20"/>
                <w:szCs w:val="20"/>
              </w:rPr>
              <w:t xml:space="preserve"> (профильный уровень)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1.10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0 человек / 0</w:t>
            </w:r>
            <w:r w:rsidRPr="006F2485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1.11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6F2485">
              <w:rPr>
                <w:bCs/>
                <w:sz w:val="20"/>
                <w:szCs w:val="20"/>
              </w:rPr>
              <w:t xml:space="preserve"> человек /  0%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1.12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6F2485">
              <w:rPr>
                <w:bCs/>
                <w:sz w:val="20"/>
                <w:szCs w:val="20"/>
              </w:rPr>
              <w:t xml:space="preserve"> человек /  0%</w:t>
            </w:r>
          </w:p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1.13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</w:p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человек /  0</w:t>
            </w:r>
            <w:r w:rsidRPr="006F2485">
              <w:rPr>
                <w:bCs/>
                <w:sz w:val="20"/>
                <w:szCs w:val="20"/>
              </w:rPr>
              <w:t>%</w:t>
            </w:r>
          </w:p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1.14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</w:p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человек /  0</w:t>
            </w:r>
            <w:r w:rsidRPr="006F2485">
              <w:rPr>
                <w:bCs/>
                <w:sz w:val="20"/>
                <w:szCs w:val="20"/>
              </w:rPr>
              <w:t>%</w:t>
            </w:r>
          </w:p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1.15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</w:p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человек /  0</w:t>
            </w:r>
            <w:r w:rsidRPr="006F2485">
              <w:rPr>
                <w:bCs/>
                <w:sz w:val="20"/>
                <w:szCs w:val="20"/>
              </w:rPr>
              <w:t>%</w:t>
            </w:r>
          </w:p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1.16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</w:p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человек /  5,4</w:t>
            </w:r>
            <w:r w:rsidRPr="006F2485">
              <w:rPr>
                <w:bCs/>
                <w:sz w:val="20"/>
                <w:szCs w:val="20"/>
              </w:rPr>
              <w:t>%</w:t>
            </w:r>
          </w:p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1.17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6F2485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</w:t>
            </w:r>
            <w:r w:rsidRPr="006F2485">
              <w:rPr>
                <w:bCs/>
                <w:sz w:val="20"/>
                <w:szCs w:val="20"/>
              </w:rPr>
              <w:t>человек</w:t>
            </w:r>
            <w:r>
              <w:rPr>
                <w:bCs/>
                <w:sz w:val="20"/>
                <w:szCs w:val="20"/>
              </w:rPr>
              <w:t>а /  5,4</w:t>
            </w:r>
            <w:r w:rsidRPr="006F2485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1.18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B37334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  <w:highlight w:val="yellow"/>
              </w:rPr>
            </w:pPr>
            <w:r w:rsidRPr="00B37334">
              <w:rPr>
                <w:bCs/>
                <w:sz w:val="20"/>
                <w:szCs w:val="20"/>
              </w:rPr>
              <w:t>842 / 85%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1.19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B37334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  <w:highlight w:val="yellow"/>
              </w:rPr>
            </w:pPr>
            <w:r w:rsidRPr="00B37334">
              <w:rPr>
                <w:bCs/>
                <w:sz w:val="20"/>
                <w:szCs w:val="20"/>
              </w:rPr>
              <w:t>647 / 65%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1.19.1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B37334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 w:rsidRPr="00B37334">
              <w:rPr>
                <w:bCs/>
                <w:sz w:val="20"/>
                <w:szCs w:val="20"/>
              </w:rPr>
              <w:t xml:space="preserve">23 / </w:t>
            </w:r>
            <w:r>
              <w:rPr>
                <w:bCs/>
                <w:sz w:val="20"/>
                <w:szCs w:val="20"/>
              </w:rPr>
              <w:t>4</w:t>
            </w:r>
            <w:r w:rsidRPr="00B37334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1.19.2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B37334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 / 64</w:t>
            </w:r>
            <w:r w:rsidRPr="00B37334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1.19.3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B37334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 w:rsidRPr="00B37334">
              <w:rPr>
                <w:bCs/>
                <w:sz w:val="20"/>
                <w:szCs w:val="20"/>
              </w:rPr>
              <w:t xml:space="preserve">158 / </w:t>
            </w:r>
            <w:r>
              <w:rPr>
                <w:bCs/>
                <w:sz w:val="20"/>
                <w:szCs w:val="20"/>
              </w:rPr>
              <w:t>24</w:t>
            </w:r>
            <w:r w:rsidRPr="00B37334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1.20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EF5946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27 </w:t>
            </w:r>
            <w:r w:rsidRPr="00EF5946">
              <w:rPr>
                <w:bCs/>
                <w:sz w:val="20"/>
                <w:szCs w:val="20"/>
              </w:rPr>
              <w:t>человек</w:t>
            </w:r>
            <w:r>
              <w:rPr>
                <w:bCs/>
                <w:sz w:val="20"/>
                <w:szCs w:val="20"/>
              </w:rPr>
              <w:t xml:space="preserve"> /  3</w:t>
            </w:r>
            <w:r w:rsidRPr="00EF5946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lastRenderedPageBreak/>
              <w:t>1.21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EF5946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27 </w:t>
            </w:r>
            <w:r w:rsidRPr="00EF5946">
              <w:rPr>
                <w:bCs/>
                <w:sz w:val="20"/>
                <w:szCs w:val="20"/>
              </w:rPr>
              <w:t>человек</w:t>
            </w:r>
            <w:r>
              <w:rPr>
                <w:bCs/>
                <w:sz w:val="20"/>
                <w:szCs w:val="20"/>
              </w:rPr>
              <w:t xml:space="preserve"> /  3</w:t>
            </w:r>
            <w:r w:rsidRPr="00EF5946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1.22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EF5946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</w:t>
            </w:r>
            <w:r w:rsidRPr="00EF5946">
              <w:rPr>
                <w:bCs/>
                <w:sz w:val="20"/>
                <w:szCs w:val="20"/>
              </w:rPr>
              <w:t xml:space="preserve">  человек /  </w:t>
            </w:r>
            <w:r>
              <w:rPr>
                <w:bCs/>
                <w:sz w:val="20"/>
                <w:szCs w:val="20"/>
              </w:rPr>
              <w:t>10</w:t>
            </w:r>
            <w:r w:rsidRPr="00EF5946">
              <w:rPr>
                <w:bCs/>
                <w:sz w:val="20"/>
                <w:szCs w:val="20"/>
              </w:rPr>
              <w:t>0%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1.23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EF5946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 w:rsidRPr="00EF5946">
              <w:rPr>
                <w:bCs/>
                <w:sz w:val="20"/>
                <w:szCs w:val="20"/>
              </w:rPr>
              <w:t>0  человек /  0%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1.24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72258D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  <w:r w:rsidRPr="0072258D">
              <w:rPr>
                <w:bCs/>
                <w:sz w:val="20"/>
                <w:szCs w:val="20"/>
              </w:rPr>
              <w:t xml:space="preserve"> человек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1.25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72258D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человека  / 86</w:t>
            </w:r>
            <w:r w:rsidRPr="0072258D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1.26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72258D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 человека  / 90</w:t>
            </w:r>
            <w:r w:rsidRPr="0072258D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1.27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72258D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2258D">
              <w:rPr>
                <w:bCs/>
                <w:sz w:val="20"/>
                <w:szCs w:val="20"/>
              </w:rPr>
              <w:t xml:space="preserve"> человек  / </w:t>
            </w:r>
            <w:r>
              <w:rPr>
                <w:bCs/>
                <w:sz w:val="20"/>
                <w:szCs w:val="20"/>
              </w:rPr>
              <w:t>0</w:t>
            </w:r>
            <w:r w:rsidRPr="0072258D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1.28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72258D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72258D">
              <w:rPr>
                <w:bCs/>
                <w:sz w:val="20"/>
                <w:szCs w:val="20"/>
              </w:rPr>
              <w:t xml:space="preserve"> человек  / 1</w:t>
            </w:r>
            <w:r>
              <w:rPr>
                <w:bCs/>
                <w:sz w:val="20"/>
                <w:szCs w:val="20"/>
              </w:rPr>
              <w:t>4</w:t>
            </w:r>
            <w:r w:rsidRPr="0072258D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1.29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72258D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человека / 5</w:t>
            </w:r>
            <w:r w:rsidRPr="0072258D">
              <w:rPr>
                <w:bCs/>
                <w:sz w:val="20"/>
                <w:szCs w:val="20"/>
              </w:rPr>
              <w:t>4%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1.29.1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72258D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 w:rsidRPr="0072258D">
              <w:rPr>
                <w:bCs/>
                <w:sz w:val="20"/>
                <w:szCs w:val="20"/>
              </w:rPr>
              <w:t>16 человек</w:t>
            </w:r>
            <w:r>
              <w:rPr>
                <w:bCs/>
                <w:sz w:val="20"/>
                <w:szCs w:val="20"/>
              </w:rPr>
              <w:t xml:space="preserve"> / 33</w:t>
            </w:r>
            <w:r w:rsidRPr="0072258D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1.29.2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72258D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человек / 20</w:t>
            </w:r>
            <w:r w:rsidRPr="0072258D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1.30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72258D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1.30.1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72258D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человек / 14</w:t>
            </w:r>
            <w:r w:rsidRPr="0072258D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1.30.2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72258D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человек / 31</w:t>
            </w:r>
            <w:r w:rsidRPr="0072258D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1.31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8E" w:rsidRPr="0072258D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 w:rsidRPr="0072258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 человек / 20</w:t>
            </w:r>
            <w:r w:rsidRPr="0072258D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1.32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8E" w:rsidRPr="0072258D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человек</w:t>
            </w:r>
            <w:r w:rsidRPr="0072258D">
              <w:rPr>
                <w:bCs/>
                <w:sz w:val="20"/>
                <w:szCs w:val="20"/>
              </w:rPr>
              <w:t xml:space="preserve"> / 1</w:t>
            </w:r>
            <w:r>
              <w:rPr>
                <w:bCs/>
                <w:sz w:val="20"/>
                <w:szCs w:val="20"/>
              </w:rPr>
              <w:t>6</w:t>
            </w:r>
            <w:r w:rsidRPr="0072258D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847E9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1.33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8E" w:rsidRPr="003847E9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</w:p>
          <w:p w:rsidR="009F428E" w:rsidRPr="003847E9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  <w:r w:rsidRPr="003847E9">
              <w:rPr>
                <w:bCs/>
                <w:sz w:val="20"/>
                <w:szCs w:val="20"/>
              </w:rPr>
              <w:t xml:space="preserve"> человек / 9</w:t>
            </w:r>
            <w:r>
              <w:rPr>
                <w:bCs/>
                <w:sz w:val="20"/>
                <w:szCs w:val="20"/>
              </w:rPr>
              <w:t>4</w:t>
            </w:r>
            <w:r w:rsidRPr="003847E9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847E9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1.34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847E9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 человека / 94</w:t>
            </w:r>
            <w:r w:rsidRPr="003847E9">
              <w:rPr>
                <w:bCs/>
                <w:sz w:val="20"/>
                <w:szCs w:val="20"/>
              </w:rPr>
              <w:t>%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/>
                <w:bCs/>
                <w:sz w:val="20"/>
                <w:szCs w:val="20"/>
              </w:rPr>
            </w:pPr>
            <w:r w:rsidRPr="003D57CA">
              <w:rPr>
                <w:b/>
                <w:bCs/>
                <w:sz w:val="20"/>
                <w:szCs w:val="20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8E" w:rsidRPr="001D5529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2A4F62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 w:rsidRPr="002A4F62">
              <w:rPr>
                <w:bCs/>
                <w:sz w:val="20"/>
                <w:szCs w:val="20"/>
              </w:rPr>
              <w:t>0,0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5047EA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5047EA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 w:rsidRPr="005047EA">
              <w:rPr>
                <w:bCs/>
                <w:sz w:val="20"/>
                <w:szCs w:val="20"/>
              </w:rPr>
              <w:t>Да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5047EA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 w:rsidRPr="005047EA">
              <w:rPr>
                <w:bCs/>
                <w:sz w:val="20"/>
                <w:szCs w:val="20"/>
              </w:rPr>
              <w:t>Да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2.4.1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5047EA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 w:rsidRPr="005047EA">
              <w:rPr>
                <w:bCs/>
                <w:sz w:val="20"/>
                <w:szCs w:val="20"/>
              </w:rPr>
              <w:t>Да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2.4.2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С медиатекой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5047EA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 w:rsidRPr="005047EA">
              <w:rPr>
                <w:bCs/>
                <w:sz w:val="20"/>
                <w:szCs w:val="20"/>
              </w:rPr>
              <w:t>Да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2.4.3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5047EA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 w:rsidRPr="005047EA">
              <w:rPr>
                <w:bCs/>
                <w:sz w:val="20"/>
                <w:szCs w:val="20"/>
              </w:rPr>
              <w:t>Да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2.4.4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5047EA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 w:rsidRPr="005047EA">
              <w:rPr>
                <w:bCs/>
                <w:sz w:val="20"/>
                <w:szCs w:val="20"/>
              </w:rPr>
              <w:t>Да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2.4.5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5047EA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 w:rsidRPr="005047EA">
              <w:rPr>
                <w:bCs/>
                <w:sz w:val="20"/>
                <w:szCs w:val="20"/>
              </w:rPr>
              <w:t>Да</w:t>
            </w:r>
          </w:p>
        </w:tc>
      </w:tr>
      <w:tr w:rsidR="009F428E" w:rsidRPr="003D57CA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5047EA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</w:t>
            </w:r>
            <w:r w:rsidRPr="005047EA">
              <w:rPr>
                <w:bCs/>
                <w:sz w:val="20"/>
                <w:szCs w:val="20"/>
              </w:rPr>
              <w:t xml:space="preserve"> / 100%</w:t>
            </w:r>
          </w:p>
        </w:tc>
      </w:tr>
      <w:tr w:rsidR="009F428E" w:rsidRPr="00220E47" w:rsidTr="00C628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13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2.6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3D57CA" w:rsidRDefault="009F428E" w:rsidP="00C6288E">
            <w:pPr>
              <w:spacing w:before="60" w:after="60"/>
              <w:ind w:left="189"/>
              <w:outlineLvl w:val="3"/>
              <w:rPr>
                <w:bCs/>
                <w:sz w:val="20"/>
                <w:szCs w:val="20"/>
              </w:rPr>
            </w:pPr>
            <w:r w:rsidRPr="003D57CA">
              <w:rPr>
                <w:bCs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8E" w:rsidRPr="005047EA" w:rsidRDefault="009F428E" w:rsidP="00C6288E">
            <w:pPr>
              <w:spacing w:before="60" w:after="60"/>
              <w:ind w:left="43"/>
              <w:jc w:val="center"/>
              <w:outlineLvl w:val="3"/>
              <w:rPr>
                <w:bCs/>
                <w:sz w:val="20"/>
                <w:szCs w:val="20"/>
              </w:rPr>
            </w:pPr>
            <w:r w:rsidRPr="00A74242">
              <w:rPr>
                <w:bCs/>
                <w:sz w:val="20"/>
                <w:szCs w:val="20"/>
              </w:rPr>
              <w:t>2,5 кв.</w:t>
            </w:r>
            <w:r w:rsidRPr="005047EA">
              <w:rPr>
                <w:bCs/>
                <w:sz w:val="20"/>
                <w:szCs w:val="20"/>
              </w:rPr>
              <w:t>м.</w:t>
            </w:r>
          </w:p>
        </w:tc>
      </w:tr>
    </w:tbl>
    <w:p w:rsidR="009F428E" w:rsidRPr="003D57CA" w:rsidRDefault="009F428E" w:rsidP="009F428E">
      <w:pPr>
        <w:spacing w:line="216" w:lineRule="auto"/>
        <w:outlineLvl w:val="3"/>
        <w:rPr>
          <w:bCs/>
          <w:sz w:val="20"/>
          <w:szCs w:val="20"/>
        </w:rPr>
      </w:pPr>
    </w:p>
    <w:p w:rsidR="00CD3128" w:rsidRDefault="00CD3128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F26BD5" w:rsidRDefault="00F26BD5" w:rsidP="002647CE">
      <w:pPr>
        <w:spacing w:before="100" w:beforeAutospacing="1" w:after="100" w:afterAutospacing="1"/>
        <w:jc w:val="both"/>
        <w:rPr>
          <w:b/>
          <w:i/>
          <w:color w:val="000000"/>
        </w:rPr>
      </w:pPr>
    </w:p>
    <w:p w:rsidR="00381711" w:rsidRPr="002647CE" w:rsidRDefault="00381711" w:rsidP="002647CE">
      <w:pPr>
        <w:spacing w:before="100" w:beforeAutospacing="1" w:after="100" w:afterAutospacing="1"/>
        <w:jc w:val="both"/>
        <w:rPr>
          <w:color w:val="000000"/>
        </w:rPr>
      </w:pPr>
      <w:r w:rsidRPr="00FA5F57">
        <w:rPr>
          <w:b/>
          <w:i/>
          <w:color w:val="000000"/>
        </w:rPr>
        <w:lastRenderedPageBreak/>
        <w:t>Мероприятия по содействию</w:t>
      </w:r>
      <w:r w:rsidR="00FA5F57" w:rsidRPr="00FA5F57">
        <w:rPr>
          <w:b/>
          <w:i/>
          <w:color w:val="000000"/>
        </w:rPr>
        <w:t xml:space="preserve"> в реализации Программы в части </w:t>
      </w:r>
      <w:r w:rsidR="00FA5F57" w:rsidRPr="00FA5F57">
        <w:rPr>
          <w:b/>
          <w:i/>
          <w:szCs w:val="28"/>
        </w:rPr>
        <w:t>повышения статуса и престижа учебного заведения в районе и городе</w:t>
      </w:r>
    </w:p>
    <w:p w:rsidR="00381711" w:rsidRDefault="00381711" w:rsidP="00381711">
      <w:pPr>
        <w:spacing w:before="100" w:beforeAutospacing="1" w:after="100" w:afterAutospacing="1"/>
        <w:jc w:val="center"/>
        <w:rPr>
          <w:b/>
          <w:color w:val="000000"/>
        </w:rPr>
      </w:pPr>
    </w:p>
    <w:p w:rsidR="00EE2B19" w:rsidRDefault="002357A7" w:rsidP="00EE2B19">
      <w:pPr>
        <w:pStyle w:val="a8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381711" w:rsidRDefault="00381711" w:rsidP="00381711">
      <w:pPr>
        <w:spacing w:before="100" w:beforeAutospacing="1" w:after="100" w:afterAutospacing="1"/>
        <w:jc w:val="center"/>
        <w:rPr>
          <w:b/>
          <w:color w:val="000000"/>
        </w:rPr>
      </w:pPr>
    </w:p>
    <w:p w:rsidR="00C83429" w:rsidRDefault="00C83429" w:rsidP="00381711">
      <w:pPr>
        <w:spacing w:before="100" w:beforeAutospacing="1" w:after="100" w:afterAutospacing="1"/>
        <w:jc w:val="center"/>
        <w:rPr>
          <w:b/>
          <w:color w:val="000000"/>
        </w:rPr>
      </w:pPr>
    </w:p>
    <w:p w:rsidR="00381711" w:rsidRDefault="00317CAD" w:rsidP="00381711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 id="Freeform 3" o:spid="_x0000_s1076" style="position:absolute;left:0;text-align:left;margin-left:238.25pt;margin-top:22.95pt;width:272.35pt;height:176.6pt;rotation:180;z-index:251664384;visibility:visible" coordsize="2820,2912" o:spt="100" o:bwmode="graySca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" adj="-11796480,,5400" path="m1244,l1092,50,952,106,822,168,704,232,594,300,494,372r-88,74l324,524r-70,80l192,686r-52,86l96,856,60,944r-28,88l14,1122,2,1210,,1300r4,88l18,1476r18,88l64,1650r32,86l138,1818r46,82l238,1978r60,76l364,2126r70,70l512,2262r84,62l684,2382r92,54l874,2484r104,42l1086,2564r112,32l1314,2622r120,20l1558,2654r128,6l1818,2658r134,-8l2090,2632r140,-24l2374,2574r168,338l2544,2912r276,-978l1868,1552r168,342l1956,1914r-84,14l1788,1936r-86,2l1616,1934r-88,-8l1442,1912r-86,-18l1272,1872r-84,-28l1108,1812r-80,-36l952,1736r-72,-44l810,1646r-66,-50l684,1542r-56,-56l578,1428r-46,-62l494,1304r-32,-66l438,1170r-18,-68l410,1032r,-72l416,888r18,-72l460,742r36,-74l544,592r58,-74l670,444r82,-74l844,298,950,226r120,-72l1202,84,1348,16,1244,r,l1244,xm2820,1934r,l2820,1934xe" fillcolor="#2f7adf" stroked="f" strokeweight="0">
            <v:fill color2="#85d9f7" rotate="t" focus="100%" type="gradient"/>
            <v:stroke joinstyle="round"/>
            <v:shadow on="t" color="black" opacity=".5" offset="-12pt,11pt"/>
            <v:formulas/>
            <v:path arrowok="t" o:connecttype="custom" o:connectlocs="1092,50;822,168;594,300;406,446;254,604;140,772;60,944;14,1122;0,1300;18,1476;64,1650;138,1818;238,1978;364,2126;512,2262;684,2382;874,2484;1086,2564;1314,2622;1558,2654;1818,2658;2090,2632;2374,2574;2544,2912;1868,1552;1956,1914;1788,1936;1616,1934;1442,1912;1272,1872;1108,1812;952,1736;810,1646;684,1542;578,1428;494,1304;438,1170;410,1032;416,888;460,742;544,592;670,444;844,298;1070,154;1348,16;1244,0;2820,1934;2820,1934" o:connectangles="0,0,0,0,0,0,0,0,0,0,0,0,0,0,0,0,0,0,0,0,0,0,0,0,0,0,0,0,0,0,0,0,0,0,0,0,0,0,0,0,0,0,0,0,0,0,0,0" textboxrect="0,0,2820,2912"/>
            <o:lock v:ext="edit" verticies="t"/>
            <v:textbox style="mso-next-textbox:#Freeform 3;mso-rotate-with-shape:t">
              <w:txbxContent>
                <w:p w:rsidR="004B3DB7" w:rsidRDefault="004B3DB7" w:rsidP="003817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color w:val="000000"/>
        </w:rPr>
      </w:r>
      <w:r>
        <w:rPr>
          <w:b/>
          <w:color w:val="000000"/>
        </w:rPr>
        <w:pict>
          <v:group id="_x0000_s1026" editas="canvas" style="width:505.6pt;height:354pt;mso-position-horizontal-relative:char;mso-position-vertical-relative:line" coordorigin="1996,6756" coordsize="7223,5149">
            <o:lock v:ext="edit" aspectratio="t"/>
            <v:shape id="_x0000_s1027" type="#_x0000_t75" style="position:absolute;left:1996;top:6756;width:7223;height:5149" o:preferrelative="f">
              <v:fill o:detectmouseclick="t"/>
              <v:path o:extrusionok="t" o:connecttype="none"/>
              <o:lock v:ext="edit" text="t"/>
            </v:shape>
            <v:shape id="_x0000_s1028" style="position:absolute;left:2533;top:7280;width:6686;height:4625;visibility:visible" coordsize="2820,2912" o:spt="100" o:bwmode="graySca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" adj="-11796480,,5400" path="m1244,l1092,50,952,106,822,168,704,232,594,300,494,372r-88,74l324,524r-70,80l192,686r-52,86l96,856,60,944r-28,88l14,1122,2,1210,,1300r4,88l18,1476r18,88l64,1650r32,86l138,1818r46,82l238,1978r60,76l364,2126r70,70l512,2262r84,62l684,2382r92,54l874,2484r104,42l1086,2564r112,32l1314,2622r120,20l1558,2654r128,6l1818,2658r134,-8l2090,2632r140,-24l2374,2574r168,338l2544,2912r276,-978l1868,1552r168,342l1956,1914r-84,14l1788,1936r-86,2l1616,1934r-88,-8l1442,1912r-86,-18l1272,1872r-84,-28l1108,1812r-80,-36l952,1736r-72,-44l810,1646r-66,-50l684,1542r-56,-56l578,1428r-46,-62l494,1304r-32,-66l438,1170r-18,-68l410,1032r,-72l416,888r18,-72l460,742r36,-74l544,592r58,-74l670,444r82,-74l844,298,950,226r120,-72l1202,84,1348,16,1244,r,l1244,xm2820,1934r,l2820,1934xe" fillcolor="#2f7adf" stroked="f" strokeweight="0">
              <v:fill color2="#85d9f7" rotate="t" focus="100%" type="gradient"/>
              <v:stroke joinstyle="round"/>
              <v:shadow on="t" color="black" opacity=".5" offset="-12pt,11pt"/>
              <v:formulas/>
              <v:path arrowok="t" o:connecttype="custom" o:connectlocs="1092,50;822,168;594,300;406,446;254,604;140,772;60,944;14,1122;0,1300;18,1476;64,1650;138,1818;238,1978;364,2126;512,2262;684,2382;874,2484;1086,2564;1314,2622;1558,2654;1818,2658;2090,2632;2374,2574;2544,2912;1868,1552;1956,1914;1788,1936;1616,1934;1442,1912;1272,1872;1108,1812;952,1736;810,1646;684,1542;578,1428;494,1304;438,1170;410,1032;416,888;460,742;544,592;670,444;844,298;1070,154;1348,16;1244,0;2820,1934;2820,1934" o:connectangles="0,0,0,0,0,0,0,0,0,0,0,0,0,0,0,0,0,0,0,0,0,0,0,0,0,0,0,0,0,0,0,0,0,0,0,0,0,0,0,0,0,0,0,0,0,0,0,0" textboxrect="0,0,2820,2912"/>
              <o:lock v:ext="edit" verticies="t"/>
              <v:textbox style="mso-next-textbox:#_x0000_s1028;mso-rotate-with-shape:t">
                <w:txbxContent>
                  <w:p w:rsidR="004B3DB7" w:rsidRDefault="004B3DB7" w:rsidP="0038171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  <v:group id="Group 4" o:spid="_x0000_s1029" style="position:absolute;left:4762;top:9405;width:2228;height:2325" coordorigin="1776,2417" coordsize="1248,1279">
              <v:shape id="Picture 5" o:spid="_x0000_s1030" type="#_x0000_t75" alt="Picture1" style="position:absolute;left:1776;top:3353;width:1248;height:343;visibility:visible">
                <v:imagedata r:id="rId9" o:title="Picture1"/>
              </v:shape>
              <v:oval id="Oval 6" o:spid="_x0000_s1031" style="position:absolute;left:1877;top:2417;width:1074;height:1075;visibility:visible;v-text-anchor:middle" o:bwmode="grayScale" fillcolor="#636869" stroked="f">
                <v:fill color2="#d6e1e2" rotate="t" focus="100%" type="gradient"/>
                <v:textbox style="layout-flow:vertical-ideographic;mso-next-textbox:#Oval 6;mso-rotate-with-shape:t">
                  <w:txbxContent>
                    <w:p w:rsidR="004B3DB7" w:rsidRDefault="004B3DB7" w:rsidP="003817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oval id="Oval 7" o:spid="_x0000_s1032" style="position:absolute;left:1890;top:2423;width:1049;height:1048;visibility:visible;v-text-anchor:middle" o:bwmode="grayScale" fillcolor="#d6e1e2" stroked="f">
                <v:fill opacity="0" color2="#f1f5f5" rotate="t" focus="100%" type="gradient"/>
                <v:textbox style="layout-flow:vertical-ideographic;mso-next-textbox:#Oval 7;mso-rotate-with-shape:t">
                  <w:txbxContent>
                    <w:p w:rsidR="004B3DB7" w:rsidRDefault="004B3DB7" w:rsidP="003817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oval id="Oval 8" o:spid="_x0000_s1033" style="position:absolute;left:1901;top:2433;width:998;height:980;visibility:visible;v-text-anchor:middle" o:bwmode="grayScale" fillcolor="#aab2b3" stroked="f">
                <v:fill color2="#d6e1e2" o:opacity2="31457f" rotate="t" focus="100%" type="gradient"/>
                <v:textbox style="layout-flow:vertical-ideographic;mso-next-textbox:#Oval 8;mso-rotate-with-shape:t">
                  <w:txbxContent>
                    <w:p w:rsidR="004B3DB7" w:rsidRDefault="004B3DB7" w:rsidP="003817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oval id="Oval 9" o:spid="_x0000_s1034" style="position:absolute;left:1959;top:2461;width:888;height:795;visibility:visible;v-text-anchor:middle" o:bwmode="grayScale" stroked="f">
                <v:fill color2="#d6e1e2" o:opacity2="24903f" rotate="t" focus="100%" type="gradient"/>
                <v:textbox style="layout-flow:vertical-ideographic;mso-next-textbox:#Oval 9;mso-rotate-with-shape:t">
                  <w:txbxContent>
                    <w:p w:rsidR="004B3DB7" w:rsidRDefault="004B3DB7" w:rsidP="003817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v:group>
            <v:group id="Group 10" o:spid="_x0000_s1035" style="position:absolute;left:2619;top:8989;width:1886;height:1869" coordorigin="576,2188" coordsize="1056,1028">
              <v:shape id="Picture 11" o:spid="_x0000_s1036" type="#_x0000_t75" alt="Picture1" style="position:absolute;left:576;top:2924;width:1056;height:292;visibility:visible">
                <v:imagedata r:id="rId9" o:title="Picture1"/>
              </v:shape>
              <v:oval id="Oval 12" o:spid="_x0000_s1037" style="position:absolute;left:714;top:2188;width:860;height:860;visibility:visible;v-text-anchor:middle" o:bwmode="grayScale" fillcolor="#636869" stroked="f">
                <v:fill color2="#d6e1e2" rotate="t" focus="100%" type="gradient"/>
                <v:textbox style="layout-flow:vertical-ideographic;mso-next-textbox:#Oval 12;mso-rotate-with-shape:t">
                  <w:txbxContent>
                    <w:p w:rsidR="004B3DB7" w:rsidRDefault="004B3DB7" w:rsidP="003817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oval id="Oval 13" o:spid="_x0000_s1038" style="position:absolute;left:725;top:2193;width:839;height:838;visibility:visible;v-text-anchor:middle" o:bwmode="grayScale" fillcolor="#d6e1e2" stroked="f">
                <v:fill opacity="0" color2="#f1f5f5" rotate="t" focus="100%" type="gradient"/>
                <v:textbox style="layout-flow:vertical-ideographic;mso-next-textbox:#Oval 13;mso-rotate-with-shape:t">
                  <w:txbxContent>
                    <w:p w:rsidR="004B3DB7" w:rsidRDefault="004B3DB7" w:rsidP="003817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oval id="Oval 14" o:spid="_x0000_s1039" style="position:absolute;left:734;top:2201;width:798;height:784;visibility:visible;v-text-anchor:middle" o:bwmode="grayScale" fillcolor="#aab2b3" stroked="f">
                <v:fill color2="#d6e1e2" o:opacity2="31457f" rotate="t" focus="100%" type="gradient"/>
                <v:textbox style="layout-flow:vertical-ideographic;mso-next-textbox:#Oval 14;mso-rotate-with-shape:t">
                  <w:txbxContent>
                    <w:p w:rsidR="004B3DB7" w:rsidRDefault="004B3DB7" w:rsidP="003817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oval id="Oval 15" o:spid="_x0000_s1040" style="position:absolute;left:780;top:2223;width:710;height:636;visibility:visible;v-text-anchor:middle" o:bwmode="grayScale" stroked="f">
                <v:fill color2="#d6e1e2" o:opacity2="24903f" rotate="t" focus="100%" type="gradient"/>
                <v:textbox style="layout-flow:vertical-ideographic;mso-next-textbox:#Oval 15;mso-rotate-with-shape:t">
                  <w:txbxContent>
                    <w:p w:rsidR="004B3DB7" w:rsidRDefault="004B3DB7" w:rsidP="003817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v:group>
            <v:group id="Group 16" o:spid="_x0000_s1041" style="position:absolute;left:2362;top:7421;width:1543;height:1381" coordorigin="432,1326" coordsize="864,759">
              <v:shape id="Picture 17" o:spid="_x0000_s1042" type="#_x0000_t75" alt="Picture1" style="position:absolute;left:432;top:1847;width:864;height:238;visibility:visible">
                <v:imagedata r:id="rId9" o:title="Picture1"/>
              </v:shape>
              <v:oval id="Oval 18" o:spid="_x0000_s1043" style="position:absolute;left:560;top:1326;width:645;height:645;visibility:visible;v-text-anchor:middle" o:bwmode="grayScale" fillcolor="#636869" stroked="f">
                <v:fill color2="#d6e1e2" rotate="t" focus="100%" type="gradient"/>
                <v:textbox style="layout-flow:vertical-ideographic;mso-next-textbox:#Oval 18;mso-rotate-with-shape:t">
                  <w:txbxContent>
                    <w:p w:rsidR="004B3DB7" w:rsidRDefault="004B3DB7" w:rsidP="003817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oval id="Oval 19" o:spid="_x0000_s1044" style="position:absolute;left:568;top:1329;width:630;height:630;visibility:visible;v-text-anchor:middle" o:bwmode="grayScale" fillcolor="#d6e1e2" stroked="f">
                <v:fill opacity="0" color2="#f1f5f5" rotate="t" focus="100%" type="gradient"/>
                <v:textbox style="layout-flow:vertical-ideographic;mso-next-textbox:#Oval 19;mso-rotate-with-shape:t">
                  <w:txbxContent>
                    <w:p w:rsidR="004B3DB7" w:rsidRDefault="004B3DB7" w:rsidP="003817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oval id="Oval 20" o:spid="_x0000_s1045" style="position:absolute;left:575;top:1336;width:599;height:588;visibility:visible;v-text-anchor:middle" o:bwmode="grayScale" fillcolor="#aab2b3" stroked="f">
                <v:fill color2="#d6e1e2" o:opacity2="31457f" rotate="t" focus="100%" type="gradient"/>
                <v:textbox style="layout-flow:vertical-ideographic;mso-next-textbox:#Oval 20;mso-rotate-with-shape:t">
                  <w:txbxContent>
                    <w:p w:rsidR="004B3DB7" w:rsidRDefault="004B3DB7" w:rsidP="003817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oval id="Oval 21" o:spid="_x0000_s1046" style="position:absolute;left:609;top:1352;width:534;height:477;visibility:visible;v-text-anchor:middle" o:bwmode="grayScale" stroked="f">
                <v:fill color2="#d6e1e2" o:opacity2="24903f" rotate="t" focus="100%" type="gradient"/>
                <v:textbox style="layout-flow:vertical-ideographic;mso-next-textbox:#Oval 21;mso-rotate-with-shape:t">
                  <w:txbxContent>
                    <w:p w:rsidR="004B3DB7" w:rsidRDefault="004B3DB7" w:rsidP="003817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v:group>
            <v:group id="Group 22" o:spid="_x0000_s1047" style="position:absolute;left:4162;top:6756;width:1200;height:949" coordorigin="1440,960" coordsize="672,522">
              <v:shape id="Picture 23" o:spid="_x0000_s1048" type="#_x0000_t75" alt="Picture1" style="position:absolute;left:1440;top:1296;width:672;height:186;visibility:visible">
                <v:imagedata r:id="rId9" o:title="Picture1"/>
              </v:shape>
              <v:oval id="Oval 24" o:spid="_x0000_s1049" style="position:absolute;left:1565;top:960;width:430;height:430;visibility:visible;v-text-anchor:middle" o:bwmode="grayScale" fillcolor="#636869" stroked="f">
                <v:fill color2="#d6e1e2" rotate="t" focus="100%" type="gradient"/>
                <v:textbox style="layout-flow:vertical-ideographic;mso-next-textbox:#Oval 24;mso-rotate-with-shape:t">
                  <w:txbxContent>
                    <w:p w:rsidR="004B3DB7" w:rsidRDefault="004B3DB7" w:rsidP="003817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oval id="Oval 25" o:spid="_x0000_s1050" style="position:absolute;left:1571;top:962;width:419;height:420;visibility:visible;v-text-anchor:middle" o:bwmode="grayScale" fillcolor="#d6e1e2" stroked="f">
                <v:fill opacity="0" color2="#f1f5f5" rotate="t" focus="100%" type="gradient"/>
                <v:textbox style="layout-flow:vertical-ideographic;mso-next-textbox:#Oval 25;mso-rotate-with-shape:t">
                  <w:txbxContent>
                    <w:p w:rsidR="004B3DB7" w:rsidRDefault="004B3DB7" w:rsidP="003817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oval id="Oval 26" o:spid="_x0000_s1051" style="position:absolute;left:1575;top:966;width:399;height:392;visibility:visible;v-text-anchor:middle" o:bwmode="grayScale" fillcolor="#aab2b3" stroked="f">
                <v:fill color2="#d6e1e2" o:opacity2="31457f" rotate="t" focus="100%" type="gradient"/>
                <v:textbox style="layout-flow:vertical-ideographic;mso-next-textbox:#Oval 26;mso-rotate-with-shape:t">
                  <w:txbxContent>
                    <w:p w:rsidR="004B3DB7" w:rsidRDefault="004B3DB7" w:rsidP="003817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oval id="Oval 27" o:spid="_x0000_s1052" style="position:absolute;left:1598;top:978;width:355;height:317;visibility:visible;v-text-anchor:middle" o:bwmode="grayScale" stroked="f">
                <v:fill color2="#d6e1e2" o:opacity2="24903f" rotate="t" focus="100%" type="gradient"/>
                <v:textbox style="layout-flow:vertical-ideographic;mso-next-textbox:#Oval 27;mso-rotate-with-shape:t">
                  <w:txbxContent>
                    <w:p w:rsidR="004B3DB7" w:rsidRDefault="004B3DB7" w:rsidP="003817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v:group>
            <v:shape id="Text Box 28" o:spid="_x0000_s1053" type="#_x0000_t202" style="position:absolute;left:4362;top:7013;width:781;height:316;visibility:visible" filled="f" stroked="f">
              <v:textbox style="mso-next-textbox:#Text Box 28;mso-rotate-with-shape:t">
                <w:txbxContent>
                  <w:p w:rsidR="004B3DB7" w:rsidRDefault="004B3DB7" w:rsidP="0038171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имидж</w:t>
                    </w:r>
                  </w:p>
                </w:txbxContent>
              </v:textbox>
            </v:shape>
            <v:shape id="Text Box 29" o:spid="_x0000_s1054" type="#_x0000_t202" style="position:absolute;left:2689;top:7821;width:868;height:388;visibility:visible" filled="f" stroked="f">
              <v:textbox style="mso-next-textbox:#Text Box 29;mso-rotate-with-shape:t">
                <w:txbxContent>
                  <w:p w:rsidR="004B3DB7" w:rsidRDefault="004B3DB7" w:rsidP="0038171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>связи</w:t>
                    </w:r>
                  </w:p>
                </w:txbxContent>
              </v:textbox>
            </v:shape>
            <v:shape id="Text Box 30" o:spid="_x0000_s1055" type="#_x0000_t202" style="position:absolute;left:2876;top:9674;width:1565;height:387;visibility:visible" filled="f" stroked="f">
              <v:textbox style="mso-next-textbox:#Text Box 30;mso-rotate-with-shape:t">
                <w:txbxContent>
                  <w:p w:rsidR="004B3DB7" w:rsidRDefault="004B3DB7" w:rsidP="0038171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>инвестиции</w:t>
                    </w:r>
                  </w:p>
                </w:txbxContent>
              </v:textbox>
            </v:shape>
            <v:shape id="Text Box 31" o:spid="_x0000_s1056" type="#_x0000_t202" style="position:absolute;left:5046;top:10247;width:1709;height:387;visibility:visible" filled="f" stroked="f">
              <v:textbox style="mso-next-textbox:#Text Box 31;mso-rotate-with-shape:t">
                <w:txbxContent>
                  <w:p w:rsidR="004B3DB7" w:rsidRDefault="004B3DB7" w:rsidP="0038171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  <w:t>успешное ОУ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pPr w:leftFromText="180" w:rightFromText="180" w:vertAnchor="text" w:tblpX="-601" w:tblpY="10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52"/>
        <w:gridCol w:w="1834"/>
        <w:gridCol w:w="1842"/>
        <w:gridCol w:w="1560"/>
        <w:gridCol w:w="1593"/>
      </w:tblGrid>
      <w:tr w:rsidR="002647CE" w:rsidRPr="00D36802" w:rsidTr="00F26BD5">
        <w:tc>
          <w:tcPr>
            <w:tcW w:w="1951" w:type="dxa"/>
            <w:vMerge w:val="restart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/>
                <w:bCs/>
              </w:rPr>
            </w:pPr>
            <w:r w:rsidRPr="008A473C">
              <w:rPr>
                <w:b/>
                <w:bCs/>
              </w:rPr>
              <w:t xml:space="preserve">Вид </w:t>
            </w:r>
          </w:p>
        </w:tc>
        <w:tc>
          <w:tcPr>
            <w:tcW w:w="1852" w:type="dxa"/>
            <w:vMerge w:val="restart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/>
                <w:bCs/>
              </w:rPr>
            </w:pPr>
            <w:r w:rsidRPr="008A473C">
              <w:rPr>
                <w:b/>
                <w:bCs/>
              </w:rPr>
              <w:t>Продукт</w:t>
            </w:r>
          </w:p>
        </w:tc>
        <w:tc>
          <w:tcPr>
            <w:tcW w:w="1834" w:type="dxa"/>
            <w:vMerge w:val="restart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/>
                <w:bCs/>
              </w:rPr>
            </w:pPr>
            <w:r w:rsidRPr="008A473C">
              <w:rPr>
                <w:b/>
                <w:bCs/>
              </w:rPr>
              <w:t>Цель</w:t>
            </w:r>
          </w:p>
        </w:tc>
        <w:tc>
          <w:tcPr>
            <w:tcW w:w="1842" w:type="dxa"/>
            <w:vMerge w:val="restart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/>
                <w:bCs/>
              </w:rPr>
            </w:pPr>
            <w:r w:rsidRPr="008A473C">
              <w:rPr>
                <w:b/>
                <w:bCs/>
              </w:rPr>
              <w:t>Аудитория</w:t>
            </w:r>
          </w:p>
        </w:tc>
        <w:tc>
          <w:tcPr>
            <w:tcW w:w="3153" w:type="dxa"/>
            <w:gridSpan w:val="2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/>
                <w:bCs/>
              </w:rPr>
            </w:pPr>
            <w:r w:rsidRPr="008A473C">
              <w:rPr>
                <w:b/>
                <w:bCs/>
              </w:rPr>
              <w:t>Предполагаемый результат</w:t>
            </w:r>
          </w:p>
        </w:tc>
      </w:tr>
      <w:tr w:rsidR="002647CE" w:rsidRPr="00D36802" w:rsidTr="00F26BD5">
        <w:tc>
          <w:tcPr>
            <w:tcW w:w="1951" w:type="dxa"/>
            <w:vMerge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/>
                <w:bCs/>
              </w:rPr>
            </w:pPr>
          </w:p>
        </w:tc>
        <w:tc>
          <w:tcPr>
            <w:tcW w:w="1852" w:type="dxa"/>
            <w:vMerge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/>
                <w:bCs/>
              </w:rPr>
            </w:pPr>
          </w:p>
        </w:tc>
        <w:tc>
          <w:tcPr>
            <w:tcW w:w="1834" w:type="dxa"/>
            <w:vMerge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/>
                <w:bCs/>
              </w:rPr>
            </w:pPr>
          </w:p>
        </w:tc>
        <w:tc>
          <w:tcPr>
            <w:tcW w:w="1560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/>
                <w:bCs/>
              </w:rPr>
            </w:pPr>
            <w:r w:rsidRPr="008A473C">
              <w:rPr>
                <w:b/>
                <w:bCs/>
              </w:rPr>
              <w:t>мгновенный</w:t>
            </w:r>
          </w:p>
        </w:tc>
        <w:tc>
          <w:tcPr>
            <w:tcW w:w="1593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/>
                <w:bCs/>
              </w:rPr>
            </w:pPr>
            <w:r w:rsidRPr="008A473C">
              <w:rPr>
                <w:b/>
                <w:bCs/>
              </w:rPr>
              <w:t>оптимальный итоговый</w:t>
            </w:r>
          </w:p>
        </w:tc>
      </w:tr>
      <w:tr w:rsidR="002647CE" w:rsidRPr="00D36802" w:rsidTr="00F26BD5">
        <w:tc>
          <w:tcPr>
            <w:tcW w:w="1951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Информация в СМИ</w:t>
            </w:r>
            <w:r w:rsidR="005B2C9E">
              <w:rPr>
                <w:bCs/>
                <w:color w:val="000000" w:themeColor="text1"/>
                <w:sz w:val="22"/>
              </w:rPr>
              <w:t xml:space="preserve"> различного уровня </w:t>
            </w:r>
            <w:r w:rsidRPr="008A473C">
              <w:rPr>
                <w:bCs/>
                <w:color w:val="000000" w:themeColor="text1"/>
                <w:sz w:val="22"/>
              </w:rPr>
              <w:t xml:space="preserve"> и сети Интернет</w:t>
            </w:r>
            <w:r w:rsidR="005B2C9E">
              <w:rPr>
                <w:bCs/>
                <w:color w:val="000000" w:themeColor="text1"/>
                <w:sz w:val="22"/>
              </w:rPr>
              <w:t>, социальные сети</w:t>
            </w:r>
          </w:p>
        </w:tc>
        <w:tc>
          <w:tcPr>
            <w:tcW w:w="1852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официальный сайт, информация на тематических порталах и форумах</w:t>
            </w:r>
          </w:p>
        </w:tc>
        <w:tc>
          <w:tcPr>
            <w:tcW w:w="1834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привлечение внимания к услугам, предоставляемым школой, обеспечение «прозрачности» всех компонентов деятельности</w:t>
            </w:r>
          </w:p>
        </w:tc>
        <w:tc>
          <w:tcPr>
            <w:tcW w:w="1842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родительская общественность, организации-партнёры</w:t>
            </w:r>
          </w:p>
        </w:tc>
        <w:tc>
          <w:tcPr>
            <w:tcW w:w="1560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увеличение контингента</w:t>
            </w:r>
            <w:r w:rsidR="005B2C9E">
              <w:rPr>
                <w:bCs/>
                <w:color w:val="000000" w:themeColor="text1"/>
                <w:sz w:val="22"/>
              </w:rPr>
              <w:t xml:space="preserve"> высокомотивированных учащихся </w:t>
            </w:r>
          </w:p>
        </w:tc>
        <w:tc>
          <w:tcPr>
            <w:tcW w:w="1593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формирование долгосрочного вотума доверия к деятельности школы в целом</w:t>
            </w:r>
          </w:p>
        </w:tc>
      </w:tr>
      <w:tr w:rsidR="002647CE" w:rsidRPr="00D36802" w:rsidTr="00F26BD5">
        <w:tc>
          <w:tcPr>
            <w:tcW w:w="1951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lastRenderedPageBreak/>
              <w:t>Акции в учреждениях-партнёрах</w:t>
            </w:r>
          </w:p>
        </w:tc>
        <w:tc>
          <w:tcPr>
            <w:tcW w:w="1852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участие в конференциях, семинарах</w:t>
            </w:r>
          </w:p>
        </w:tc>
        <w:tc>
          <w:tcPr>
            <w:tcW w:w="1834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 xml:space="preserve">популяризация деятельности, обмен опытом, повышение квалификации </w:t>
            </w:r>
          </w:p>
        </w:tc>
        <w:tc>
          <w:tcPr>
            <w:tcW w:w="1842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вышестоящие организации, методические службы, коллеги</w:t>
            </w:r>
          </w:p>
        </w:tc>
        <w:tc>
          <w:tcPr>
            <w:tcW w:w="1560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повышение интереса к деятельности школы</w:t>
            </w:r>
          </w:p>
        </w:tc>
        <w:tc>
          <w:tcPr>
            <w:tcW w:w="1593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установление долгосрочных партнёрских отношений</w:t>
            </w:r>
            <w:r w:rsidR="002D3F38">
              <w:rPr>
                <w:bCs/>
                <w:color w:val="000000" w:themeColor="text1"/>
                <w:sz w:val="22"/>
              </w:rPr>
              <w:t xml:space="preserve"> с большим количеством сторонних организаций</w:t>
            </w:r>
          </w:p>
        </w:tc>
      </w:tr>
      <w:tr w:rsidR="002647CE" w:rsidRPr="00D36802" w:rsidTr="00F26BD5">
        <w:tc>
          <w:tcPr>
            <w:tcW w:w="1951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Рекламная продукция</w:t>
            </w:r>
          </w:p>
        </w:tc>
        <w:tc>
          <w:tcPr>
            <w:tcW w:w="1852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буклеты, методички</w:t>
            </w:r>
          </w:p>
        </w:tc>
        <w:tc>
          <w:tcPr>
            <w:tcW w:w="1834" w:type="dxa"/>
          </w:tcPr>
          <w:p w:rsidR="00C83429" w:rsidRPr="00C83429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поиск партнёров, спонсоров, установление международных связей</w:t>
            </w:r>
          </w:p>
        </w:tc>
        <w:tc>
          <w:tcPr>
            <w:tcW w:w="1842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родительская общественность,  коллеги, потенциальные партнёры</w:t>
            </w:r>
          </w:p>
        </w:tc>
        <w:tc>
          <w:tcPr>
            <w:tcW w:w="1560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повышение интереса к деятельности школы</w:t>
            </w:r>
          </w:p>
        </w:tc>
        <w:tc>
          <w:tcPr>
            <w:tcW w:w="1593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привлечение инвестиций</w:t>
            </w:r>
          </w:p>
        </w:tc>
      </w:tr>
      <w:tr w:rsidR="002647CE" w:rsidRPr="00D36802" w:rsidTr="00F26BD5">
        <w:tc>
          <w:tcPr>
            <w:tcW w:w="1951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Работа с родителями ОУ, района</w:t>
            </w:r>
          </w:p>
        </w:tc>
        <w:tc>
          <w:tcPr>
            <w:tcW w:w="1852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родительские собрания, дни открытых дверей</w:t>
            </w:r>
          </w:p>
        </w:tc>
        <w:tc>
          <w:tcPr>
            <w:tcW w:w="1834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сохранение контингента</w:t>
            </w:r>
          </w:p>
        </w:tc>
        <w:tc>
          <w:tcPr>
            <w:tcW w:w="1842" w:type="dxa"/>
          </w:tcPr>
          <w:p w:rsidR="00C83429" w:rsidRPr="00C83429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потенциальные пользователи услуг из числа родительской общественности</w:t>
            </w:r>
          </w:p>
        </w:tc>
        <w:tc>
          <w:tcPr>
            <w:tcW w:w="1560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увеличение контингента</w:t>
            </w:r>
          </w:p>
        </w:tc>
        <w:tc>
          <w:tcPr>
            <w:tcW w:w="1593" w:type="dxa"/>
          </w:tcPr>
          <w:p w:rsidR="002647CE" w:rsidRPr="008A473C" w:rsidRDefault="002647C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 w:rsidRPr="008A473C">
              <w:rPr>
                <w:bCs/>
                <w:color w:val="000000" w:themeColor="text1"/>
                <w:sz w:val="22"/>
              </w:rPr>
              <w:t>стабильная цикличная динамика контингента</w:t>
            </w:r>
          </w:p>
        </w:tc>
      </w:tr>
      <w:tr w:rsidR="005B2C9E" w:rsidRPr="00D36802" w:rsidTr="00F26BD5">
        <w:tc>
          <w:tcPr>
            <w:tcW w:w="1951" w:type="dxa"/>
          </w:tcPr>
          <w:p w:rsidR="005B2C9E" w:rsidRPr="008A473C" w:rsidRDefault="005B2C9E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</w:rPr>
              <w:t>Работа с учащимися</w:t>
            </w:r>
          </w:p>
        </w:tc>
        <w:tc>
          <w:tcPr>
            <w:tcW w:w="1852" w:type="dxa"/>
          </w:tcPr>
          <w:p w:rsidR="00C83429" w:rsidRDefault="00174052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</w:rPr>
              <w:t>Уроки,</w:t>
            </w:r>
          </w:p>
          <w:p w:rsidR="005B2C9E" w:rsidRPr="008A473C" w:rsidRDefault="00174052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</w:rPr>
              <w:t>внеурочная деятельность</w:t>
            </w:r>
          </w:p>
        </w:tc>
        <w:tc>
          <w:tcPr>
            <w:tcW w:w="1834" w:type="dxa"/>
          </w:tcPr>
          <w:p w:rsidR="005B2C9E" w:rsidRPr="008A473C" w:rsidRDefault="00A661F4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</w:rPr>
              <w:t>Повышение качества  образования</w:t>
            </w:r>
            <w:r w:rsidR="00C83429">
              <w:rPr>
                <w:bCs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1842" w:type="dxa"/>
          </w:tcPr>
          <w:p w:rsidR="005B2C9E" w:rsidRPr="008A473C" w:rsidRDefault="00C83429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</w:rPr>
              <w:t>У</w:t>
            </w:r>
            <w:r w:rsidR="00A661F4">
              <w:rPr>
                <w:bCs/>
                <w:color w:val="000000" w:themeColor="text1"/>
                <w:sz w:val="22"/>
              </w:rPr>
              <w:t>чащиеся</w:t>
            </w:r>
            <w:r>
              <w:rPr>
                <w:bCs/>
                <w:color w:val="000000" w:themeColor="text1"/>
                <w:sz w:val="22"/>
              </w:rPr>
              <w:t xml:space="preserve"> школы</w:t>
            </w:r>
          </w:p>
        </w:tc>
        <w:tc>
          <w:tcPr>
            <w:tcW w:w="1560" w:type="dxa"/>
          </w:tcPr>
          <w:p w:rsidR="005B2C9E" w:rsidRPr="008A473C" w:rsidRDefault="00C83429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</w:rPr>
              <w:t>Повышение качества знаний в процентном отношении. Положительная динамика результатов  ЕГЭ,</w:t>
            </w:r>
            <w:r w:rsidR="002357A7">
              <w:rPr>
                <w:bCs/>
                <w:color w:val="000000" w:themeColor="text1"/>
                <w:sz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</w:rPr>
              <w:t>ОГЭ, ВПР,РПР</w:t>
            </w:r>
          </w:p>
        </w:tc>
        <w:tc>
          <w:tcPr>
            <w:tcW w:w="1593" w:type="dxa"/>
          </w:tcPr>
          <w:p w:rsidR="005B2C9E" w:rsidRPr="008A473C" w:rsidRDefault="00C83429" w:rsidP="005E2B20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</w:rPr>
              <w:t>Положительная динамика поступления в ведущие ВУЗы страны. П</w:t>
            </w:r>
            <w:r w:rsidR="00A661F4">
              <w:rPr>
                <w:bCs/>
                <w:color w:val="000000" w:themeColor="text1"/>
                <w:sz w:val="22"/>
              </w:rPr>
              <w:t>овышени</w:t>
            </w:r>
            <w:r>
              <w:rPr>
                <w:bCs/>
                <w:color w:val="000000" w:themeColor="text1"/>
                <w:sz w:val="22"/>
              </w:rPr>
              <w:t>е рейтинга школы в регионе, России</w:t>
            </w:r>
          </w:p>
        </w:tc>
      </w:tr>
    </w:tbl>
    <w:p w:rsidR="00381711" w:rsidRDefault="00381711" w:rsidP="00381711">
      <w:pPr>
        <w:spacing w:before="100" w:beforeAutospacing="1" w:after="100" w:afterAutospacing="1"/>
        <w:jc w:val="center"/>
        <w:rPr>
          <w:b/>
          <w:color w:val="000000"/>
        </w:rPr>
      </w:pPr>
    </w:p>
    <w:tbl>
      <w:tblPr>
        <w:tblStyle w:val="ac"/>
        <w:tblpPr w:leftFromText="180" w:rightFromText="180" w:vertAnchor="text" w:horzAnchor="margin" w:tblpY="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96"/>
      </w:tblGrid>
      <w:tr w:rsidR="002647CE" w:rsidRPr="00E834D9" w:rsidTr="002647CE">
        <w:tc>
          <w:tcPr>
            <w:tcW w:w="0" w:type="auto"/>
          </w:tcPr>
          <w:p w:rsidR="002647CE" w:rsidRDefault="002647CE" w:rsidP="002647CE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2647CE" w:rsidRPr="00C854A9" w:rsidRDefault="002647CE" w:rsidP="002647CE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C854A9">
              <w:rPr>
                <w:b/>
                <w:bCs/>
                <w:i/>
                <w:szCs w:val="28"/>
              </w:rPr>
              <w:t>Система организации</w:t>
            </w:r>
          </w:p>
          <w:p w:rsidR="002647CE" w:rsidRPr="00C854A9" w:rsidRDefault="002647CE" w:rsidP="002647CE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C854A9">
              <w:rPr>
                <w:b/>
                <w:bCs/>
                <w:i/>
                <w:szCs w:val="28"/>
              </w:rPr>
              <w:t>контроля реализации Программы</w:t>
            </w:r>
          </w:p>
          <w:p w:rsidR="002647CE" w:rsidRPr="00C854A9" w:rsidRDefault="002647CE" w:rsidP="002647CE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2647CE" w:rsidRDefault="002647CE" w:rsidP="002647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54A9">
              <w:rPr>
                <w:szCs w:val="28"/>
              </w:rPr>
              <w:t>Контроль за реализацией программы осуществляют администрация, педагогиче</w:t>
            </w:r>
            <w:r>
              <w:rPr>
                <w:szCs w:val="28"/>
              </w:rPr>
              <w:t>с</w:t>
            </w:r>
            <w:r w:rsidR="00033410">
              <w:rPr>
                <w:szCs w:val="28"/>
              </w:rPr>
              <w:t>кий и Управляющий советы школы,</w:t>
            </w:r>
            <w:r w:rsidR="00033410" w:rsidRPr="00033410">
              <w:rPr>
                <w:szCs w:val="28"/>
              </w:rPr>
              <w:t xml:space="preserve"> </w:t>
            </w:r>
            <w:r w:rsidRPr="00C854A9">
              <w:rPr>
                <w:szCs w:val="28"/>
              </w:rPr>
              <w:t xml:space="preserve">органы </w:t>
            </w:r>
            <w:r>
              <w:rPr>
                <w:szCs w:val="28"/>
              </w:rPr>
              <w:t>управления образованием.</w:t>
            </w:r>
            <w:r w:rsidRPr="00C854A9">
              <w:rPr>
                <w:szCs w:val="28"/>
              </w:rPr>
              <w:t xml:space="preserve"> Непосредственная оценка качества реализации программы проводится один раз в год, предложения по коррекции и изменениям обсуждаются на педагогическом совете и утверждаются Управляющим советом школы. Ежегодно итоги реализации Программы развития отражаются в публичном докладе директора школ</w:t>
            </w:r>
            <w:r>
              <w:rPr>
                <w:szCs w:val="28"/>
              </w:rPr>
              <w:t xml:space="preserve">ы и публикуются на сайте МБОУ </w:t>
            </w:r>
            <w:r w:rsidRPr="00C854A9">
              <w:rPr>
                <w:szCs w:val="28"/>
              </w:rPr>
              <w:t>СОШ</w:t>
            </w:r>
            <w:r>
              <w:rPr>
                <w:szCs w:val="28"/>
              </w:rPr>
              <w:t xml:space="preserve"> № 4</w:t>
            </w:r>
            <w:r w:rsidRPr="00C854A9">
              <w:rPr>
                <w:szCs w:val="28"/>
              </w:rPr>
              <w:t>.</w:t>
            </w:r>
          </w:p>
          <w:p w:rsidR="002647CE" w:rsidRDefault="002647CE" w:rsidP="002647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8350B" w:rsidRDefault="00C8350B" w:rsidP="002647CE">
            <w:pPr>
              <w:pStyle w:val="Default"/>
              <w:jc w:val="both"/>
              <w:rPr>
                <w:b/>
                <w:i/>
                <w:szCs w:val="28"/>
              </w:rPr>
            </w:pPr>
          </w:p>
          <w:p w:rsidR="00C8350B" w:rsidRDefault="00C8350B" w:rsidP="002647CE">
            <w:pPr>
              <w:pStyle w:val="Default"/>
              <w:jc w:val="both"/>
              <w:rPr>
                <w:b/>
                <w:i/>
                <w:szCs w:val="28"/>
              </w:rPr>
            </w:pPr>
          </w:p>
          <w:p w:rsidR="002647CE" w:rsidRDefault="002647CE" w:rsidP="002647CE">
            <w:pPr>
              <w:pStyle w:val="Default"/>
              <w:jc w:val="both"/>
              <w:rPr>
                <w:b/>
                <w:i/>
                <w:szCs w:val="28"/>
              </w:rPr>
            </w:pPr>
            <w:r w:rsidRPr="00C854A9">
              <w:rPr>
                <w:b/>
                <w:i/>
                <w:szCs w:val="28"/>
              </w:rPr>
              <w:t>Порядок мониторинга реализации Программы развития</w:t>
            </w:r>
            <w:r>
              <w:rPr>
                <w:b/>
                <w:i/>
                <w:szCs w:val="28"/>
              </w:rPr>
              <w:t>.</w:t>
            </w:r>
          </w:p>
          <w:p w:rsidR="002647CE" w:rsidRPr="00E834D9" w:rsidRDefault="002647CE" w:rsidP="002647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854A9" w:rsidRPr="00C854A9" w:rsidRDefault="00C854A9" w:rsidP="002647CE">
      <w:pPr>
        <w:pStyle w:val="Default"/>
        <w:jc w:val="both"/>
        <w:rPr>
          <w:color w:val="auto"/>
          <w:szCs w:val="28"/>
        </w:rPr>
      </w:pPr>
      <w:r w:rsidRPr="00C854A9">
        <w:rPr>
          <w:b/>
          <w:bCs/>
          <w:i/>
          <w:iCs/>
          <w:color w:val="auto"/>
          <w:szCs w:val="28"/>
        </w:rPr>
        <w:t xml:space="preserve">Виды мониторинга: </w:t>
      </w:r>
    </w:p>
    <w:p w:rsidR="00C854A9" w:rsidRPr="00C854A9" w:rsidRDefault="00C854A9" w:rsidP="00C854A9">
      <w:pPr>
        <w:pStyle w:val="Default"/>
        <w:ind w:left="318"/>
        <w:jc w:val="both"/>
        <w:rPr>
          <w:color w:val="auto"/>
          <w:szCs w:val="28"/>
        </w:rPr>
      </w:pPr>
      <w:r w:rsidRPr="00C854A9">
        <w:rPr>
          <w:b/>
          <w:bCs/>
          <w:i/>
          <w:iCs/>
          <w:color w:val="auto"/>
          <w:szCs w:val="28"/>
        </w:rPr>
        <w:t xml:space="preserve">«входной» </w:t>
      </w:r>
      <w:r w:rsidRPr="00C854A9">
        <w:rPr>
          <w:color w:val="auto"/>
          <w:szCs w:val="28"/>
        </w:rPr>
        <w:t xml:space="preserve">– определение начального, первичного состояния жизнедеятельности школы; </w:t>
      </w:r>
    </w:p>
    <w:p w:rsidR="00C854A9" w:rsidRPr="00C854A9" w:rsidRDefault="00C854A9" w:rsidP="00C854A9">
      <w:pPr>
        <w:pStyle w:val="Default"/>
        <w:ind w:left="318"/>
        <w:jc w:val="both"/>
        <w:rPr>
          <w:color w:val="auto"/>
          <w:szCs w:val="28"/>
        </w:rPr>
      </w:pPr>
      <w:r w:rsidRPr="00C854A9">
        <w:rPr>
          <w:b/>
          <w:bCs/>
          <w:i/>
          <w:iCs/>
          <w:color w:val="auto"/>
          <w:szCs w:val="28"/>
        </w:rPr>
        <w:t xml:space="preserve">«промежуточный» </w:t>
      </w:r>
      <w:r w:rsidRPr="00C854A9">
        <w:rPr>
          <w:color w:val="auto"/>
          <w:szCs w:val="28"/>
        </w:rPr>
        <w:t xml:space="preserve">– выявление промежуточных результатов, причин отклонений от стратегической и организационно-педагогической цели и принятие необходимых мер для их ликвидации; </w:t>
      </w:r>
    </w:p>
    <w:p w:rsidR="00162C25" w:rsidRDefault="00C854A9" w:rsidP="00162C25">
      <w:pPr>
        <w:pStyle w:val="Default"/>
        <w:ind w:left="318"/>
        <w:jc w:val="both"/>
        <w:rPr>
          <w:color w:val="auto"/>
          <w:szCs w:val="28"/>
        </w:rPr>
      </w:pPr>
      <w:r w:rsidRPr="00C854A9">
        <w:rPr>
          <w:b/>
          <w:bCs/>
          <w:i/>
          <w:iCs/>
          <w:color w:val="auto"/>
          <w:szCs w:val="28"/>
        </w:rPr>
        <w:t xml:space="preserve">«ситуативный» - </w:t>
      </w:r>
      <w:r w:rsidRPr="00C854A9">
        <w:rPr>
          <w:color w:val="auto"/>
          <w:szCs w:val="28"/>
        </w:rPr>
        <w:t xml:space="preserve">выявление локальных отклонений в развитии процесса, вызванных особыми ситуациями; </w:t>
      </w:r>
    </w:p>
    <w:p w:rsidR="00381711" w:rsidRPr="00162C25" w:rsidRDefault="00C854A9" w:rsidP="00162C25">
      <w:pPr>
        <w:pStyle w:val="Default"/>
        <w:ind w:left="318"/>
        <w:jc w:val="both"/>
        <w:rPr>
          <w:color w:val="auto"/>
          <w:szCs w:val="28"/>
        </w:rPr>
      </w:pPr>
      <w:r w:rsidRPr="00C854A9">
        <w:rPr>
          <w:b/>
          <w:bCs/>
          <w:i/>
          <w:iCs/>
          <w:szCs w:val="28"/>
        </w:rPr>
        <w:t xml:space="preserve">«итоговый» </w:t>
      </w:r>
      <w:r w:rsidRPr="00C854A9">
        <w:rPr>
          <w:szCs w:val="28"/>
        </w:rPr>
        <w:t>– оценка «выходных» данных, определение итоговых результатов.</w:t>
      </w:r>
    </w:p>
    <w:p w:rsidR="00C854A9" w:rsidRPr="002357A7" w:rsidRDefault="00F86AA1" w:rsidP="002647CE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lastRenderedPageBreak/>
        <w:t>VI. ОРГАНИЗАЦИОННЫЙ ПЛАН.</w:t>
      </w:r>
    </w:p>
    <w:p w:rsidR="00381711" w:rsidRDefault="00381711" w:rsidP="00C854A9">
      <w:pPr>
        <w:spacing w:before="100" w:beforeAutospacing="1" w:after="100" w:afterAutospacing="1"/>
        <w:rPr>
          <w:b/>
          <w:i/>
          <w:color w:val="000000"/>
        </w:rPr>
      </w:pPr>
      <w:r w:rsidRPr="00C854A9">
        <w:rPr>
          <w:b/>
          <w:i/>
          <w:color w:val="000000"/>
        </w:rPr>
        <w:t>Организационная схема управления</w:t>
      </w:r>
    </w:p>
    <w:p w:rsidR="00024CB2" w:rsidRDefault="00317CAD" w:rsidP="00C854A9">
      <w:pPr>
        <w:spacing w:before="100" w:beforeAutospacing="1" w:after="100" w:afterAutospacing="1"/>
        <w:rPr>
          <w:b/>
          <w:i/>
          <w:color w:val="000000"/>
        </w:rPr>
      </w:pPr>
      <w:r w:rsidRPr="00317CAD">
        <w:rPr>
          <w:b/>
          <w:noProof/>
          <w:color w:val="000000"/>
        </w:rPr>
        <w:pict>
          <v:roundrect id="AutoShape 4" o:spid="_x0000_s1366" style="position:absolute;margin-left:98.25pt;margin-top:17.7pt;width:340.8pt;height:108pt;z-index:251671552;visibility:visible;mso-wrap-style:none;v-text-anchor:middle" arcsize="5968f" o:bwmode="highContrast" fillcolor="#4bacc6 [3208]" strokecolor="white" strokeweight="2pt">
            <v:fill color2="#223462" rotate="t" focus="100%" type="gradient"/>
            <v:textbox style="mso-rotate-with-shape:t">
              <w:txbxContent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стержневая идея, определяющая целевой вектор управления </w:t>
                  </w:r>
                </w:p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непрерывным развитием педагогов, направлена на </w:t>
                  </w:r>
                </w:p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повышение компетентности и развитие их </w:t>
                  </w:r>
                </w:p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профессионально важных качеств, способности </w:t>
                  </w:r>
                </w:p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к активной творческой деятельности в рамках </w:t>
                  </w:r>
                </w:p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>педагогического процесса</w:t>
                  </w:r>
                </w:p>
              </w:txbxContent>
            </v:textbox>
          </v:roundrect>
        </w:pict>
      </w:r>
    </w:p>
    <w:p w:rsidR="00024CB2" w:rsidRDefault="00317CAD" w:rsidP="00C854A9">
      <w:pPr>
        <w:spacing w:before="100" w:beforeAutospacing="1" w:after="100" w:afterAutospacing="1"/>
        <w:rPr>
          <w:b/>
          <w:i/>
          <w:color w:val="000000"/>
        </w:rPr>
      </w:pPr>
      <w:r w:rsidRPr="00317CAD">
        <w:rPr>
          <w:b/>
          <w:noProof/>
          <w:color w:val="00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72" type="#_x0000_t13" style="position:absolute;margin-left:-44.55pt;margin-top:97.9pt;width:99.3pt;height:159.75pt;z-index:251660288;visibility:visible;v-text-anchor:middle" o:bwmode="lightGrayScale" adj="16138,2235" fillcolor="#95b3d7 [1940]" stroked="f">
            <v:fill color2="#4a71d4" rotate="t" angle="90" focus="100%" type="gradient"/>
            <v:textbox style="mso-rotate-with-shape:t">
              <w:txbxContent>
                <w:p w:rsidR="004B3DB7" w:rsidRDefault="004B3DB7" w:rsidP="003817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</w:p>
                <w:p w:rsidR="004B3DB7" w:rsidRDefault="004B3DB7" w:rsidP="003817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</w:p>
                <w:p w:rsidR="004B3DB7" w:rsidRDefault="004B3DB7" w:rsidP="001774C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FFFF"/>
                      <w:sz w:val="32"/>
                      <w:szCs w:val="32"/>
                      <w:lang w:val="en-US"/>
                    </w:rPr>
                  </w:pPr>
                  <w:r w:rsidRPr="00705EDF">
                    <w:rPr>
                      <w:rFonts w:ascii="Arial" w:hAnsi="Arial" w:cs="Arial"/>
                      <w:color w:val="FFFFFF"/>
                      <w:sz w:val="32"/>
                      <w:szCs w:val="32"/>
                    </w:rPr>
                    <w:t xml:space="preserve">эффективное </w:t>
                  </w:r>
                </w:p>
                <w:p w:rsidR="004B3DB7" w:rsidRDefault="004B3DB7" w:rsidP="001774C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управление</w:t>
                  </w:r>
                </w:p>
                <w:p w:rsidR="004B3DB7" w:rsidRDefault="004B3DB7" w:rsidP="007805EB">
                  <w:pPr>
                    <w:autoSpaceDE w:val="0"/>
                    <w:autoSpaceDN w:val="0"/>
                    <w:adjustRightInd w:val="0"/>
                    <w:ind w:left="-8789"/>
                    <w:jc w:val="right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</w:p>
                <w:p w:rsidR="004B3DB7" w:rsidRDefault="004B3DB7" w:rsidP="0038171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317CAD">
        <w:rPr>
          <w:b/>
          <w:noProof/>
          <w:color w:val="000000"/>
        </w:rPr>
        <w:pict>
          <v:roundrect id="AutoShape 6" o:spid="_x0000_s1368" style="position:absolute;margin-left:106.15pt;margin-top:234.35pt;width:340.05pt;height:108.05pt;z-index:251673600;visibility:visible;v-text-anchor:middle" arcsize="5968f" o:bwmode="highContrast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" fillcolor="#99f" strokecolor="white" strokeweight="2pt">
            <v:fill color2="#474776" rotate="t" focus="100%" type="gradient"/>
            <v:textbox style="mso-rotate-with-shape:t">
              <w:txbxContent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</w:p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включение в образовательный процесс таких механизмов, </w:t>
                  </w:r>
                </w:p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как педагогическое проектирование образовательных </w:t>
                  </w:r>
                </w:p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программ, аттестация уровня квалификации </w:t>
                  </w:r>
                </w:p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и профессионализма педагогических работников на основе </w:t>
                  </w:r>
                </w:p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определения личных перспектив профессионального роста </w:t>
                  </w:r>
                </w:p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>и помощи в их реализации</w:t>
                  </w:r>
                </w:p>
                <w:p w:rsidR="004B3DB7" w:rsidRPr="00705EDF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Pr="00317CAD">
        <w:rPr>
          <w:b/>
          <w:noProof/>
          <w:color w:val="000000"/>
        </w:rPr>
        <w:pict>
          <v:roundrect id="AutoShape 5" o:spid="_x0000_s1367" style="position:absolute;margin-left:104.25pt;margin-top:126.4pt;width:341.95pt;height:81pt;z-index:251672576;visibility:visible;v-text-anchor:middle" arcsize="5968f" o:bwmode="highContras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" fillcolor="#699d5f" strokecolor="white" strokeweight="2pt">
            <v:fill color2="#31492c" rotate="t" focus="100%" type="gradient"/>
            <v:textbox style="mso-rotate-with-shape:t">
              <w:txbxContent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модель профессионального развития </w:t>
                  </w:r>
                </w:p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педагогического коллектива строится с учетом  </w:t>
                  </w:r>
                </w:p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специфики функционирования </w:t>
                  </w:r>
                </w:p>
                <w:p w:rsidR="004B3DB7" w:rsidRDefault="004B3DB7" w:rsidP="00024C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>образовательного учреждения</w:t>
                  </w:r>
                </w:p>
              </w:txbxContent>
            </v:textbox>
          </v:roundrect>
        </w:pict>
      </w:r>
    </w:p>
    <w:p w:rsidR="007805EB" w:rsidRDefault="00317CAD" w:rsidP="00C854A9">
      <w:pPr>
        <w:spacing w:before="100" w:beforeAutospacing="1" w:after="100" w:afterAutospacing="1"/>
        <w:rPr>
          <w:b/>
          <w:color w:val="000000"/>
          <w:lang w:val="en-US"/>
        </w:rPr>
      </w:pPr>
      <w:r>
        <w:rPr>
          <w:b/>
          <w:color w:val="000000"/>
        </w:rPr>
      </w:r>
      <w:r w:rsidRPr="00317CAD">
        <w:rPr>
          <w:b/>
          <w:color w:val="000000"/>
        </w:rPr>
        <w:pict>
          <v:group id="_x0000_s1364" editas="canvas" style="width:7in;height:231.2pt;mso-position-horizontal-relative:char;mso-position-vertical-relative:line" coordorigin="2362,-759" coordsize="7200,3363">
            <o:lock v:ext="edit" aspectratio="t"/>
            <v:shape id="_x0000_s1365" type="#_x0000_t75" style="position:absolute;left:2362;top:-759;width:7200;height:336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805EB" w:rsidRDefault="007805EB" w:rsidP="00C854A9">
      <w:pPr>
        <w:spacing w:before="100" w:beforeAutospacing="1" w:after="100" w:afterAutospacing="1"/>
        <w:rPr>
          <w:b/>
          <w:color w:val="000000"/>
          <w:lang w:val="en-US"/>
        </w:rPr>
      </w:pPr>
    </w:p>
    <w:p w:rsidR="007805EB" w:rsidRDefault="007805EB" w:rsidP="00C854A9">
      <w:pPr>
        <w:spacing w:before="100" w:beforeAutospacing="1" w:after="100" w:afterAutospacing="1"/>
        <w:rPr>
          <w:b/>
          <w:color w:val="000000"/>
          <w:lang w:val="en-US"/>
        </w:rPr>
      </w:pPr>
    </w:p>
    <w:p w:rsidR="007805EB" w:rsidRDefault="007805EB" w:rsidP="00C854A9">
      <w:pPr>
        <w:spacing w:before="100" w:beforeAutospacing="1" w:after="100" w:afterAutospacing="1"/>
        <w:rPr>
          <w:b/>
          <w:color w:val="000000"/>
          <w:lang w:val="en-US"/>
        </w:rPr>
      </w:pPr>
    </w:p>
    <w:p w:rsidR="00381711" w:rsidRPr="00162C25" w:rsidRDefault="00381711" w:rsidP="00C854A9">
      <w:pPr>
        <w:spacing w:before="100" w:beforeAutospacing="1" w:after="100" w:afterAutospacing="1"/>
        <w:rPr>
          <w:b/>
          <w:i/>
          <w:color w:val="000000"/>
        </w:rPr>
      </w:pPr>
      <w:r>
        <w:rPr>
          <w:b/>
          <w:color w:val="000000"/>
        </w:rPr>
        <w:t>Кадровая политика</w:t>
      </w:r>
    </w:p>
    <w:p w:rsidR="005E2B20" w:rsidRPr="00772C99" w:rsidRDefault="00A8724C" w:rsidP="00772C99">
      <w:pPr>
        <w:spacing w:before="100" w:beforeAutospacing="1" w:after="100" w:afterAutospacing="1"/>
        <w:rPr>
          <w:color w:val="000000"/>
        </w:rPr>
        <w:sectPr w:rsidR="005E2B20" w:rsidRPr="00772C99" w:rsidSect="008643AA">
          <w:pgSz w:w="11906" w:h="16838"/>
          <w:pgMar w:top="851" w:right="566" w:bottom="1134" w:left="1560" w:header="709" w:footer="709" w:gutter="0"/>
          <w:cols w:space="708"/>
          <w:docGrid w:linePitch="360"/>
        </w:sectPr>
      </w:pPr>
      <w:r w:rsidRPr="00342BFB">
        <w:rPr>
          <w:color w:val="000000"/>
        </w:rPr>
        <w:t xml:space="preserve">В коллективе  </w:t>
      </w:r>
      <w:r w:rsidR="00244169">
        <w:rPr>
          <w:color w:val="000000"/>
        </w:rPr>
        <w:t xml:space="preserve"> за 5 лет    произошла</w:t>
      </w:r>
      <w:r w:rsidRPr="00342BFB">
        <w:rPr>
          <w:color w:val="000000"/>
        </w:rPr>
        <w:t xml:space="preserve"> смена  кадров в св</w:t>
      </w:r>
      <w:r w:rsidR="007805EB">
        <w:rPr>
          <w:color w:val="000000"/>
        </w:rPr>
        <w:t>язи с уходом на пенсию педагогов и ротации молодых специалистов</w:t>
      </w:r>
      <w:r w:rsidRPr="00342BFB">
        <w:rPr>
          <w:color w:val="000000"/>
        </w:rPr>
        <w:t xml:space="preserve">.  </w:t>
      </w:r>
      <w:r w:rsidR="00351A79" w:rsidRPr="00342BFB">
        <w:rPr>
          <w:color w:val="000000"/>
        </w:rPr>
        <w:t xml:space="preserve">Администрация школы </w:t>
      </w:r>
      <w:r w:rsidRPr="00342BFB">
        <w:rPr>
          <w:color w:val="000000"/>
        </w:rPr>
        <w:t xml:space="preserve">делает ставку на привлечение в учебное заведение для работы молодых специалистов. Приоритет отдаётся </w:t>
      </w:r>
      <w:r w:rsidR="00342BFB" w:rsidRPr="00342BFB">
        <w:rPr>
          <w:color w:val="000000"/>
        </w:rPr>
        <w:t xml:space="preserve">коммуникабельным, </w:t>
      </w:r>
      <w:r w:rsidRPr="00342BFB">
        <w:rPr>
          <w:color w:val="000000"/>
        </w:rPr>
        <w:t>энергичным, с активной жизненной позицией, с желанием учиться и учить, заинтересованным в своём деле, имеющим интересные увлечения молодым людям. Для работы с новыми членами коллектива  создан институт наставничества. Работает Школа молодого специалиста, которую посещают все педагоги, не имеющие опыта работы</w:t>
      </w:r>
      <w:r w:rsidR="00342BFB" w:rsidRPr="00342BFB">
        <w:rPr>
          <w:color w:val="000000"/>
        </w:rPr>
        <w:t xml:space="preserve">.  </w:t>
      </w:r>
      <w:bookmarkStart w:id="1" w:name="_Toc392505643"/>
      <w:bookmarkStart w:id="2" w:name="_Toc393455118"/>
    </w:p>
    <w:bookmarkEnd w:id="1"/>
    <w:bookmarkEnd w:id="2"/>
    <w:p w:rsidR="005E2B20" w:rsidRPr="003D57CA" w:rsidRDefault="005E2B20" w:rsidP="005E2B20">
      <w:pPr>
        <w:spacing w:line="216" w:lineRule="auto"/>
      </w:pPr>
    </w:p>
    <w:p w:rsidR="00772C99" w:rsidRDefault="00772C99" w:rsidP="00772C99">
      <w:pPr>
        <w:spacing w:before="100" w:beforeAutospacing="1" w:after="100" w:afterAutospacing="1"/>
        <w:rPr>
          <w:color w:val="1F282C"/>
          <w:shd w:val="clear" w:color="auto" w:fill="FFFFFF"/>
        </w:rPr>
      </w:pPr>
      <w:r>
        <w:rPr>
          <w:color w:val="1F282C"/>
          <w:shd w:val="clear" w:color="auto" w:fill="FFFFFF"/>
        </w:rPr>
        <w:t xml:space="preserve">Перед тем как написать программу развития школой был проведён </w:t>
      </w:r>
      <w:r w:rsidRPr="00FC7071">
        <w:rPr>
          <w:color w:val="1F282C"/>
          <w:shd w:val="clear" w:color="auto" w:fill="FFFFFF"/>
        </w:rPr>
        <w:t>SWOT-анализ</w:t>
      </w:r>
      <w:r>
        <w:rPr>
          <w:color w:val="1F282C"/>
          <w:shd w:val="clear" w:color="auto" w:fill="FFFFFF"/>
        </w:rPr>
        <w:t xml:space="preserve">, т.к. он </w:t>
      </w:r>
      <w:r w:rsidRPr="00FC7071">
        <w:rPr>
          <w:color w:val="1F282C"/>
          <w:shd w:val="clear" w:color="auto" w:fill="FFFFFF"/>
        </w:rPr>
        <w:t xml:space="preserve"> является необходимым элементом исследований, обязательным предварительным этапом при составлении любого уровня стратегических и маркетинговых планов. Данные, полученные в результате ситуационного анализа, </w:t>
      </w:r>
      <w:r>
        <w:rPr>
          <w:color w:val="1F282C"/>
          <w:shd w:val="clear" w:color="auto" w:fill="FFFFFF"/>
        </w:rPr>
        <w:t>послужили</w:t>
      </w:r>
      <w:r w:rsidRPr="00FC7071">
        <w:rPr>
          <w:color w:val="1F282C"/>
          <w:shd w:val="clear" w:color="auto" w:fill="FFFFFF"/>
        </w:rPr>
        <w:t xml:space="preserve"> базисными элементами при разработке страт</w:t>
      </w:r>
      <w:r>
        <w:rPr>
          <w:color w:val="1F282C"/>
          <w:shd w:val="clear" w:color="auto" w:fill="FFFFFF"/>
        </w:rPr>
        <w:t>егических целей и задач</w:t>
      </w:r>
      <w:r w:rsidRPr="00FC7071">
        <w:rPr>
          <w:color w:val="1F282C"/>
          <w:shd w:val="clear" w:color="auto" w:fill="FFFFFF"/>
        </w:rPr>
        <w:t>.</w:t>
      </w:r>
    </w:p>
    <w:p w:rsidR="00381711" w:rsidRPr="00772C99" w:rsidRDefault="00FC7071" w:rsidP="00772C99">
      <w:pPr>
        <w:tabs>
          <w:tab w:val="left" w:pos="3180"/>
        </w:tabs>
      </w:pPr>
      <w:r w:rsidRPr="00FC7071">
        <w:rPr>
          <w:color w:val="1F282C"/>
          <w:shd w:val="clear" w:color="auto" w:fill="FFFFFF"/>
        </w:rPr>
        <w:t>Аббревиатура</w:t>
      </w:r>
      <w:r w:rsidRPr="00FC7071">
        <w:rPr>
          <w:rStyle w:val="apple-converted-space"/>
          <w:color w:val="1F282C"/>
          <w:shd w:val="clear" w:color="auto" w:fill="FFFFFF"/>
        </w:rPr>
        <w:t> </w:t>
      </w:r>
      <w:r w:rsidRPr="00FC7071">
        <w:rPr>
          <w:rStyle w:val="a9"/>
          <w:color w:val="1F282C"/>
          <w:shd w:val="clear" w:color="auto" w:fill="FFFFFF"/>
        </w:rPr>
        <w:t>SWOT</w:t>
      </w:r>
      <w:r w:rsidRPr="00FC7071">
        <w:rPr>
          <w:rStyle w:val="apple-converted-space"/>
          <w:color w:val="1F282C"/>
          <w:shd w:val="clear" w:color="auto" w:fill="FFFFFF"/>
        </w:rPr>
        <w:t> </w:t>
      </w:r>
      <w:r w:rsidRPr="00FC7071">
        <w:rPr>
          <w:color w:val="1F282C"/>
          <w:shd w:val="clear" w:color="auto" w:fill="FFFFFF"/>
        </w:rPr>
        <w:t>означает:</w:t>
      </w:r>
      <w:r w:rsidRPr="00FC7071">
        <w:rPr>
          <w:color w:val="1F282C"/>
        </w:rPr>
        <w:br/>
      </w:r>
      <w:r w:rsidRPr="00FC7071">
        <w:rPr>
          <w:rStyle w:val="a9"/>
          <w:color w:val="1F282C"/>
          <w:shd w:val="clear" w:color="auto" w:fill="FFFFFF"/>
        </w:rPr>
        <w:t>Strengths</w:t>
      </w:r>
      <w:r w:rsidRPr="00FC7071">
        <w:rPr>
          <w:rStyle w:val="apple-converted-space"/>
          <w:color w:val="1F282C"/>
          <w:shd w:val="clear" w:color="auto" w:fill="FFFFFF"/>
        </w:rPr>
        <w:t> </w:t>
      </w:r>
      <w:r w:rsidRPr="00FC7071">
        <w:rPr>
          <w:color w:val="1F282C"/>
          <w:shd w:val="clear" w:color="auto" w:fill="FFFFFF"/>
        </w:rPr>
        <w:t>– сильные стороны</w:t>
      </w:r>
      <w:r w:rsidRPr="00FC7071">
        <w:rPr>
          <w:color w:val="1F282C"/>
        </w:rPr>
        <w:br/>
      </w:r>
      <w:r w:rsidRPr="00FC7071">
        <w:rPr>
          <w:rStyle w:val="a9"/>
          <w:color w:val="1F282C"/>
          <w:shd w:val="clear" w:color="auto" w:fill="FFFFFF"/>
        </w:rPr>
        <w:t>Weakness</w:t>
      </w:r>
      <w:r w:rsidRPr="00FC7071">
        <w:rPr>
          <w:rStyle w:val="apple-converted-space"/>
          <w:color w:val="1F282C"/>
          <w:shd w:val="clear" w:color="auto" w:fill="FFFFFF"/>
        </w:rPr>
        <w:t> </w:t>
      </w:r>
      <w:r w:rsidRPr="00FC7071">
        <w:rPr>
          <w:color w:val="1F282C"/>
          <w:shd w:val="clear" w:color="auto" w:fill="FFFFFF"/>
        </w:rPr>
        <w:t>– слабые стороны</w:t>
      </w:r>
      <w:r w:rsidRPr="00FC7071">
        <w:rPr>
          <w:color w:val="1F282C"/>
        </w:rPr>
        <w:br/>
      </w:r>
      <w:r w:rsidRPr="00FC7071">
        <w:rPr>
          <w:rStyle w:val="a9"/>
          <w:color w:val="1F282C"/>
          <w:shd w:val="clear" w:color="auto" w:fill="FFFFFF"/>
        </w:rPr>
        <w:t>Opportunities</w:t>
      </w:r>
      <w:r w:rsidRPr="00FC7071">
        <w:rPr>
          <w:rStyle w:val="apple-converted-space"/>
          <w:color w:val="1F282C"/>
          <w:shd w:val="clear" w:color="auto" w:fill="FFFFFF"/>
        </w:rPr>
        <w:t> </w:t>
      </w:r>
      <w:r w:rsidRPr="00FC7071">
        <w:rPr>
          <w:color w:val="1F282C"/>
          <w:shd w:val="clear" w:color="auto" w:fill="FFFFFF"/>
        </w:rPr>
        <w:t>– возможности</w:t>
      </w:r>
      <w:r w:rsidRPr="00FC7071">
        <w:rPr>
          <w:color w:val="1F282C"/>
        </w:rPr>
        <w:br/>
      </w:r>
      <w:r w:rsidRPr="00FC7071">
        <w:rPr>
          <w:rStyle w:val="a9"/>
          <w:color w:val="1F282C"/>
          <w:shd w:val="clear" w:color="auto" w:fill="FFFFFF"/>
        </w:rPr>
        <w:t>Threats</w:t>
      </w:r>
      <w:r w:rsidRPr="00FC7071">
        <w:rPr>
          <w:rStyle w:val="apple-converted-space"/>
          <w:color w:val="1F282C"/>
          <w:shd w:val="clear" w:color="auto" w:fill="FFFFFF"/>
        </w:rPr>
        <w:t> </w:t>
      </w:r>
      <w:r w:rsidRPr="00FC7071">
        <w:rPr>
          <w:color w:val="1F282C"/>
          <w:shd w:val="clear" w:color="auto" w:fill="FFFFFF"/>
        </w:rPr>
        <w:t>– угрозы</w:t>
      </w:r>
      <w:r w:rsidR="00772C99">
        <w:rPr>
          <w:color w:val="1F282C"/>
          <w:shd w:val="clear" w:color="auto" w:fill="FFFFFF"/>
        </w:rPr>
        <w:t>.</w:t>
      </w:r>
      <w:r w:rsidRPr="00FC7071">
        <w:rPr>
          <w:color w:val="1F282C"/>
        </w:rPr>
        <w:br/>
      </w:r>
      <w:r w:rsidRPr="00FC7071">
        <w:rPr>
          <w:color w:val="1F282C"/>
        </w:rPr>
        <w:br/>
      </w:r>
      <w:r>
        <w:rPr>
          <w:color w:val="1F282C"/>
          <w:shd w:val="clear" w:color="auto" w:fill="FFFFFF"/>
        </w:rPr>
        <w:t>Иначе говоря,</w:t>
      </w:r>
      <w:r w:rsidR="007D0E55">
        <w:rPr>
          <w:color w:val="1F282C"/>
          <w:shd w:val="clear" w:color="auto" w:fill="FFFFFF"/>
        </w:rPr>
        <w:t xml:space="preserve"> получив</w:t>
      </w:r>
      <w:r>
        <w:rPr>
          <w:color w:val="1F282C"/>
          <w:shd w:val="clear" w:color="auto" w:fill="FFFFFF"/>
        </w:rPr>
        <w:t xml:space="preserve"> результаты SWOT- анализа,  мы увидели  сильные и слабые</w:t>
      </w:r>
      <w:r w:rsidRPr="00FC7071">
        <w:rPr>
          <w:color w:val="1F282C"/>
          <w:shd w:val="clear" w:color="auto" w:fill="FFFFFF"/>
        </w:rPr>
        <w:t xml:space="preserve"> сторон</w:t>
      </w:r>
      <w:r>
        <w:rPr>
          <w:color w:val="1F282C"/>
          <w:shd w:val="clear" w:color="auto" w:fill="FFFFFF"/>
        </w:rPr>
        <w:t xml:space="preserve">ы нашей </w:t>
      </w:r>
      <w:r w:rsidR="007D0E55">
        <w:rPr>
          <w:color w:val="1F282C"/>
          <w:shd w:val="clear" w:color="auto" w:fill="FFFFFF"/>
        </w:rPr>
        <w:t xml:space="preserve"> школы</w:t>
      </w:r>
      <w:r w:rsidR="001168FE">
        <w:rPr>
          <w:color w:val="1F282C"/>
          <w:shd w:val="clear" w:color="auto" w:fill="FFFFFF"/>
        </w:rPr>
        <w:t>,</w:t>
      </w:r>
      <w:r w:rsidR="007D0E55">
        <w:rPr>
          <w:color w:val="1F282C"/>
          <w:shd w:val="clear" w:color="auto" w:fill="FFFFFF"/>
        </w:rPr>
        <w:t xml:space="preserve"> а также возможности</w:t>
      </w:r>
      <w:r w:rsidRPr="00FC7071">
        <w:rPr>
          <w:color w:val="1F282C"/>
          <w:shd w:val="clear" w:color="auto" w:fill="FFFFFF"/>
        </w:rPr>
        <w:t xml:space="preserve"> и угроз</w:t>
      </w:r>
      <w:r w:rsidR="007D0E55">
        <w:rPr>
          <w:color w:val="1F282C"/>
          <w:shd w:val="clear" w:color="auto" w:fill="FFFFFF"/>
        </w:rPr>
        <w:t>ы</w:t>
      </w:r>
      <w:r w:rsidRPr="00FC7071">
        <w:rPr>
          <w:color w:val="1F282C"/>
          <w:shd w:val="clear" w:color="auto" w:fill="FFFFFF"/>
        </w:rPr>
        <w:t xml:space="preserve"> со стороны внешней окружающей среды. «S» и «W» относятся к состоянию </w:t>
      </w:r>
      <w:r w:rsidR="001168FE">
        <w:rPr>
          <w:color w:val="1F282C"/>
          <w:shd w:val="clear" w:color="auto" w:fill="FFFFFF"/>
        </w:rPr>
        <w:t xml:space="preserve"> нашей образовательного учреждения</w:t>
      </w:r>
      <w:r w:rsidRPr="00FC7071">
        <w:rPr>
          <w:color w:val="1F282C"/>
          <w:shd w:val="clear" w:color="auto" w:fill="FFFFFF"/>
        </w:rPr>
        <w:t xml:space="preserve">, а «O» и «T» к внешнему окружению </w:t>
      </w:r>
      <w:r w:rsidR="001168FE">
        <w:rPr>
          <w:color w:val="1F282C"/>
          <w:shd w:val="clear" w:color="auto" w:fill="FFFFFF"/>
        </w:rPr>
        <w:t xml:space="preserve"> школы</w:t>
      </w:r>
      <w:r w:rsidRPr="00FC7071">
        <w:rPr>
          <w:color w:val="1F282C"/>
          <w:shd w:val="clear" w:color="auto" w:fill="FFFFFF"/>
        </w:rPr>
        <w:t>.</w:t>
      </w:r>
      <w:r w:rsidRPr="00FC7071">
        <w:rPr>
          <w:color w:val="1F282C"/>
        </w:rPr>
        <w:br/>
      </w:r>
      <w:r w:rsidR="00C83429">
        <w:rPr>
          <w:color w:val="1F282C"/>
        </w:rPr>
        <w:t xml:space="preserve">Надо отметить, что за 5 лет указанные слабые стороны в прошлом SWOT-анализе </w:t>
      </w:r>
      <w:r w:rsidRPr="00FC7071">
        <w:rPr>
          <w:color w:val="1F282C"/>
        </w:rPr>
        <w:br/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4016"/>
        <w:gridCol w:w="4500"/>
      </w:tblGrid>
      <w:tr w:rsidR="00381711" w:rsidRPr="00D06560" w:rsidTr="00812E68">
        <w:tc>
          <w:tcPr>
            <w:tcW w:w="2088" w:type="dxa"/>
            <w:tcBorders>
              <w:tl2br w:val="single" w:sz="4" w:space="0" w:color="auto"/>
            </w:tcBorders>
          </w:tcPr>
          <w:p w:rsidR="00381711" w:rsidRPr="008932FE" w:rsidRDefault="00381711" w:rsidP="00812E68">
            <w:pPr>
              <w:jc w:val="right"/>
              <w:rPr>
                <w:b/>
              </w:rPr>
            </w:pPr>
            <w:r w:rsidRPr="008932FE">
              <w:rPr>
                <w:b/>
              </w:rPr>
              <w:t>Внутренние факторы</w:t>
            </w:r>
          </w:p>
          <w:p w:rsidR="00381711" w:rsidRDefault="00381711" w:rsidP="00812E68">
            <w:pPr>
              <w:rPr>
                <w:b/>
              </w:rPr>
            </w:pPr>
          </w:p>
          <w:p w:rsidR="00381711" w:rsidRDefault="00381711" w:rsidP="00812E68">
            <w:pPr>
              <w:rPr>
                <w:b/>
              </w:rPr>
            </w:pPr>
          </w:p>
          <w:p w:rsidR="00381711" w:rsidRDefault="00381711" w:rsidP="00812E68">
            <w:pPr>
              <w:rPr>
                <w:b/>
              </w:rPr>
            </w:pPr>
          </w:p>
          <w:p w:rsidR="00381711" w:rsidRDefault="00381711" w:rsidP="00812E68">
            <w:pPr>
              <w:rPr>
                <w:b/>
              </w:rPr>
            </w:pPr>
          </w:p>
          <w:p w:rsidR="00381711" w:rsidRDefault="00381711" w:rsidP="00812E68">
            <w:pPr>
              <w:rPr>
                <w:b/>
              </w:rPr>
            </w:pPr>
          </w:p>
          <w:p w:rsidR="00381711" w:rsidRDefault="00381711" w:rsidP="00812E68">
            <w:pPr>
              <w:rPr>
                <w:b/>
              </w:rPr>
            </w:pPr>
          </w:p>
          <w:p w:rsidR="00381711" w:rsidRDefault="00381711" w:rsidP="00812E68">
            <w:pPr>
              <w:rPr>
                <w:b/>
              </w:rPr>
            </w:pPr>
          </w:p>
          <w:p w:rsidR="00381711" w:rsidRDefault="00381711" w:rsidP="00812E68">
            <w:pPr>
              <w:rPr>
                <w:b/>
              </w:rPr>
            </w:pPr>
          </w:p>
          <w:p w:rsidR="00381711" w:rsidRDefault="00381711" w:rsidP="00812E68">
            <w:pPr>
              <w:rPr>
                <w:b/>
              </w:rPr>
            </w:pPr>
          </w:p>
          <w:p w:rsidR="00E16388" w:rsidRDefault="00E16388" w:rsidP="00812E68">
            <w:pPr>
              <w:rPr>
                <w:b/>
              </w:rPr>
            </w:pPr>
          </w:p>
          <w:p w:rsidR="00E16388" w:rsidRDefault="00E16388" w:rsidP="00812E68">
            <w:pPr>
              <w:rPr>
                <w:b/>
              </w:rPr>
            </w:pPr>
          </w:p>
          <w:p w:rsidR="00E16388" w:rsidRDefault="00E16388" w:rsidP="00812E68">
            <w:pPr>
              <w:rPr>
                <w:b/>
              </w:rPr>
            </w:pPr>
          </w:p>
          <w:p w:rsidR="00E16388" w:rsidRDefault="00E16388" w:rsidP="00812E68">
            <w:pPr>
              <w:rPr>
                <w:b/>
              </w:rPr>
            </w:pPr>
          </w:p>
          <w:p w:rsidR="00E16388" w:rsidRDefault="00E16388" w:rsidP="00812E68">
            <w:pPr>
              <w:rPr>
                <w:b/>
              </w:rPr>
            </w:pPr>
          </w:p>
          <w:p w:rsidR="00E16388" w:rsidRDefault="00E16388" w:rsidP="00812E68">
            <w:pPr>
              <w:rPr>
                <w:b/>
              </w:rPr>
            </w:pPr>
          </w:p>
          <w:p w:rsidR="00E16388" w:rsidRDefault="00E16388" w:rsidP="00812E68">
            <w:pPr>
              <w:rPr>
                <w:b/>
              </w:rPr>
            </w:pPr>
          </w:p>
          <w:p w:rsidR="00E16388" w:rsidRDefault="00E16388" w:rsidP="00812E68">
            <w:pPr>
              <w:rPr>
                <w:b/>
              </w:rPr>
            </w:pPr>
          </w:p>
          <w:p w:rsidR="00E16388" w:rsidRDefault="00E16388" w:rsidP="00812E68">
            <w:pPr>
              <w:rPr>
                <w:b/>
              </w:rPr>
            </w:pPr>
          </w:p>
          <w:p w:rsidR="00E16388" w:rsidRDefault="00E16388" w:rsidP="00E16388">
            <w:pPr>
              <w:rPr>
                <w:b/>
              </w:rPr>
            </w:pPr>
            <w:r w:rsidRPr="008932FE">
              <w:rPr>
                <w:b/>
              </w:rPr>
              <w:t>Внешние факторы</w:t>
            </w:r>
          </w:p>
          <w:p w:rsidR="00E16388" w:rsidRPr="008932FE" w:rsidRDefault="00E16388" w:rsidP="00812E68">
            <w:pPr>
              <w:rPr>
                <w:b/>
              </w:rPr>
            </w:pPr>
          </w:p>
        </w:tc>
        <w:tc>
          <w:tcPr>
            <w:tcW w:w="4016" w:type="dxa"/>
          </w:tcPr>
          <w:p w:rsidR="00381711" w:rsidRDefault="00381711" w:rsidP="00812E68">
            <w:pPr>
              <w:jc w:val="center"/>
              <w:rPr>
                <w:b/>
              </w:rPr>
            </w:pPr>
            <w:r w:rsidRPr="008932FE">
              <w:rPr>
                <w:b/>
              </w:rPr>
              <w:t>Сильные стороны (</w:t>
            </w:r>
            <w:r w:rsidRPr="008932FE">
              <w:rPr>
                <w:b/>
                <w:lang w:val="en-US"/>
              </w:rPr>
              <w:t>S</w:t>
            </w:r>
            <w:r w:rsidRPr="008932FE">
              <w:rPr>
                <w:b/>
              </w:rPr>
              <w:t>)</w:t>
            </w:r>
          </w:p>
          <w:p w:rsidR="00381711" w:rsidRPr="008932FE" w:rsidRDefault="00381711" w:rsidP="00812E68">
            <w:pPr>
              <w:jc w:val="center"/>
              <w:rPr>
                <w:b/>
              </w:rPr>
            </w:pPr>
          </w:p>
          <w:p w:rsidR="00381711" w:rsidRDefault="00381711" w:rsidP="00812E68">
            <w:pPr>
              <w:jc w:val="both"/>
            </w:pPr>
            <w:r>
              <w:t>1.Стабильный опытный  коллектив</w:t>
            </w:r>
            <w:r w:rsidR="00033410" w:rsidRPr="00033410">
              <w:t xml:space="preserve">. </w:t>
            </w:r>
            <w:r w:rsidR="00033410">
              <w:t>Профессиональный состав педагогов, способный работать по требованиям ФГОС (наличие курсов).</w:t>
            </w:r>
          </w:p>
          <w:p w:rsidR="00381711" w:rsidRDefault="00381711" w:rsidP="00812E68">
            <w:pPr>
              <w:jc w:val="both"/>
            </w:pPr>
            <w:r>
              <w:t>2.Удобное расположение в инфраструктуре района</w:t>
            </w:r>
          </w:p>
          <w:p w:rsidR="00381711" w:rsidRDefault="008C5B3A" w:rsidP="00812E68">
            <w:pPr>
              <w:jc w:val="both"/>
            </w:pPr>
            <w:r>
              <w:t>3.</w:t>
            </w:r>
            <w:r w:rsidR="00033410">
              <w:t xml:space="preserve"> Наличие  нового стадиона с  площадками для игровых видов спорта </w:t>
            </w:r>
            <w:r w:rsidR="00033410" w:rsidRPr="00033410">
              <w:rPr>
                <w:sz w:val="20"/>
              </w:rPr>
              <w:t>(баскетбол, волейбол, минифутбол, хоккей зимой), гимнастическая площадка для занятий воркаутом, легкоатлетическая дорожка, детская площадка)</w:t>
            </w:r>
          </w:p>
          <w:p w:rsidR="00033410" w:rsidRDefault="00033410" w:rsidP="00812E68">
            <w:pPr>
              <w:jc w:val="both"/>
            </w:pPr>
            <w:r>
              <w:t>4. Партнерские отношения (совместная деятельность) с другими ОО, обеспечивающие доступ к прогрессивным технологиям обучения, а также с организациями-партнерами в сфере  ранней профилизации учащихся.</w:t>
            </w:r>
          </w:p>
          <w:p w:rsidR="00033410" w:rsidRDefault="00033410" w:rsidP="00812E68">
            <w:pPr>
              <w:jc w:val="both"/>
            </w:pPr>
            <w:r>
              <w:t>5. Качественная внеурочная деятельность с выходом на реализацию творческого и научного потенциала детей на городские, региональные Всероссийские конкурсы, олимпиады и др.</w:t>
            </w:r>
          </w:p>
          <w:p w:rsidR="0004078C" w:rsidRDefault="0004078C" w:rsidP="00812E68">
            <w:pPr>
              <w:jc w:val="both"/>
            </w:pPr>
            <w:r>
              <w:t>6.Наличие  одной смены, 5-дневное обучение</w:t>
            </w:r>
          </w:p>
          <w:p w:rsidR="00033410" w:rsidRDefault="00033410" w:rsidP="00812E68">
            <w:pPr>
              <w:jc w:val="both"/>
            </w:pPr>
          </w:p>
          <w:p w:rsidR="00381711" w:rsidRDefault="00381711" w:rsidP="00812E68">
            <w:pPr>
              <w:jc w:val="both"/>
            </w:pPr>
          </w:p>
          <w:p w:rsidR="00381711" w:rsidRPr="00AB01A1" w:rsidRDefault="00381711" w:rsidP="00812E68">
            <w:pPr>
              <w:jc w:val="both"/>
            </w:pPr>
          </w:p>
        </w:tc>
        <w:tc>
          <w:tcPr>
            <w:tcW w:w="4500" w:type="dxa"/>
          </w:tcPr>
          <w:p w:rsidR="00381711" w:rsidRDefault="00381711" w:rsidP="00812E68">
            <w:pPr>
              <w:jc w:val="center"/>
              <w:rPr>
                <w:b/>
              </w:rPr>
            </w:pPr>
            <w:r w:rsidRPr="008932FE">
              <w:rPr>
                <w:b/>
              </w:rPr>
              <w:t>Слабые стороны (</w:t>
            </w:r>
            <w:r w:rsidRPr="008932FE">
              <w:rPr>
                <w:b/>
                <w:lang w:val="en-US"/>
              </w:rPr>
              <w:t>W</w:t>
            </w:r>
            <w:r w:rsidRPr="008932FE">
              <w:rPr>
                <w:b/>
              </w:rPr>
              <w:t>)</w:t>
            </w:r>
          </w:p>
          <w:p w:rsidR="00381711" w:rsidRPr="008932FE" w:rsidRDefault="00381711" w:rsidP="00812E68">
            <w:pPr>
              <w:jc w:val="center"/>
              <w:rPr>
                <w:b/>
              </w:rPr>
            </w:pPr>
          </w:p>
          <w:p w:rsidR="00381711" w:rsidRDefault="00381711" w:rsidP="00812E68">
            <w:pPr>
              <w:jc w:val="both"/>
            </w:pPr>
            <w:r>
              <w:t>1.</w:t>
            </w:r>
            <w:r w:rsidR="00E16388">
              <w:t>Недостаточная м</w:t>
            </w:r>
            <w:r>
              <w:t xml:space="preserve">атериально-техническая </w:t>
            </w:r>
            <w:r w:rsidR="00E16388">
              <w:t xml:space="preserve">база для реализации некоторых проектов, а также устаревшая компьютерная техника, </w:t>
            </w:r>
            <w:r>
              <w:t>требующая значительной модернизации</w:t>
            </w:r>
            <w:r w:rsidR="00E16388">
              <w:t xml:space="preserve"> или замены.</w:t>
            </w:r>
          </w:p>
          <w:p w:rsidR="00381711" w:rsidRPr="0004078C" w:rsidRDefault="00381711" w:rsidP="00812E68">
            <w:pPr>
              <w:jc w:val="both"/>
            </w:pPr>
            <w:r>
              <w:t>2.</w:t>
            </w:r>
            <w:r w:rsidR="00E16388">
              <w:t xml:space="preserve"> </w:t>
            </w:r>
            <w:r w:rsidR="0004078C">
              <w:t>Вероятность введения второй смены  (из-за увеличения контингента учащихся)</w:t>
            </w:r>
          </w:p>
          <w:p w:rsidR="00381711" w:rsidRDefault="0004078C" w:rsidP="00812E68">
            <w:pPr>
              <w:jc w:val="both"/>
            </w:pPr>
            <w:r>
              <w:t>3. Недостаточность педагогических кадров</w:t>
            </w:r>
          </w:p>
          <w:p w:rsidR="00381711" w:rsidRDefault="00381711" w:rsidP="00812E68">
            <w:pPr>
              <w:jc w:val="both"/>
            </w:pPr>
          </w:p>
          <w:p w:rsidR="00381711" w:rsidRPr="008B45D2" w:rsidRDefault="00381711" w:rsidP="00812E68">
            <w:pPr>
              <w:jc w:val="both"/>
            </w:pPr>
          </w:p>
        </w:tc>
      </w:tr>
      <w:tr w:rsidR="00381711" w:rsidRPr="00D06560" w:rsidTr="00812E68">
        <w:tc>
          <w:tcPr>
            <w:tcW w:w="2088" w:type="dxa"/>
          </w:tcPr>
          <w:p w:rsidR="00381711" w:rsidRDefault="00381711" w:rsidP="00812E68">
            <w:pPr>
              <w:jc w:val="center"/>
              <w:rPr>
                <w:b/>
              </w:rPr>
            </w:pPr>
            <w:r w:rsidRPr="008932FE">
              <w:rPr>
                <w:b/>
              </w:rPr>
              <w:t>Возможности (О)</w:t>
            </w:r>
          </w:p>
          <w:p w:rsidR="00381711" w:rsidRPr="008932FE" w:rsidRDefault="00381711" w:rsidP="00812E68">
            <w:pPr>
              <w:jc w:val="center"/>
              <w:rPr>
                <w:b/>
              </w:rPr>
            </w:pPr>
          </w:p>
          <w:p w:rsidR="00381711" w:rsidRDefault="00381711" w:rsidP="00812E68">
            <w:pPr>
              <w:jc w:val="both"/>
            </w:pPr>
            <w:r>
              <w:t>1.Увеличение контингента</w:t>
            </w:r>
          </w:p>
          <w:p w:rsidR="00381711" w:rsidRDefault="00381711" w:rsidP="00A47680">
            <w:pPr>
              <w:jc w:val="both"/>
            </w:pPr>
            <w:r>
              <w:lastRenderedPageBreak/>
              <w:t>2.Формирование модели обучения</w:t>
            </w:r>
            <w:r w:rsidR="00A47680">
              <w:t xml:space="preserve"> и воспитания, основанного на раскрытии возможностей и способностей каждого ребёнка</w:t>
            </w:r>
          </w:p>
          <w:p w:rsidR="003F4728" w:rsidRDefault="003F4728" w:rsidP="00A47680">
            <w:pPr>
              <w:jc w:val="both"/>
            </w:pPr>
            <w:r>
              <w:t>3.Оказание образовательных услуг населению района</w:t>
            </w:r>
          </w:p>
          <w:p w:rsidR="003F4728" w:rsidRPr="008B45D2" w:rsidRDefault="003F4728" w:rsidP="003F4728">
            <w:pPr>
              <w:jc w:val="both"/>
            </w:pPr>
            <w:r>
              <w:t>4.Пропаганда здорового образа жизни, занятий физической культуры и спорта через использование оборудования  и спортивных площадок нового стадиона</w:t>
            </w:r>
          </w:p>
        </w:tc>
        <w:tc>
          <w:tcPr>
            <w:tcW w:w="4016" w:type="dxa"/>
          </w:tcPr>
          <w:p w:rsidR="00381711" w:rsidRDefault="00381711" w:rsidP="00812E68">
            <w:pPr>
              <w:jc w:val="center"/>
              <w:rPr>
                <w:b/>
              </w:rPr>
            </w:pPr>
            <w:r w:rsidRPr="008932FE">
              <w:rPr>
                <w:b/>
                <w:lang w:val="en-US"/>
              </w:rPr>
              <w:lastRenderedPageBreak/>
              <w:t>SO</w:t>
            </w:r>
            <w:r w:rsidR="0004078C">
              <w:rPr>
                <w:b/>
              </w:rPr>
              <w:t xml:space="preserve"> </w:t>
            </w:r>
            <w:r w:rsidRPr="008932FE">
              <w:rPr>
                <w:b/>
              </w:rPr>
              <w:t>Стратегические опции</w:t>
            </w:r>
          </w:p>
          <w:p w:rsidR="00381711" w:rsidRPr="00950A32" w:rsidRDefault="00381711" w:rsidP="00812E68">
            <w:pPr>
              <w:jc w:val="center"/>
              <w:rPr>
                <w:b/>
              </w:rPr>
            </w:pPr>
          </w:p>
          <w:p w:rsidR="00381711" w:rsidRPr="008932FE" w:rsidRDefault="00381711" w:rsidP="00812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школа</w:t>
            </w:r>
            <w:r w:rsidRPr="008932FE">
              <w:rPr>
                <w:sz w:val="20"/>
                <w:szCs w:val="20"/>
              </w:rPr>
              <w:t xml:space="preserve"> может использовать свои сильные стороны для освоения </w:t>
            </w:r>
            <w:r w:rsidRPr="008932FE">
              <w:rPr>
                <w:sz w:val="20"/>
                <w:szCs w:val="20"/>
              </w:rPr>
              <w:lastRenderedPageBreak/>
              <w:t>возможностей?</w:t>
            </w:r>
          </w:p>
          <w:p w:rsidR="00381711" w:rsidRDefault="00381711" w:rsidP="00812E68">
            <w:pPr>
              <w:jc w:val="both"/>
            </w:pPr>
            <w:r>
              <w:t>1.Расширение сфер деятельности  шко</w:t>
            </w:r>
            <w:r w:rsidR="003F4728">
              <w:t xml:space="preserve">лы: </w:t>
            </w:r>
            <w:r w:rsidR="00A47680">
              <w:t>разнообразие внеурочной деятельности</w:t>
            </w:r>
            <w:r w:rsidR="00A0309A">
              <w:t>, программы дополнительного образования</w:t>
            </w:r>
            <w:r w:rsidR="003F4728">
              <w:t xml:space="preserve"> для учащихся</w:t>
            </w:r>
            <w:r>
              <w:t>,</w:t>
            </w:r>
            <w:r w:rsidR="003F4728">
              <w:t xml:space="preserve"> программы дополнительного образования для взрослого населения. </w:t>
            </w:r>
          </w:p>
          <w:p w:rsidR="00381711" w:rsidRDefault="00381711" w:rsidP="00812E68">
            <w:pPr>
              <w:jc w:val="both"/>
            </w:pPr>
            <w:r>
              <w:t xml:space="preserve">2. </w:t>
            </w:r>
            <w:r w:rsidR="003F4728">
              <w:t>Воспитание здоровой личности через усиление внеурочной спортивной составляющей  учебного плана (бесплатные секции,  сотрудничество со сторонними спортивными организациями), привлечение известных тренеров для мастер-классов.</w:t>
            </w:r>
          </w:p>
          <w:p w:rsidR="00381711" w:rsidRPr="008A6661" w:rsidRDefault="00381711" w:rsidP="00812E68">
            <w:pPr>
              <w:jc w:val="both"/>
            </w:pPr>
          </w:p>
        </w:tc>
        <w:tc>
          <w:tcPr>
            <w:tcW w:w="4500" w:type="dxa"/>
          </w:tcPr>
          <w:p w:rsidR="00381711" w:rsidRDefault="00381711" w:rsidP="00812E68">
            <w:pPr>
              <w:jc w:val="center"/>
              <w:rPr>
                <w:b/>
              </w:rPr>
            </w:pPr>
            <w:r w:rsidRPr="008932FE">
              <w:rPr>
                <w:b/>
                <w:lang w:val="en-US"/>
              </w:rPr>
              <w:lastRenderedPageBreak/>
              <w:t>WO</w:t>
            </w:r>
            <w:r w:rsidR="0004078C">
              <w:rPr>
                <w:b/>
              </w:rPr>
              <w:t xml:space="preserve"> </w:t>
            </w:r>
            <w:r w:rsidRPr="008932FE">
              <w:rPr>
                <w:b/>
              </w:rPr>
              <w:t>Стратегические опции</w:t>
            </w:r>
          </w:p>
          <w:p w:rsidR="00381711" w:rsidRPr="008932FE" w:rsidRDefault="00381711" w:rsidP="00812E68">
            <w:pPr>
              <w:jc w:val="center"/>
              <w:rPr>
                <w:b/>
              </w:rPr>
            </w:pPr>
          </w:p>
          <w:p w:rsidR="00381711" w:rsidRPr="008932FE" w:rsidRDefault="00381711" w:rsidP="00812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школа</w:t>
            </w:r>
            <w:r w:rsidRPr="008932FE">
              <w:rPr>
                <w:sz w:val="20"/>
                <w:szCs w:val="20"/>
              </w:rPr>
              <w:t xml:space="preserve"> может преодолеть свои слабые стороны для освоения возможностей?</w:t>
            </w:r>
          </w:p>
          <w:p w:rsidR="00381711" w:rsidRDefault="00381711" w:rsidP="00812E68">
            <w:pPr>
              <w:jc w:val="both"/>
            </w:pPr>
            <w:r>
              <w:lastRenderedPageBreak/>
              <w:t>1.Привлечение дополнительных инвестиций</w:t>
            </w:r>
            <w:r w:rsidR="00C54777">
              <w:t>.</w:t>
            </w:r>
          </w:p>
          <w:p w:rsidR="00381711" w:rsidRDefault="00381711" w:rsidP="003F4728">
            <w:pPr>
              <w:jc w:val="both"/>
            </w:pPr>
            <w:r>
              <w:t>2.</w:t>
            </w:r>
            <w:r w:rsidR="00E16388">
              <w:t xml:space="preserve">  Открытие медицинского класса</w:t>
            </w:r>
          </w:p>
          <w:p w:rsidR="003F4728" w:rsidRDefault="003F4728" w:rsidP="003F4728">
            <w:pPr>
              <w:jc w:val="both"/>
            </w:pPr>
            <w:r>
              <w:t>3. Участие в конкурсах на получение гран</w:t>
            </w:r>
            <w:r w:rsidR="00C54777">
              <w:t>т</w:t>
            </w:r>
            <w:r>
              <w:t>ов.</w:t>
            </w:r>
          </w:p>
          <w:p w:rsidR="00FE50C8" w:rsidRPr="008A6661" w:rsidRDefault="009A0AE2" w:rsidP="00244169">
            <w:pPr>
              <w:jc w:val="both"/>
            </w:pPr>
            <w:r>
              <w:t xml:space="preserve">4. </w:t>
            </w:r>
            <w:r w:rsidR="00643B05">
              <w:t>Привлечение кадров за счет им</w:t>
            </w:r>
            <w:r w:rsidR="0004078C">
              <w:t>иджево</w:t>
            </w:r>
            <w:r>
              <w:t>й составляющей школы</w:t>
            </w:r>
            <w:r w:rsidR="00244169">
              <w:t xml:space="preserve"> </w:t>
            </w:r>
            <w:r w:rsidR="0004078C">
              <w:t xml:space="preserve"> </w:t>
            </w:r>
            <w:r w:rsidR="00244169">
              <w:t xml:space="preserve"> </w:t>
            </w:r>
          </w:p>
        </w:tc>
      </w:tr>
      <w:tr w:rsidR="00381711" w:rsidRPr="00D06560" w:rsidTr="00812E68">
        <w:tc>
          <w:tcPr>
            <w:tcW w:w="2088" w:type="dxa"/>
          </w:tcPr>
          <w:p w:rsidR="00381711" w:rsidRDefault="00381711" w:rsidP="00812E68">
            <w:pPr>
              <w:jc w:val="center"/>
              <w:rPr>
                <w:b/>
              </w:rPr>
            </w:pPr>
            <w:r w:rsidRPr="008932FE">
              <w:rPr>
                <w:b/>
              </w:rPr>
              <w:lastRenderedPageBreak/>
              <w:t>Угрозы (Т)</w:t>
            </w:r>
          </w:p>
          <w:p w:rsidR="00381711" w:rsidRPr="008932FE" w:rsidRDefault="00381711" w:rsidP="00812E68">
            <w:pPr>
              <w:jc w:val="center"/>
              <w:rPr>
                <w:b/>
              </w:rPr>
            </w:pPr>
          </w:p>
          <w:p w:rsidR="00381711" w:rsidRPr="00D47CD8" w:rsidRDefault="0004078C" w:rsidP="00C54777">
            <w:pPr>
              <w:jc w:val="both"/>
            </w:pPr>
            <w:r w:rsidRPr="0004078C">
              <w:t>1</w:t>
            </w:r>
            <w:r w:rsidR="008C5B3A">
              <w:t>.</w:t>
            </w:r>
            <w:r w:rsidR="00C54777">
              <w:t>Наличие молодых специалистов предполагает периодическую временную текучку кадров по объективным  причинам (декреты)</w:t>
            </w:r>
          </w:p>
          <w:p w:rsidR="009A0AE2" w:rsidRDefault="0004078C" w:rsidP="00C54777">
            <w:pPr>
              <w:jc w:val="both"/>
            </w:pPr>
            <w:r w:rsidRPr="00CC7382">
              <w:t>2</w:t>
            </w:r>
            <w:r w:rsidR="009A0AE2">
              <w:t xml:space="preserve">. Педагогическое «выгорание». </w:t>
            </w:r>
            <w:r w:rsidR="00CC7382">
              <w:t xml:space="preserve"> </w:t>
            </w:r>
          </w:p>
          <w:p w:rsidR="0004078C" w:rsidRPr="00CC7382" w:rsidRDefault="009A0AE2" w:rsidP="00C54777">
            <w:pPr>
              <w:jc w:val="both"/>
            </w:pPr>
            <w:r>
              <w:t xml:space="preserve">3. </w:t>
            </w:r>
            <w:r w:rsidR="00CC7382">
              <w:t>Пассивность «молодых» кадров.</w:t>
            </w:r>
          </w:p>
        </w:tc>
        <w:tc>
          <w:tcPr>
            <w:tcW w:w="4016" w:type="dxa"/>
          </w:tcPr>
          <w:p w:rsidR="00381711" w:rsidRDefault="00381711" w:rsidP="00812E68">
            <w:pPr>
              <w:jc w:val="center"/>
              <w:rPr>
                <w:b/>
              </w:rPr>
            </w:pPr>
            <w:r w:rsidRPr="008932FE">
              <w:rPr>
                <w:b/>
                <w:lang w:val="en-US"/>
              </w:rPr>
              <w:t>ST</w:t>
            </w:r>
            <w:r w:rsidR="00E16388">
              <w:rPr>
                <w:b/>
              </w:rPr>
              <w:t xml:space="preserve"> </w:t>
            </w:r>
            <w:r w:rsidRPr="008932FE">
              <w:rPr>
                <w:b/>
              </w:rPr>
              <w:t>Стратегические опции</w:t>
            </w:r>
          </w:p>
          <w:p w:rsidR="00381711" w:rsidRPr="008932FE" w:rsidRDefault="00381711" w:rsidP="00812E68">
            <w:pPr>
              <w:jc w:val="center"/>
              <w:rPr>
                <w:b/>
              </w:rPr>
            </w:pPr>
          </w:p>
          <w:p w:rsidR="00381711" w:rsidRPr="008932FE" w:rsidRDefault="00381711" w:rsidP="00812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школа</w:t>
            </w:r>
            <w:r w:rsidRPr="008932FE">
              <w:rPr>
                <w:sz w:val="20"/>
                <w:szCs w:val="20"/>
              </w:rPr>
              <w:t xml:space="preserve"> может использовать свои сильные стороны для нивелирования угроз?</w:t>
            </w:r>
          </w:p>
          <w:p w:rsidR="00381711" w:rsidRDefault="00381711" w:rsidP="00812E68">
            <w:pPr>
              <w:jc w:val="both"/>
            </w:pPr>
            <w:r>
              <w:t>1.</w:t>
            </w:r>
            <w:r w:rsidR="009A0AE2">
              <w:t xml:space="preserve"> </w:t>
            </w:r>
            <w:r>
              <w:t>Расширение сфер транслирования  педагогического опыта</w:t>
            </w:r>
            <w:r w:rsidR="007D0E55">
              <w:t xml:space="preserve"> для род</w:t>
            </w:r>
            <w:r w:rsidR="008C5B3A">
              <w:t>ительской общественности района</w:t>
            </w:r>
            <w:r>
              <w:t>, в том числе и посредством тиражирования печатных и электронных изданий</w:t>
            </w:r>
          </w:p>
          <w:p w:rsidR="00C54777" w:rsidRDefault="00381711" w:rsidP="00812E68">
            <w:pPr>
              <w:jc w:val="both"/>
            </w:pPr>
            <w:r>
              <w:t>2.</w:t>
            </w:r>
            <w:r w:rsidR="009A0AE2">
              <w:t xml:space="preserve"> </w:t>
            </w:r>
            <w:r w:rsidR="00C54777">
              <w:t xml:space="preserve">Работа </w:t>
            </w:r>
            <w:r>
              <w:t>института «наставничества»</w:t>
            </w:r>
            <w:r w:rsidR="00C54777">
              <w:t xml:space="preserve">, создание комфортных условий, </w:t>
            </w:r>
            <w:r w:rsidR="007D0E55">
              <w:t>оборудование рабочего</w:t>
            </w:r>
            <w:r w:rsidR="0004078C">
              <w:t xml:space="preserve"> </w:t>
            </w:r>
            <w:r w:rsidR="00C54777">
              <w:t>мест</w:t>
            </w:r>
            <w:r w:rsidR="007D0E55">
              <w:t>а  каждого педагога.</w:t>
            </w:r>
          </w:p>
          <w:p w:rsidR="00381711" w:rsidRPr="00D47CD8" w:rsidRDefault="00C54777" w:rsidP="00812E68">
            <w:pPr>
              <w:jc w:val="both"/>
            </w:pPr>
            <w:r>
              <w:t xml:space="preserve">3.Финансовая привлекательность  для работников через возможность получать адекватные  выполненному труду стимулирующие выплаты. </w:t>
            </w:r>
          </w:p>
          <w:p w:rsidR="0004078C" w:rsidRPr="00D47CD8" w:rsidRDefault="0004078C" w:rsidP="00812E68">
            <w:pPr>
              <w:jc w:val="both"/>
            </w:pPr>
          </w:p>
          <w:p w:rsidR="00381711" w:rsidRPr="008A6661" w:rsidRDefault="00381711" w:rsidP="00812E68">
            <w:pPr>
              <w:jc w:val="both"/>
            </w:pPr>
          </w:p>
        </w:tc>
        <w:tc>
          <w:tcPr>
            <w:tcW w:w="4500" w:type="dxa"/>
          </w:tcPr>
          <w:p w:rsidR="00381711" w:rsidRDefault="00381711" w:rsidP="00812E68">
            <w:pPr>
              <w:jc w:val="center"/>
              <w:rPr>
                <w:b/>
              </w:rPr>
            </w:pPr>
            <w:r w:rsidRPr="008932FE">
              <w:rPr>
                <w:b/>
                <w:lang w:val="en-US"/>
              </w:rPr>
              <w:t>WT</w:t>
            </w:r>
            <w:r w:rsidR="00E16388">
              <w:rPr>
                <w:b/>
              </w:rPr>
              <w:t xml:space="preserve"> </w:t>
            </w:r>
            <w:r w:rsidRPr="008932FE">
              <w:rPr>
                <w:b/>
              </w:rPr>
              <w:t>Стратегические опции</w:t>
            </w:r>
          </w:p>
          <w:p w:rsidR="00381711" w:rsidRPr="008932FE" w:rsidRDefault="00381711" w:rsidP="00812E68">
            <w:pPr>
              <w:rPr>
                <w:b/>
              </w:rPr>
            </w:pPr>
          </w:p>
          <w:p w:rsidR="00381711" w:rsidRPr="008932FE" w:rsidRDefault="00381711" w:rsidP="00812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школа</w:t>
            </w:r>
            <w:r w:rsidRPr="008932FE">
              <w:rPr>
                <w:sz w:val="20"/>
                <w:szCs w:val="20"/>
              </w:rPr>
              <w:t xml:space="preserve"> может преодолеть свои слабые стороны для нивелирования угроз?</w:t>
            </w:r>
          </w:p>
          <w:p w:rsidR="00381711" w:rsidRDefault="00381711" w:rsidP="00812E68">
            <w:pPr>
              <w:jc w:val="both"/>
            </w:pPr>
            <w:r>
              <w:t>1.Расширение спектра предоставляемых услуг, в том числе и дополнительных платных для жителей микрорайона</w:t>
            </w:r>
          </w:p>
          <w:p w:rsidR="00381711" w:rsidRDefault="00381711" w:rsidP="00812E68">
            <w:pPr>
              <w:jc w:val="both"/>
            </w:pPr>
            <w:r>
              <w:t xml:space="preserve">2. </w:t>
            </w:r>
            <w:r w:rsidR="0004078C">
              <w:t>Сохранение контингента</w:t>
            </w:r>
          </w:p>
          <w:p w:rsidR="00381711" w:rsidRPr="008A6661" w:rsidRDefault="007D0E55" w:rsidP="007D0E55">
            <w:pPr>
              <w:jc w:val="both"/>
            </w:pPr>
            <w:r>
              <w:t>3. Повышение конкурентоспособности школы  через высокие показатели качества знаний учащихся и многообразия  спортивных, культурных, военно-патриотических, развлекательных мероприятий для учащихся и жителей района.</w:t>
            </w:r>
          </w:p>
        </w:tc>
      </w:tr>
    </w:tbl>
    <w:p w:rsidR="00C83429" w:rsidRPr="0004078C" w:rsidRDefault="00C83429" w:rsidP="00381711">
      <w:pPr>
        <w:spacing w:before="100" w:beforeAutospacing="1" w:after="100" w:afterAutospacing="1"/>
        <w:rPr>
          <w:b/>
          <w:bCs/>
          <w:color w:val="000000"/>
        </w:rPr>
      </w:pPr>
      <w:r w:rsidRPr="0004078C">
        <w:rPr>
          <w:b/>
        </w:rPr>
        <w:t>Вывод</w:t>
      </w:r>
      <w:r w:rsidRPr="0004078C">
        <w:t>: проведенный SWOT-анализ позволяет оценить, что риски не являются определяющими в развитии образовательной системы школы, а внешние возможности и внутренний потенциал учреждения позволят внедрить новые механизмы, обеспечивающие развитие качественного массового образования. Стратегия развития ориентирована на внутренний потенциал развития школы, возможности города, инновационные технологии управления и обучения.</w:t>
      </w:r>
    </w:p>
    <w:p w:rsidR="00381711" w:rsidRDefault="00381711" w:rsidP="00381711">
      <w:pPr>
        <w:spacing w:before="100" w:beforeAutospacing="1" w:after="100" w:afterAutospacing="1"/>
        <w:rPr>
          <w:b/>
          <w:bCs/>
          <w:color w:val="000000"/>
        </w:rPr>
      </w:pPr>
      <w:r w:rsidRPr="005F76EA">
        <w:rPr>
          <w:b/>
          <w:bCs/>
          <w:color w:val="000000"/>
          <w:lang w:val="en-US"/>
        </w:rPr>
        <w:t>VII</w:t>
      </w:r>
      <w:r w:rsidRPr="005F76E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Маркетинговый план</w:t>
      </w:r>
    </w:p>
    <w:p w:rsidR="00381711" w:rsidRPr="005F76EA" w:rsidRDefault="00381711" w:rsidP="00381711">
      <w:pPr>
        <w:spacing w:before="100" w:beforeAutospacing="1" w:after="100" w:afterAutospacing="1"/>
        <w:rPr>
          <w:b/>
          <w:color w:val="00000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8"/>
        <w:gridCol w:w="2992"/>
        <w:gridCol w:w="2880"/>
        <w:gridCol w:w="2880"/>
      </w:tblGrid>
      <w:tr w:rsidR="007D0E55" w:rsidTr="00812E68">
        <w:tc>
          <w:tcPr>
            <w:tcW w:w="1688" w:type="dxa"/>
          </w:tcPr>
          <w:p w:rsidR="00381711" w:rsidRPr="00271D3C" w:rsidRDefault="00381711" w:rsidP="00812E68">
            <w:pPr>
              <w:jc w:val="center"/>
            </w:pPr>
            <w:r w:rsidRPr="00271D3C">
              <w:rPr>
                <w:sz w:val="22"/>
                <w:szCs w:val="22"/>
              </w:rPr>
              <w:lastRenderedPageBreak/>
              <w:t>Полный перечень услуг</w:t>
            </w:r>
          </w:p>
        </w:tc>
        <w:tc>
          <w:tcPr>
            <w:tcW w:w="2992" w:type="dxa"/>
          </w:tcPr>
          <w:p w:rsidR="00381711" w:rsidRPr="00271D3C" w:rsidRDefault="00381711" w:rsidP="00812E68">
            <w:pPr>
              <w:jc w:val="center"/>
            </w:pPr>
            <w:r w:rsidRPr="00271D3C">
              <w:rPr>
                <w:sz w:val="22"/>
                <w:szCs w:val="22"/>
              </w:rPr>
              <w:t>Услуга 1</w:t>
            </w:r>
          </w:p>
        </w:tc>
        <w:tc>
          <w:tcPr>
            <w:tcW w:w="2880" w:type="dxa"/>
          </w:tcPr>
          <w:p w:rsidR="00381711" w:rsidRPr="00271D3C" w:rsidRDefault="00381711" w:rsidP="00812E68">
            <w:pPr>
              <w:jc w:val="center"/>
            </w:pPr>
            <w:r w:rsidRPr="00271D3C">
              <w:rPr>
                <w:sz w:val="22"/>
                <w:szCs w:val="22"/>
              </w:rPr>
              <w:t>Услуга 2</w:t>
            </w:r>
          </w:p>
        </w:tc>
        <w:tc>
          <w:tcPr>
            <w:tcW w:w="2880" w:type="dxa"/>
          </w:tcPr>
          <w:p w:rsidR="00381711" w:rsidRPr="00271D3C" w:rsidRDefault="00381711" w:rsidP="00812E68">
            <w:pPr>
              <w:jc w:val="center"/>
            </w:pPr>
            <w:r w:rsidRPr="00271D3C">
              <w:rPr>
                <w:sz w:val="22"/>
                <w:szCs w:val="22"/>
              </w:rPr>
              <w:t>Услуга 3</w:t>
            </w:r>
          </w:p>
        </w:tc>
      </w:tr>
      <w:tr w:rsidR="007D0E55" w:rsidTr="00812E68">
        <w:tc>
          <w:tcPr>
            <w:tcW w:w="1688" w:type="dxa"/>
          </w:tcPr>
          <w:p w:rsidR="00381711" w:rsidRPr="00271D3C" w:rsidRDefault="00381711" w:rsidP="00812E68">
            <w:pPr>
              <w:jc w:val="center"/>
            </w:pPr>
            <w:r w:rsidRPr="00271D3C">
              <w:rPr>
                <w:sz w:val="22"/>
                <w:szCs w:val="22"/>
              </w:rPr>
              <w:t>Направления</w:t>
            </w:r>
          </w:p>
        </w:tc>
        <w:tc>
          <w:tcPr>
            <w:tcW w:w="2992" w:type="dxa"/>
          </w:tcPr>
          <w:p w:rsidR="00381711" w:rsidRPr="00271D3C" w:rsidRDefault="00381711" w:rsidP="00812E68">
            <w:pPr>
              <w:jc w:val="center"/>
            </w:pPr>
            <w:r w:rsidRPr="00271D3C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2880" w:type="dxa"/>
          </w:tcPr>
          <w:p w:rsidR="00381711" w:rsidRPr="00271D3C" w:rsidRDefault="00381711" w:rsidP="00812E68">
            <w:pPr>
              <w:jc w:val="center"/>
            </w:pPr>
            <w:r w:rsidRPr="00271D3C">
              <w:rPr>
                <w:sz w:val="22"/>
                <w:szCs w:val="22"/>
              </w:rPr>
              <w:t>Информационная</w:t>
            </w:r>
          </w:p>
        </w:tc>
        <w:tc>
          <w:tcPr>
            <w:tcW w:w="2880" w:type="dxa"/>
          </w:tcPr>
          <w:p w:rsidR="00381711" w:rsidRPr="00271D3C" w:rsidRDefault="00381711" w:rsidP="00812E68">
            <w:pPr>
              <w:jc w:val="center"/>
            </w:pPr>
            <w:r w:rsidRPr="00271D3C">
              <w:rPr>
                <w:sz w:val="22"/>
                <w:szCs w:val="22"/>
              </w:rPr>
              <w:t>Консультационная</w:t>
            </w:r>
          </w:p>
        </w:tc>
      </w:tr>
      <w:tr w:rsidR="007D0E55" w:rsidTr="00812E68">
        <w:tc>
          <w:tcPr>
            <w:tcW w:w="1688" w:type="dxa"/>
          </w:tcPr>
          <w:p w:rsidR="00381711" w:rsidRPr="00271D3C" w:rsidRDefault="00381711" w:rsidP="00812E68">
            <w:pPr>
              <w:jc w:val="center"/>
            </w:pPr>
            <w:r w:rsidRPr="00271D3C">
              <w:rPr>
                <w:sz w:val="22"/>
                <w:szCs w:val="22"/>
              </w:rPr>
              <w:t>Виды</w:t>
            </w:r>
          </w:p>
        </w:tc>
        <w:tc>
          <w:tcPr>
            <w:tcW w:w="2992" w:type="dxa"/>
          </w:tcPr>
          <w:p w:rsidR="00381711" w:rsidRPr="00271D3C" w:rsidRDefault="008C5B3A" w:rsidP="00812E68">
            <w:r>
              <w:rPr>
                <w:sz w:val="22"/>
                <w:szCs w:val="22"/>
              </w:rPr>
              <w:t>Спортивно</w:t>
            </w:r>
            <w:r w:rsidR="00381711" w:rsidRPr="00271D3C">
              <w:rPr>
                <w:sz w:val="22"/>
                <w:szCs w:val="22"/>
              </w:rPr>
              <w:t>е</w:t>
            </w:r>
            <w:r w:rsidR="008C2C18">
              <w:rPr>
                <w:sz w:val="22"/>
                <w:szCs w:val="22"/>
              </w:rPr>
              <w:t>.</w:t>
            </w:r>
          </w:p>
          <w:p w:rsidR="00381711" w:rsidRPr="00271D3C" w:rsidRDefault="008C5B3A" w:rsidP="00812E68">
            <w:r>
              <w:rPr>
                <w:sz w:val="22"/>
                <w:szCs w:val="22"/>
              </w:rPr>
              <w:t>Оздоровительно</w:t>
            </w:r>
            <w:r w:rsidR="00381711" w:rsidRPr="00271D3C">
              <w:rPr>
                <w:sz w:val="22"/>
                <w:szCs w:val="22"/>
              </w:rPr>
              <w:t>е</w:t>
            </w:r>
            <w:r w:rsidR="008C2C18">
              <w:rPr>
                <w:sz w:val="22"/>
                <w:szCs w:val="22"/>
              </w:rPr>
              <w:t>.</w:t>
            </w:r>
          </w:p>
          <w:p w:rsidR="00381711" w:rsidRPr="00271D3C" w:rsidRDefault="008C5B3A" w:rsidP="00812E68">
            <w:r>
              <w:rPr>
                <w:sz w:val="22"/>
                <w:szCs w:val="22"/>
              </w:rPr>
              <w:t>Художественно-эстетическо</w:t>
            </w:r>
            <w:r w:rsidR="00381711" w:rsidRPr="00271D3C">
              <w:rPr>
                <w:sz w:val="22"/>
                <w:szCs w:val="22"/>
              </w:rPr>
              <w:t>е</w:t>
            </w:r>
            <w:r w:rsidR="008C2C18">
              <w:rPr>
                <w:sz w:val="22"/>
                <w:szCs w:val="22"/>
              </w:rPr>
              <w:t>.</w:t>
            </w:r>
          </w:p>
          <w:p w:rsidR="00381711" w:rsidRPr="00271D3C" w:rsidRDefault="008C5B3A" w:rsidP="00812E68">
            <w:r>
              <w:rPr>
                <w:sz w:val="22"/>
                <w:szCs w:val="22"/>
              </w:rPr>
              <w:t>Информационно-коммуникационно</w:t>
            </w:r>
            <w:r w:rsidR="00381711" w:rsidRPr="00271D3C">
              <w:rPr>
                <w:sz w:val="22"/>
                <w:szCs w:val="22"/>
              </w:rPr>
              <w:t>е</w:t>
            </w:r>
            <w:r w:rsidR="008C2C18">
              <w:rPr>
                <w:sz w:val="22"/>
                <w:szCs w:val="22"/>
              </w:rPr>
              <w:t>.</w:t>
            </w:r>
          </w:p>
          <w:p w:rsidR="00381711" w:rsidRDefault="00381711" w:rsidP="00812E68">
            <w:r>
              <w:rPr>
                <w:sz w:val="22"/>
                <w:szCs w:val="22"/>
              </w:rPr>
              <w:t>Адаптивная п</w:t>
            </w:r>
            <w:r w:rsidRPr="00271D3C">
              <w:rPr>
                <w:sz w:val="22"/>
                <w:szCs w:val="22"/>
              </w:rPr>
              <w:t>одготовка к школе</w:t>
            </w:r>
            <w:r w:rsidR="008C2C18">
              <w:rPr>
                <w:sz w:val="22"/>
                <w:szCs w:val="22"/>
              </w:rPr>
              <w:t>.</w:t>
            </w:r>
          </w:p>
          <w:p w:rsidR="008C2C18" w:rsidRPr="00271D3C" w:rsidRDefault="008C5B3A" w:rsidP="008C2C18">
            <w:r>
              <w:rPr>
                <w:sz w:val="22"/>
                <w:szCs w:val="22"/>
              </w:rPr>
              <w:t>Культурно- просветительско</w:t>
            </w:r>
            <w:r w:rsidR="008C2C18">
              <w:rPr>
                <w:sz w:val="22"/>
                <w:szCs w:val="22"/>
              </w:rPr>
              <w:t>е.</w:t>
            </w:r>
          </w:p>
        </w:tc>
        <w:tc>
          <w:tcPr>
            <w:tcW w:w="2880" w:type="dxa"/>
          </w:tcPr>
          <w:p w:rsidR="00381711" w:rsidRPr="00271D3C" w:rsidRDefault="007D0E55" w:rsidP="007D0E55">
            <w:r>
              <w:rPr>
                <w:sz w:val="22"/>
                <w:szCs w:val="22"/>
              </w:rPr>
              <w:t>Создание информационного общедоступного пространства для педагогов, родителей  и обучающихся</w:t>
            </w:r>
            <w:r w:rsidR="008C2C18">
              <w:rPr>
                <w:sz w:val="22"/>
                <w:szCs w:val="22"/>
              </w:rPr>
              <w:t>. Возможность общения со всеми участниками образовательного процесса и с населением района в режиме он-лайн.</w:t>
            </w:r>
          </w:p>
        </w:tc>
        <w:tc>
          <w:tcPr>
            <w:tcW w:w="2880" w:type="dxa"/>
          </w:tcPr>
          <w:p w:rsidR="00381711" w:rsidRPr="00271D3C" w:rsidRDefault="00381711" w:rsidP="00812E68">
            <w:r w:rsidRPr="00271D3C">
              <w:rPr>
                <w:sz w:val="22"/>
                <w:szCs w:val="22"/>
              </w:rPr>
              <w:t>Сетевое взаимодействие</w:t>
            </w:r>
            <w:r w:rsidR="008C2C18">
              <w:rPr>
                <w:sz w:val="22"/>
                <w:szCs w:val="22"/>
              </w:rPr>
              <w:t>.</w:t>
            </w:r>
          </w:p>
          <w:p w:rsidR="00381711" w:rsidRDefault="00381711" w:rsidP="007D0E55">
            <w:r>
              <w:rPr>
                <w:sz w:val="22"/>
                <w:szCs w:val="22"/>
              </w:rPr>
              <w:t xml:space="preserve">Партнёрство </w:t>
            </w:r>
            <w:r w:rsidR="007D0E55">
              <w:rPr>
                <w:sz w:val="22"/>
                <w:szCs w:val="22"/>
              </w:rPr>
              <w:t xml:space="preserve"> со</w:t>
            </w:r>
            <w:r w:rsidR="00351901">
              <w:rPr>
                <w:sz w:val="22"/>
                <w:szCs w:val="22"/>
              </w:rPr>
              <w:t xml:space="preserve"> </w:t>
            </w:r>
            <w:r w:rsidR="007D0E55">
              <w:rPr>
                <w:sz w:val="22"/>
                <w:szCs w:val="22"/>
              </w:rPr>
              <w:t>сторонними образовательными и профессиональными организациями</w:t>
            </w:r>
            <w:r w:rsidR="00351901">
              <w:rPr>
                <w:sz w:val="22"/>
                <w:szCs w:val="22"/>
              </w:rPr>
              <w:t xml:space="preserve"> </w:t>
            </w:r>
            <w:r w:rsidR="008C2C18">
              <w:rPr>
                <w:sz w:val="22"/>
                <w:szCs w:val="22"/>
              </w:rPr>
              <w:t>в целях расширения предоставл</w:t>
            </w:r>
            <w:r w:rsidR="00351901">
              <w:rPr>
                <w:sz w:val="22"/>
                <w:szCs w:val="22"/>
              </w:rPr>
              <w:t>яемых услуг обучающимся в школе</w:t>
            </w:r>
            <w:r w:rsidR="008C2C18">
              <w:rPr>
                <w:sz w:val="22"/>
                <w:szCs w:val="22"/>
              </w:rPr>
              <w:t>, населению района, а также ранней профилизации обучающихся.</w:t>
            </w:r>
          </w:p>
          <w:p w:rsidR="008C5B3A" w:rsidRPr="00271D3C" w:rsidRDefault="008C5B3A" w:rsidP="007D0E55"/>
        </w:tc>
      </w:tr>
      <w:tr w:rsidR="007D0E55" w:rsidTr="00812E68">
        <w:tc>
          <w:tcPr>
            <w:tcW w:w="1688" w:type="dxa"/>
          </w:tcPr>
          <w:p w:rsidR="00381711" w:rsidRPr="00271D3C" w:rsidRDefault="00381711" w:rsidP="00812E68">
            <w:pPr>
              <w:jc w:val="center"/>
            </w:pPr>
            <w:r w:rsidRPr="00271D3C">
              <w:rPr>
                <w:sz w:val="22"/>
                <w:szCs w:val="22"/>
              </w:rPr>
              <w:t>Необходимые ресурсы</w:t>
            </w:r>
          </w:p>
        </w:tc>
        <w:tc>
          <w:tcPr>
            <w:tcW w:w="2992" w:type="dxa"/>
          </w:tcPr>
          <w:p w:rsidR="00381711" w:rsidRDefault="00381711" w:rsidP="00812E68">
            <w:pPr>
              <w:jc w:val="both"/>
            </w:pPr>
            <w:r w:rsidRPr="00271D3C">
              <w:rPr>
                <w:sz w:val="22"/>
                <w:szCs w:val="22"/>
              </w:rPr>
              <w:t>Современная материально-техническая база</w:t>
            </w:r>
            <w:r w:rsidR="008C2C18">
              <w:rPr>
                <w:sz w:val="22"/>
                <w:szCs w:val="22"/>
              </w:rPr>
              <w:t>.</w:t>
            </w:r>
          </w:p>
          <w:p w:rsidR="0004078C" w:rsidRPr="00271D3C" w:rsidRDefault="0004078C" w:rsidP="00812E68">
            <w:pPr>
              <w:jc w:val="both"/>
            </w:pPr>
            <w:r>
              <w:rPr>
                <w:sz w:val="22"/>
                <w:szCs w:val="22"/>
              </w:rPr>
              <w:t>Программы  допобразования по востребованным направлениям</w:t>
            </w:r>
          </w:p>
          <w:p w:rsidR="00381711" w:rsidRDefault="00381711" w:rsidP="00812E68">
            <w:pPr>
              <w:jc w:val="both"/>
            </w:pPr>
            <w:r w:rsidRPr="00271D3C">
              <w:rPr>
                <w:sz w:val="22"/>
                <w:szCs w:val="22"/>
              </w:rPr>
              <w:t>Подготовленные кадры</w:t>
            </w:r>
            <w:r w:rsidR="008C2C18">
              <w:rPr>
                <w:sz w:val="22"/>
                <w:szCs w:val="22"/>
              </w:rPr>
              <w:t>.</w:t>
            </w:r>
          </w:p>
          <w:p w:rsidR="008C2C18" w:rsidRDefault="008C2C18" w:rsidP="00812E68">
            <w:pPr>
              <w:jc w:val="both"/>
            </w:pPr>
            <w:r>
              <w:rPr>
                <w:sz w:val="22"/>
                <w:szCs w:val="22"/>
              </w:rPr>
              <w:t>Партнёрство с культурно-просветительскими организациями.</w:t>
            </w:r>
          </w:p>
          <w:p w:rsidR="008C5B3A" w:rsidRPr="00271D3C" w:rsidRDefault="008C5B3A" w:rsidP="00812E68">
            <w:pPr>
              <w:jc w:val="both"/>
            </w:pPr>
          </w:p>
        </w:tc>
        <w:tc>
          <w:tcPr>
            <w:tcW w:w="2880" w:type="dxa"/>
          </w:tcPr>
          <w:p w:rsidR="00381711" w:rsidRPr="00271D3C" w:rsidRDefault="00381711" w:rsidP="00812E68">
            <w:pPr>
              <w:jc w:val="both"/>
            </w:pPr>
            <w:r w:rsidRPr="00271D3C">
              <w:rPr>
                <w:sz w:val="22"/>
                <w:szCs w:val="22"/>
              </w:rPr>
              <w:t>Интернет</w:t>
            </w:r>
            <w:r w:rsidR="008C2C18">
              <w:rPr>
                <w:sz w:val="22"/>
                <w:szCs w:val="22"/>
              </w:rPr>
              <w:t>.</w:t>
            </w:r>
          </w:p>
          <w:p w:rsidR="00381711" w:rsidRDefault="00381711" w:rsidP="00812E68">
            <w:pPr>
              <w:jc w:val="both"/>
            </w:pPr>
            <w:r w:rsidRPr="00271D3C">
              <w:rPr>
                <w:sz w:val="22"/>
                <w:szCs w:val="22"/>
              </w:rPr>
              <w:t>Программное обеспечение</w:t>
            </w:r>
            <w:r w:rsidR="008C2C18">
              <w:rPr>
                <w:sz w:val="22"/>
                <w:szCs w:val="22"/>
              </w:rPr>
              <w:t>.</w:t>
            </w:r>
          </w:p>
          <w:p w:rsidR="00381711" w:rsidRPr="00271D3C" w:rsidRDefault="00381711" w:rsidP="00812E68">
            <w:pPr>
              <w:jc w:val="both"/>
            </w:pPr>
            <w:r>
              <w:rPr>
                <w:sz w:val="22"/>
                <w:szCs w:val="22"/>
              </w:rPr>
              <w:t xml:space="preserve">Спец. </w:t>
            </w:r>
            <w:r w:rsidR="008C2C1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борудование</w:t>
            </w:r>
            <w:r w:rsidR="008C2C18">
              <w:rPr>
                <w:sz w:val="22"/>
                <w:szCs w:val="22"/>
              </w:rPr>
              <w:t>.</w:t>
            </w:r>
          </w:p>
          <w:p w:rsidR="00381711" w:rsidRDefault="00381711" w:rsidP="00812E68">
            <w:pPr>
              <w:jc w:val="both"/>
            </w:pPr>
            <w:r w:rsidRPr="00271D3C">
              <w:rPr>
                <w:sz w:val="22"/>
                <w:szCs w:val="22"/>
              </w:rPr>
              <w:t>Подготовленные кадры</w:t>
            </w:r>
            <w:r w:rsidR="008C2C18">
              <w:rPr>
                <w:sz w:val="22"/>
                <w:szCs w:val="22"/>
              </w:rPr>
              <w:t>.</w:t>
            </w:r>
          </w:p>
          <w:p w:rsidR="00351901" w:rsidRDefault="00351901" w:rsidP="00812E68">
            <w:pPr>
              <w:jc w:val="both"/>
            </w:pPr>
            <w:r>
              <w:rPr>
                <w:sz w:val="22"/>
                <w:szCs w:val="22"/>
              </w:rPr>
              <w:t>Создание конференцзала.</w:t>
            </w:r>
          </w:p>
          <w:p w:rsidR="00351901" w:rsidRPr="00271D3C" w:rsidRDefault="00351901" w:rsidP="00812E68">
            <w:pPr>
              <w:jc w:val="both"/>
            </w:pPr>
            <w:r>
              <w:rPr>
                <w:sz w:val="22"/>
                <w:szCs w:val="22"/>
              </w:rPr>
              <w:t>Создание информационной и кино-студии.</w:t>
            </w:r>
          </w:p>
        </w:tc>
        <w:tc>
          <w:tcPr>
            <w:tcW w:w="2880" w:type="dxa"/>
          </w:tcPr>
          <w:p w:rsidR="00381711" w:rsidRDefault="00381711" w:rsidP="00812E68">
            <w:pPr>
              <w:jc w:val="both"/>
            </w:pPr>
            <w:r>
              <w:rPr>
                <w:sz w:val="22"/>
                <w:szCs w:val="22"/>
              </w:rPr>
              <w:t>Кадры, готовые к инновационной деятельности</w:t>
            </w:r>
          </w:p>
          <w:p w:rsidR="00381711" w:rsidRPr="00271D3C" w:rsidRDefault="00381711" w:rsidP="00812E68">
            <w:pPr>
              <w:jc w:val="both"/>
            </w:pPr>
            <w:r>
              <w:rPr>
                <w:sz w:val="22"/>
                <w:szCs w:val="22"/>
              </w:rPr>
              <w:t>Интернет</w:t>
            </w:r>
          </w:p>
        </w:tc>
      </w:tr>
      <w:tr w:rsidR="007D0E55" w:rsidTr="00812E68">
        <w:tc>
          <w:tcPr>
            <w:tcW w:w="1688" w:type="dxa"/>
          </w:tcPr>
          <w:p w:rsidR="00381711" w:rsidRPr="00271D3C" w:rsidRDefault="00381711" w:rsidP="00812E68">
            <w:pPr>
              <w:jc w:val="center"/>
            </w:pPr>
            <w:r w:rsidRPr="00271D3C">
              <w:rPr>
                <w:sz w:val="22"/>
                <w:szCs w:val="22"/>
              </w:rPr>
              <w:t>Описание рынков и доступа к ресурсам</w:t>
            </w:r>
          </w:p>
        </w:tc>
        <w:tc>
          <w:tcPr>
            <w:tcW w:w="2992" w:type="dxa"/>
          </w:tcPr>
          <w:p w:rsidR="00381711" w:rsidRPr="00271D3C" w:rsidRDefault="00381711" w:rsidP="00812E68">
            <w:pPr>
              <w:jc w:val="both"/>
            </w:pPr>
            <w:r w:rsidRPr="00271D3C">
              <w:rPr>
                <w:sz w:val="22"/>
                <w:szCs w:val="22"/>
              </w:rPr>
              <w:t>Обучающиеся</w:t>
            </w:r>
            <w:r w:rsidR="008C2C18">
              <w:rPr>
                <w:sz w:val="22"/>
                <w:szCs w:val="22"/>
              </w:rPr>
              <w:t>.</w:t>
            </w:r>
          </w:p>
          <w:p w:rsidR="00381711" w:rsidRPr="00271D3C" w:rsidRDefault="00381711" w:rsidP="00812E68">
            <w:pPr>
              <w:jc w:val="both"/>
            </w:pPr>
            <w:r w:rsidRPr="00271D3C">
              <w:rPr>
                <w:sz w:val="22"/>
                <w:szCs w:val="22"/>
              </w:rPr>
              <w:t xml:space="preserve">Жители </w:t>
            </w:r>
            <w:r w:rsidR="0004078C">
              <w:rPr>
                <w:sz w:val="22"/>
                <w:szCs w:val="22"/>
              </w:rPr>
              <w:t xml:space="preserve"> Пролетарского района</w:t>
            </w:r>
          </w:p>
          <w:p w:rsidR="00381711" w:rsidRPr="00271D3C" w:rsidRDefault="00381711" w:rsidP="00812E68">
            <w:pPr>
              <w:jc w:val="both"/>
            </w:pPr>
          </w:p>
        </w:tc>
        <w:tc>
          <w:tcPr>
            <w:tcW w:w="2880" w:type="dxa"/>
          </w:tcPr>
          <w:p w:rsidR="008C2C18" w:rsidRDefault="008C2C18" w:rsidP="00812E68">
            <w:pPr>
              <w:jc w:val="both"/>
            </w:pPr>
            <w:r>
              <w:rPr>
                <w:sz w:val="22"/>
                <w:szCs w:val="22"/>
              </w:rPr>
              <w:t>Администрация школы.</w:t>
            </w:r>
          </w:p>
          <w:p w:rsidR="00381711" w:rsidRPr="00271D3C" w:rsidRDefault="00381711" w:rsidP="00812E68">
            <w:pPr>
              <w:jc w:val="both"/>
            </w:pPr>
            <w:r w:rsidRPr="00271D3C">
              <w:rPr>
                <w:sz w:val="22"/>
                <w:szCs w:val="22"/>
              </w:rPr>
              <w:t>Обучающиеся</w:t>
            </w:r>
            <w:r w:rsidR="008C2C18">
              <w:rPr>
                <w:sz w:val="22"/>
                <w:szCs w:val="22"/>
              </w:rPr>
              <w:t>.</w:t>
            </w:r>
          </w:p>
          <w:p w:rsidR="00381711" w:rsidRPr="00271D3C" w:rsidRDefault="00381711" w:rsidP="00812E68">
            <w:pPr>
              <w:jc w:val="both"/>
            </w:pPr>
            <w:r w:rsidRPr="00271D3C">
              <w:rPr>
                <w:sz w:val="22"/>
                <w:szCs w:val="22"/>
              </w:rPr>
              <w:t>Учителя</w:t>
            </w:r>
            <w:r w:rsidR="008C2C18">
              <w:rPr>
                <w:sz w:val="22"/>
                <w:szCs w:val="22"/>
              </w:rPr>
              <w:t>.</w:t>
            </w:r>
          </w:p>
          <w:p w:rsidR="00381711" w:rsidRPr="00271D3C" w:rsidRDefault="00381711" w:rsidP="00812E68">
            <w:pPr>
              <w:jc w:val="both"/>
            </w:pPr>
            <w:r w:rsidRPr="00271D3C">
              <w:rPr>
                <w:sz w:val="22"/>
                <w:szCs w:val="22"/>
              </w:rPr>
              <w:t>Родители</w:t>
            </w:r>
            <w:r w:rsidR="008C2C18">
              <w:rPr>
                <w:sz w:val="22"/>
                <w:szCs w:val="22"/>
              </w:rPr>
              <w:t>.</w:t>
            </w:r>
          </w:p>
          <w:p w:rsidR="00381711" w:rsidRPr="00271D3C" w:rsidRDefault="00381711" w:rsidP="00812E68">
            <w:pPr>
              <w:jc w:val="both"/>
            </w:pPr>
            <w:r w:rsidRPr="00271D3C">
              <w:rPr>
                <w:sz w:val="22"/>
                <w:szCs w:val="22"/>
              </w:rPr>
              <w:t>Жители микрорайона</w:t>
            </w:r>
            <w:r w:rsidR="008C2C18">
              <w:rPr>
                <w:sz w:val="22"/>
                <w:szCs w:val="22"/>
              </w:rPr>
              <w:t>.</w:t>
            </w:r>
          </w:p>
          <w:p w:rsidR="00381711" w:rsidRPr="00271D3C" w:rsidRDefault="00381711" w:rsidP="00812E68">
            <w:pPr>
              <w:jc w:val="both"/>
            </w:pPr>
            <w:r w:rsidRPr="00271D3C">
              <w:rPr>
                <w:sz w:val="22"/>
                <w:szCs w:val="22"/>
              </w:rPr>
              <w:t>Другие ОУ</w:t>
            </w:r>
            <w:r w:rsidR="008C2C18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381711" w:rsidRPr="00271D3C" w:rsidRDefault="00381711" w:rsidP="00812E68">
            <w:pPr>
              <w:jc w:val="both"/>
            </w:pPr>
            <w:r w:rsidRPr="00271D3C">
              <w:rPr>
                <w:sz w:val="22"/>
                <w:szCs w:val="22"/>
              </w:rPr>
              <w:t>Учителя</w:t>
            </w:r>
            <w:r w:rsidR="008C2C18">
              <w:rPr>
                <w:sz w:val="22"/>
                <w:szCs w:val="22"/>
              </w:rPr>
              <w:t>.</w:t>
            </w:r>
          </w:p>
          <w:p w:rsidR="00381711" w:rsidRDefault="00381711" w:rsidP="00812E68">
            <w:pPr>
              <w:jc w:val="both"/>
            </w:pPr>
            <w:r w:rsidRPr="00271D3C">
              <w:rPr>
                <w:sz w:val="22"/>
                <w:szCs w:val="22"/>
              </w:rPr>
              <w:t>Другие ОУ</w:t>
            </w:r>
            <w:r w:rsidR="008C2C18">
              <w:rPr>
                <w:sz w:val="22"/>
                <w:szCs w:val="22"/>
              </w:rPr>
              <w:t>.</w:t>
            </w:r>
          </w:p>
          <w:p w:rsidR="008C2C18" w:rsidRPr="00271D3C" w:rsidRDefault="008C2C18" w:rsidP="00812E68">
            <w:pPr>
              <w:jc w:val="both"/>
            </w:pPr>
            <w:r>
              <w:rPr>
                <w:sz w:val="22"/>
                <w:szCs w:val="22"/>
              </w:rPr>
              <w:t>Профессиональные сообщества и организации.</w:t>
            </w:r>
          </w:p>
        </w:tc>
      </w:tr>
    </w:tbl>
    <w:p w:rsidR="00381711" w:rsidRDefault="00381711" w:rsidP="00381711">
      <w:pPr>
        <w:spacing w:before="100" w:beforeAutospacing="1" w:after="100" w:afterAutospacing="1" w:line="210" w:lineRule="atLeast"/>
        <w:jc w:val="center"/>
        <w:textAlignment w:val="top"/>
        <w:rPr>
          <w:rFonts w:ascii="Tahoma" w:hAnsi="Tahoma" w:cs="Tahoma"/>
          <w:b/>
          <w:bCs/>
          <w:color w:val="555555"/>
          <w:sz w:val="17"/>
        </w:rPr>
      </w:pPr>
    </w:p>
    <w:p w:rsidR="00381711" w:rsidRDefault="00381711" w:rsidP="00381711">
      <w:pPr>
        <w:spacing w:before="100" w:beforeAutospacing="1" w:after="100" w:afterAutospacing="1" w:line="210" w:lineRule="atLeast"/>
        <w:jc w:val="center"/>
        <w:textAlignment w:val="top"/>
        <w:rPr>
          <w:rFonts w:ascii="Tahoma" w:hAnsi="Tahoma" w:cs="Tahoma"/>
          <w:b/>
          <w:bCs/>
          <w:color w:val="555555"/>
          <w:sz w:val="17"/>
        </w:rPr>
      </w:pPr>
    </w:p>
    <w:p w:rsidR="00381711" w:rsidRPr="008A6F75" w:rsidRDefault="00381711" w:rsidP="00381711">
      <w:pPr>
        <w:spacing w:before="100" w:beforeAutospacing="1" w:after="100" w:afterAutospacing="1" w:line="210" w:lineRule="atLeast"/>
        <w:textAlignment w:val="top"/>
        <w:rPr>
          <w:rFonts w:ascii="Tahoma" w:hAnsi="Tahoma" w:cs="Tahoma"/>
          <w:b/>
          <w:bCs/>
          <w:color w:val="555555"/>
          <w:sz w:val="17"/>
        </w:rPr>
      </w:pPr>
      <w:r w:rsidRPr="005F76EA"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  <w:lang w:val="en-US"/>
        </w:rPr>
        <w:t>I</w:t>
      </w:r>
      <w:r w:rsidRPr="005F76EA">
        <w:rPr>
          <w:b/>
          <w:bCs/>
          <w:color w:val="000000"/>
          <w:lang w:val="en-US"/>
        </w:rPr>
        <w:t>I</w:t>
      </w:r>
      <w:r w:rsidRPr="005F76E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План действий</w:t>
      </w:r>
      <w:r w:rsidR="00351901">
        <w:rPr>
          <w:b/>
          <w:bCs/>
          <w:color w:val="000000"/>
        </w:rPr>
        <w:t xml:space="preserve"> по реализации программы на 2020-2025</w:t>
      </w:r>
      <w:r>
        <w:rPr>
          <w:b/>
          <w:bCs/>
          <w:color w:val="000000"/>
        </w:rPr>
        <w:t xml:space="preserve"> годы</w:t>
      </w:r>
      <w:r>
        <w:rPr>
          <w:rFonts w:ascii="Tahoma" w:hAnsi="Tahoma" w:cs="Tahoma"/>
          <w:color w:val="555555"/>
          <w:sz w:val="17"/>
          <w:szCs w:val="17"/>
        </w:rPr>
        <w:t> </w:t>
      </w:r>
    </w:p>
    <w:p w:rsidR="00381711" w:rsidRDefault="00381711" w:rsidP="00381711">
      <w:pPr>
        <w:spacing w:before="100" w:beforeAutospacing="1" w:after="100" w:afterAutospacing="1" w:line="210" w:lineRule="atLeast"/>
        <w:jc w:val="center"/>
        <w:textAlignment w:val="top"/>
        <w:rPr>
          <w:rFonts w:ascii="Tahoma" w:hAnsi="Tahoma" w:cs="Tahoma"/>
          <w:color w:val="555555"/>
          <w:sz w:val="17"/>
          <w:szCs w:val="17"/>
        </w:rPr>
      </w:pPr>
      <w:r>
        <w:rPr>
          <w:rFonts w:ascii="Tahoma" w:hAnsi="Tahoma" w:cs="Tahoma"/>
          <w:color w:val="555555"/>
          <w:sz w:val="17"/>
          <w:szCs w:val="17"/>
        </w:rPr>
        <w:t> </w:t>
      </w: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1"/>
        <w:gridCol w:w="3975"/>
        <w:gridCol w:w="2064"/>
        <w:gridCol w:w="1352"/>
        <w:gridCol w:w="283"/>
        <w:gridCol w:w="2151"/>
      </w:tblGrid>
      <w:tr w:rsidR="00381711" w:rsidTr="00A710F4">
        <w:trPr>
          <w:tblHeader/>
        </w:trPr>
        <w:tc>
          <w:tcPr>
            <w:tcW w:w="4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Исполнители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Сроки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Результат</w:t>
            </w:r>
          </w:p>
        </w:tc>
      </w:tr>
      <w:tr w:rsidR="00381711" w:rsidTr="00A710F4">
        <w:tc>
          <w:tcPr>
            <w:tcW w:w="103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I. Переход на новые образовательные стандарты</w:t>
            </w:r>
          </w:p>
        </w:tc>
      </w:tr>
      <w:tr w:rsidR="00381711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Поэтапное введение федеральных государственных образовательных стандартов общего образования: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</w:tr>
      <w:tr w:rsidR="00381711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B273FA" w:rsidP="00B60EB3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1.1</w:t>
            </w:r>
            <w:r w:rsidR="00351901">
              <w:rPr>
                <w:color w:val="000000" w:themeColor="text1"/>
              </w:rPr>
              <w:t xml:space="preserve"> </w:t>
            </w:r>
            <w:r w:rsidRPr="008C5B3A">
              <w:rPr>
                <w:color w:val="000000" w:themeColor="text1"/>
              </w:rPr>
              <w:t xml:space="preserve"> </w:t>
            </w:r>
            <w:r w:rsidR="00351901">
              <w:rPr>
                <w:color w:val="000000" w:themeColor="text1"/>
              </w:rPr>
              <w:t>В</w:t>
            </w:r>
            <w:r w:rsidR="00381711" w:rsidRPr="008C5B3A">
              <w:rPr>
                <w:color w:val="000000" w:themeColor="text1"/>
              </w:rPr>
              <w:t xml:space="preserve">ведение федерального государственного образовательного стандарта </w:t>
            </w:r>
            <w:r w:rsidR="00B60EB3">
              <w:rPr>
                <w:color w:val="000000" w:themeColor="text1"/>
              </w:rPr>
              <w:t xml:space="preserve"> среднего</w:t>
            </w:r>
            <w:r w:rsidR="00381711" w:rsidRPr="008C5B3A">
              <w:rPr>
                <w:color w:val="000000" w:themeColor="text1"/>
              </w:rPr>
              <w:t xml:space="preserve"> </w:t>
            </w:r>
            <w:r w:rsidR="00B60EB3">
              <w:rPr>
                <w:color w:val="000000" w:themeColor="text1"/>
              </w:rPr>
              <w:t xml:space="preserve"> общего образования</w:t>
            </w:r>
            <w:r w:rsidR="00381711" w:rsidRPr="008C5B3A">
              <w:rPr>
                <w:color w:val="000000" w:themeColor="text1"/>
              </w:rPr>
              <w:t xml:space="preserve"> </w:t>
            </w:r>
            <w:r w:rsidR="00B60EB3">
              <w:rPr>
                <w:color w:val="000000" w:themeColor="text1"/>
              </w:rPr>
              <w:t xml:space="preserve"> 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5190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Заместители</w:t>
            </w:r>
            <w:r w:rsidR="00381711" w:rsidRPr="008C5B3A">
              <w:rPr>
                <w:color w:val="000000" w:themeColor="text1"/>
              </w:rPr>
              <w:t xml:space="preserve"> директора по УВР, председатели МО, учителя предметных циклов обучения, </w:t>
            </w:r>
            <w:r w:rsidR="00381711" w:rsidRPr="008C5B3A">
              <w:rPr>
                <w:color w:val="000000" w:themeColor="text1"/>
              </w:rPr>
              <w:lastRenderedPageBreak/>
              <w:t>педагог-психолог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5190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2020-2025</w:t>
            </w:r>
            <w:r w:rsidR="00381711" w:rsidRPr="008C5B3A">
              <w:rPr>
                <w:color w:val="000000" w:themeColor="text1"/>
              </w:rPr>
              <w:t xml:space="preserve"> годы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3FA" w:rsidRPr="008C5B3A" w:rsidRDefault="00B273FA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Реализация программ</w:t>
            </w:r>
          </w:p>
          <w:p w:rsidR="00B273FA" w:rsidRPr="008C5B3A" w:rsidRDefault="0035190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ФГОС С</w:t>
            </w:r>
            <w:r w:rsidR="00B273FA" w:rsidRPr="008C5B3A">
              <w:rPr>
                <w:color w:val="000000" w:themeColor="text1"/>
              </w:rPr>
              <w:t>О</w:t>
            </w:r>
          </w:p>
          <w:p w:rsidR="00381711" w:rsidRPr="008C5B3A" w:rsidRDefault="0038171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 xml:space="preserve">методические рекомендации, календарно-тематические </w:t>
            </w:r>
            <w:r w:rsidRPr="008C5B3A">
              <w:rPr>
                <w:color w:val="000000" w:themeColor="text1"/>
              </w:rPr>
              <w:lastRenderedPageBreak/>
              <w:t>планирования по предметам</w:t>
            </w:r>
          </w:p>
        </w:tc>
      </w:tr>
      <w:tr w:rsidR="00381711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51901" w:rsidP="00351901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 А</w:t>
            </w:r>
            <w:r w:rsidR="00381711" w:rsidRPr="008C5B3A">
              <w:rPr>
                <w:color w:val="000000" w:themeColor="text1"/>
              </w:rPr>
              <w:t xml:space="preserve">даптация примерных основных образовательных программ </w:t>
            </w:r>
            <w:r>
              <w:rPr>
                <w:color w:val="000000" w:themeColor="text1"/>
              </w:rPr>
              <w:t xml:space="preserve">начального, </w:t>
            </w:r>
            <w:r w:rsidR="00381711" w:rsidRPr="008C5B3A">
              <w:rPr>
                <w:color w:val="000000" w:themeColor="text1"/>
              </w:rPr>
              <w:t>основного общего и среднег</w:t>
            </w:r>
            <w:r w:rsidR="00B273FA" w:rsidRPr="008C5B3A">
              <w:rPr>
                <w:color w:val="000000" w:themeColor="text1"/>
              </w:rPr>
              <w:t>о общего образования  в соответствии с ФГОС для детей</w:t>
            </w:r>
            <w:r w:rsidR="00381711" w:rsidRPr="008C5B3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осуществляющих обучение на дому,  долго болеющих детей, а так же  по заключению  КЭК.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5190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Заместители </w:t>
            </w:r>
            <w:r w:rsidR="00381711" w:rsidRPr="008C5B3A">
              <w:rPr>
                <w:color w:val="000000" w:themeColor="text1"/>
              </w:rPr>
              <w:t>директора по УВР, учителя начальной школы, учителя предметных циклов обучения, педагог-психолог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5190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2020-2025</w:t>
            </w:r>
            <w:r w:rsidR="00381711" w:rsidRPr="008C5B3A">
              <w:rPr>
                <w:color w:val="000000" w:themeColor="text1"/>
              </w:rPr>
              <w:t xml:space="preserve"> годы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351901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адаптированные примерные основные образовательные программы</w:t>
            </w:r>
            <w:r w:rsidR="00351901">
              <w:rPr>
                <w:color w:val="000000" w:themeColor="text1"/>
              </w:rPr>
              <w:t xml:space="preserve"> начального,</w:t>
            </w:r>
            <w:r w:rsidR="00B60EB3">
              <w:rPr>
                <w:color w:val="000000" w:themeColor="text1"/>
              </w:rPr>
              <w:t xml:space="preserve"> </w:t>
            </w:r>
            <w:r w:rsidRPr="008C5B3A">
              <w:rPr>
                <w:color w:val="000000" w:themeColor="text1"/>
              </w:rPr>
              <w:t>основного общего и среднего общего образования</w:t>
            </w:r>
          </w:p>
        </w:tc>
      </w:tr>
      <w:tr w:rsidR="00381711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5190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  <w:r w:rsidR="00B60EB3">
              <w:rPr>
                <w:color w:val="000000" w:themeColor="text1"/>
              </w:rPr>
              <w:t>. П</w:t>
            </w:r>
            <w:r w:rsidR="00381711" w:rsidRPr="008C5B3A">
              <w:rPr>
                <w:color w:val="000000" w:themeColor="text1"/>
              </w:rPr>
              <w:t>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B273FA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 xml:space="preserve">Совместно </w:t>
            </w:r>
            <w:r w:rsidR="00B273FA" w:rsidRPr="008C5B3A">
              <w:rPr>
                <w:color w:val="000000" w:themeColor="text1"/>
              </w:rPr>
              <w:t xml:space="preserve"> с ТОИУУ и другими образовательными организациями, имеющими лицензию на обучение педагогов в рамках повышения квалификации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5190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2020-2025 </w:t>
            </w:r>
            <w:r w:rsidR="00381711" w:rsidRPr="008C5B3A">
              <w:rPr>
                <w:color w:val="000000" w:themeColor="text1"/>
              </w:rPr>
              <w:t>годы (в соответ</w:t>
            </w:r>
            <w:r w:rsidR="00381711" w:rsidRPr="008C5B3A">
              <w:rPr>
                <w:color w:val="000000" w:themeColor="text1"/>
              </w:rPr>
              <w:softHyphen/>
              <w:t>ствии с планом-графиком)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B273FA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повышение квалификации педагогических и управленческих кадров</w:t>
            </w:r>
          </w:p>
        </w:tc>
      </w:tr>
      <w:tr w:rsidR="00381711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5190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  О</w:t>
            </w:r>
            <w:r w:rsidR="00381711" w:rsidRPr="008C5B3A">
              <w:rPr>
                <w:color w:val="000000" w:themeColor="text1"/>
              </w:rPr>
              <w:t>рганизация и проведение мониторинга эффективности введения федеральных государственных образовательных стандартов общего образования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5190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Заместители</w:t>
            </w:r>
            <w:r w:rsidR="00381711" w:rsidRPr="008C5B3A">
              <w:rPr>
                <w:color w:val="000000" w:themeColor="text1"/>
              </w:rPr>
              <w:t xml:space="preserve"> директора по УВР, председатели МО, педагог-психолог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5190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2020-2025</w:t>
            </w:r>
            <w:r w:rsidR="00546F38">
              <w:rPr>
                <w:color w:val="000000" w:themeColor="text1"/>
              </w:rPr>
              <w:t xml:space="preserve"> 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ежегодный отчет на педагогическом совете школы</w:t>
            </w:r>
          </w:p>
        </w:tc>
      </w:tr>
      <w:tr w:rsidR="00381711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Внедрение общероссийской системы оценки качества общего образования: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</w:tr>
      <w:tr w:rsidR="00381711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51901" w:rsidP="00351901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2.1  Представление педагогическому коллективу и родительской общественности  новой модели </w:t>
            </w:r>
            <w:r w:rsidR="00381711" w:rsidRPr="008C5B3A">
              <w:rPr>
                <w:color w:val="000000" w:themeColor="text1"/>
              </w:rPr>
              <w:t>общероссийской системы оценки качества общего образования и но</w:t>
            </w:r>
            <w:r>
              <w:rPr>
                <w:color w:val="000000" w:themeColor="text1"/>
              </w:rPr>
              <w:t>рмативно-правового обеспечения</w:t>
            </w:r>
            <w:r w:rsidR="00381711" w:rsidRPr="008C5B3A">
              <w:rPr>
                <w:color w:val="000000" w:themeColor="text1"/>
              </w:rPr>
              <w:t xml:space="preserve"> функционирования модели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51901" w:rsidP="00FF6AF9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 заместители</w:t>
            </w:r>
            <w:r w:rsidR="00381711" w:rsidRPr="008C5B3A">
              <w:rPr>
                <w:color w:val="000000" w:themeColor="text1"/>
              </w:rPr>
              <w:t xml:space="preserve"> директора по УВР на основе нормативно-правовых документов, разработанных Мин</w:t>
            </w:r>
            <w:r w:rsidR="00FF6AF9">
              <w:rPr>
                <w:color w:val="000000" w:themeColor="text1"/>
              </w:rPr>
              <w:t xml:space="preserve">истерством просвещения </w:t>
            </w:r>
            <w:r w:rsidR="00381711" w:rsidRPr="008C5B3A">
              <w:rPr>
                <w:color w:val="000000" w:themeColor="text1"/>
              </w:rPr>
              <w:t xml:space="preserve">России, Рособрнадзором, </w:t>
            </w:r>
            <w:r w:rsidR="00B273FA" w:rsidRPr="008C5B3A">
              <w:rPr>
                <w:color w:val="000000" w:themeColor="text1"/>
              </w:rPr>
              <w:t xml:space="preserve"> Управлением образования г.Твери, Министерством образования Тверской области.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5190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</w:tr>
      <w:tr w:rsidR="00381711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51901" w:rsidP="00B273FA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 А</w:t>
            </w:r>
            <w:r w:rsidR="00381711" w:rsidRPr="008C5B3A">
              <w:rPr>
                <w:color w:val="000000" w:themeColor="text1"/>
              </w:rPr>
              <w:t xml:space="preserve">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5190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Заместители</w:t>
            </w:r>
            <w:r w:rsidR="00381711" w:rsidRPr="008C5B3A">
              <w:rPr>
                <w:color w:val="000000" w:themeColor="text1"/>
              </w:rPr>
              <w:t xml:space="preserve"> директора по УВР, председатели МО, педагог-психолог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5190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 год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адаптированный инструментарий реализации модели общероссийской системы оценки качества общего образования, методические рекомендации по ее использованию, система электронного мониторинга</w:t>
            </w:r>
          </w:p>
        </w:tc>
      </w:tr>
      <w:tr w:rsidR="00381711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B273FA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3</w:t>
            </w:r>
            <w:r w:rsidR="00381711" w:rsidRPr="008C5B3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Внедрение модели учета внеучебных достижений обучающихся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</w:tr>
      <w:tr w:rsidR="00381711" w:rsidTr="00A710F4">
        <w:trPr>
          <w:trHeight w:val="2278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B273FA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3</w:t>
            </w:r>
            <w:r w:rsidR="00351901">
              <w:rPr>
                <w:color w:val="000000" w:themeColor="text1"/>
              </w:rPr>
              <w:t>.1 О</w:t>
            </w:r>
            <w:r w:rsidR="00381711" w:rsidRPr="008C5B3A">
              <w:rPr>
                <w:color w:val="000000" w:themeColor="text1"/>
              </w:rPr>
              <w:t>знакомление педагогического коллектива с</w:t>
            </w:r>
            <w:r w:rsidR="00FF6AF9">
              <w:rPr>
                <w:color w:val="000000" w:themeColor="text1"/>
              </w:rPr>
              <w:t xml:space="preserve"> нововведениями в  нормативно-правовом обеспечении</w:t>
            </w:r>
            <w:r w:rsidR="00381711" w:rsidRPr="008C5B3A">
              <w:rPr>
                <w:color w:val="000000" w:themeColor="text1"/>
              </w:rPr>
              <w:t xml:space="preserve"> реализации моделей учета внеучебных </w:t>
            </w:r>
            <w:r w:rsidR="00B60EB3">
              <w:rPr>
                <w:color w:val="000000" w:themeColor="text1"/>
              </w:rPr>
              <w:t xml:space="preserve"> </w:t>
            </w:r>
            <w:r w:rsidR="00381711" w:rsidRPr="008C5B3A">
              <w:rPr>
                <w:color w:val="000000" w:themeColor="text1"/>
              </w:rPr>
              <w:t>достижений обучающихся общеобразовательных учреждений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B60EB3" w:rsidP="00FF6AF9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 заместител</w:t>
            </w:r>
            <w:r w:rsidR="00FF6AF9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</w:t>
            </w:r>
            <w:r w:rsidR="00381711" w:rsidRPr="008C5B3A">
              <w:rPr>
                <w:color w:val="000000" w:themeColor="text1"/>
              </w:rPr>
              <w:t xml:space="preserve">директора по УВР на основе нормативно-правовых документов, разработанных </w:t>
            </w:r>
            <w:r w:rsidR="00FF6AF9">
              <w:rPr>
                <w:color w:val="000000" w:themeColor="text1"/>
              </w:rPr>
              <w:t xml:space="preserve"> Министерством просвещения </w:t>
            </w:r>
            <w:r w:rsidR="00381711" w:rsidRPr="008C5B3A">
              <w:rPr>
                <w:color w:val="000000" w:themeColor="text1"/>
              </w:rPr>
              <w:t xml:space="preserve">России, Рособрнадзором, </w:t>
            </w:r>
            <w:r w:rsidR="00B273FA" w:rsidRPr="008C5B3A">
              <w:rPr>
                <w:color w:val="000000" w:themeColor="text1"/>
              </w:rPr>
              <w:t xml:space="preserve"> Управлением образования г.Твери, Министерством образования Тверской области.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FF6AF9" w:rsidP="00FF6AF9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2020 по мере внесения изменений 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</w:tr>
      <w:tr w:rsidR="00381711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B273FA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3</w:t>
            </w:r>
            <w:r w:rsidR="00FF6AF9">
              <w:rPr>
                <w:color w:val="000000" w:themeColor="text1"/>
              </w:rPr>
              <w:t>.2  В</w:t>
            </w:r>
            <w:r w:rsidR="00381711" w:rsidRPr="008C5B3A">
              <w:rPr>
                <w:color w:val="000000" w:themeColor="text1"/>
              </w:rPr>
              <w:t>недрение адаптированной модели учета внеучебных</w:t>
            </w:r>
            <w:r w:rsidR="00FF6AF9">
              <w:rPr>
                <w:color w:val="000000" w:themeColor="text1"/>
              </w:rPr>
              <w:t xml:space="preserve"> </w:t>
            </w:r>
            <w:r w:rsidR="00381711" w:rsidRPr="008C5B3A">
              <w:rPr>
                <w:color w:val="000000" w:themeColor="text1"/>
              </w:rPr>
              <w:t xml:space="preserve">достижений обучающихся школы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</w:tr>
      <w:tr w:rsidR="00381711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- 1 – 11</w:t>
            </w:r>
            <w:r w:rsidR="00381711" w:rsidRPr="008C5B3A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Заместители</w:t>
            </w:r>
            <w:r w:rsidR="00381711" w:rsidRPr="008C5B3A">
              <w:rPr>
                <w:color w:val="000000" w:themeColor="text1"/>
              </w:rPr>
              <w:t xml:space="preserve"> директора по УВР, председатели МО, педагог-психолог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постоянно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индивидуальные портфолио обучающихся</w:t>
            </w:r>
          </w:p>
        </w:tc>
      </w:tr>
      <w:tr w:rsidR="00381711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B60EB3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 xml:space="preserve">- 10 – 11 </w:t>
            </w:r>
            <w:r w:rsidR="00B60EB3">
              <w:rPr>
                <w:color w:val="000000" w:themeColor="text1"/>
              </w:rPr>
              <w:t xml:space="preserve"> </w:t>
            </w:r>
            <w:r w:rsidR="00FF6AF9">
              <w:rPr>
                <w:color w:val="000000" w:themeColor="text1"/>
              </w:rPr>
              <w:t xml:space="preserve">профильные </w:t>
            </w:r>
            <w:r w:rsidR="00B60EB3">
              <w:rPr>
                <w:color w:val="000000" w:themeColor="text1"/>
              </w:rPr>
              <w:t>(кадетские)</w:t>
            </w:r>
            <w:r w:rsidR="00FF6AF9">
              <w:rPr>
                <w:color w:val="000000" w:themeColor="text1"/>
              </w:rPr>
              <w:t xml:space="preserve">классы 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FF6AF9" w:rsidP="00FF6AF9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Заместители</w:t>
            </w:r>
            <w:r w:rsidR="00381711" w:rsidRPr="008C5B3A">
              <w:rPr>
                <w:color w:val="000000" w:themeColor="text1"/>
              </w:rPr>
              <w:t xml:space="preserve"> директора по УВР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 2019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сертификаты об окончании кадетских классов с указанием дисциплин  и количества часов</w:t>
            </w:r>
          </w:p>
        </w:tc>
      </w:tr>
      <w:tr w:rsidR="00381711" w:rsidTr="00A710F4">
        <w:tc>
          <w:tcPr>
            <w:tcW w:w="103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II. Развитие системы поддержки талантливых детей</w:t>
            </w:r>
          </w:p>
        </w:tc>
      </w:tr>
      <w:tr w:rsidR="00381711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4</w:t>
            </w:r>
            <w:r w:rsidR="00381711" w:rsidRPr="008C5B3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393A12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Развитие системы поиск</w:t>
            </w:r>
            <w:r w:rsidR="00393A12">
              <w:rPr>
                <w:b/>
                <w:bCs/>
                <w:color w:val="000000" w:themeColor="text1"/>
              </w:rPr>
              <w:t xml:space="preserve">а и поддержки одаренных детей </w:t>
            </w:r>
            <w:r w:rsidRPr="008C5B3A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711" w:rsidRPr="008C5B3A" w:rsidRDefault="00381711" w:rsidP="00812E68">
            <w:pPr>
              <w:rPr>
                <w:color w:val="000000" w:themeColor="text1"/>
              </w:rPr>
            </w:pPr>
          </w:p>
        </w:tc>
      </w:tr>
      <w:tr w:rsidR="00CC7382" w:rsidTr="00D47CD8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382" w:rsidRDefault="00CC7382" w:rsidP="00812E68">
            <w:pPr>
              <w:spacing w:line="210" w:lineRule="atLeast"/>
              <w:textAlignment w:val="top"/>
              <w:rPr>
                <w:b/>
                <w:bCs/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382" w:rsidRPr="008C5B3A" w:rsidRDefault="00CC7382" w:rsidP="00D47CD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C5B3A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.</w:t>
            </w:r>
            <w:r w:rsidRPr="008C5B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 w:rsidRPr="00A710F4">
              <w:rPr>
                <w:color w:val="000000" w:themeColor="text1"/>
                <w:sz w:val="22"/>
                <w:szCs w:val="22"/>
              </w:rPr>
              <w:t>азвитие  творческих способностей учащихся через  организации творческих   конкурсов,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B60EB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710F4">
              <w:rPr>
                <w:color w:val="000000" w:themeColor="text1"/>
                <w:sz w:val="22"/>
                <w:szCs w:val="22"/>
              </w:rPr>
              <w:t>развитие интеллектуальных способностей  через  организацию мероприятий (олимпиад, фестивалей, соревнований) школьного, муниципального, районного уровней для выявления и поддержки одаренных детей, в том числе детей с ослабленным здоровьем в различных сферах деятельности, в том числе дистанционных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382" w:rsidRPr="008C5B3A" w:rsidRDefault="00CC7382" w:rsidP="00D47CD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 заместители</w:t>
            </w:r>
            <w:r w:rsidRPr="008C5B3A">
              <w:rPr>
                <w:color w:val="000000" w:themeColor="text1"/>
              </w:rPr>
              <w:t xml:space="preserve"> директора по УВР, педагог-психолог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382" w:rsidRPr="008C5B3A" w:rsidRDefault="00CC7382" w:rsidP="00D47CD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2020-2025</w:t>
            </w: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7382" w:rsidRDefault="00CC7382" w:rsidP="00D47CD8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увеличение доли охвата обучающихся</w:t>
            </w:r>
            <w:r>
              <w:rPr>
                <w:color w:val="000000" w:themeColor="text1"/>
              </w:rPr>
              <w:t>, привлечённых к участию в конкурсах различного уровняю</w:t>
            </w:r>
          </w:p>
          <w:p w:rsidR="00CC7382" w:rsidRPr="008C5B3A" w:rsidRDefault="00CC7382" w:rsidP="00D47CD8">
            <w:pPr>
              <w:rPr>
                <w:color w:val="000000" w:themeColor="text1"/>
              </w:rPr>
            </w:pPr>
          </w:p>
        </w:tc>
      </w:tr>
      <w:tr w:rsidR="00CC7382" w:rsidTr="00D47CD8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382" w:rsidRPr="008C5B3A" w:rsidRDefault="00CC7382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382" w:rsidRPr="008C5B3A" w:rsidRDefault="00CC7382" w:rsidP="00D47CD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C5B3A">
              <w:rPr>
                <w:color w:val="000000" w:themeColor="text1"/>
              </w:rPr>
              <w:t>.2</w:t>
            </w:r>
            <w:r>
              <w:rPr>
                <w:color w:val="000000" w:themeColor="text1"/>
              </w:rPr>
              <w:t>.</w:t>
            </w:r>
            <w:r w:rsidRPr="008C5B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 w:rsidRPr="00A710F4">
              <w:rPr>
                <w:color w:val="000000" w:themeColor="text1"/>
                <w:sz w:val="22"/>
                <w:szCs w:val="22"/>
              </w:rPr>
              <w:t>опровождение учащихся (в т.ч. учащихся с ограниченными возможностями здоровья), участвующих в конкурсных мероприятиях, по итогам которых присуждаются премии для поддержки талантливой молодежи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382" w:rsidRPr="008C5B3A" w:rsidRDefault="00CC7382" w:rsidP="00D47CD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Заместители</w:t>
            </w:r>
            <w:r w:rsidRPr="008C5B3A">
              <w:rPr>
                <w:color w:val="000000" w:themeColor="text1"/>
              </w:rPr>
              <w:t xml:space="preserve"> директора по УВР, председатели МО, классные руководители, педагог-психолог.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382" w:rsidRPr="008C5B3A" w:rsidRDefault="00CC7382" w:rsidP="00D47CD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2020-2025</w:t>
            </w:r>
          </w:p>
        </w:tc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7382" w:rsidRPr="008C5B3A" w:rsidRDefault="00CC7382" w:rsidP="00812E68">
            <w:pPr>
              <w:rPr>
                <w:color w:val="000000" w:themeColor="text1"/>
              </w:rPr>
            </w:pPr>
          </w:p>
        </w:tc>
      </w:tr>
      <w:tr w:rsidR="00CC7382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382" w:rsidRPr="008C5B3A" w:rsidRDefault="00CC7382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382" w:rsidRPr="008C5B3A" w:rsidRDefault="00CC7382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 Развитие проектной и исследовательской деятельности через участие в индивидуальных проектных заданиях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382" w:rsidRPr="008C5B3A" w:rsidRDefault="00CC7382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Заместители</w:t>
            </w:r>
            <w:r w:rsidRPr="008C5B3A">
              <w:rPr>
                <w:color w:val="000000" w:themeColor="text1"/>
              </w:rPr>
              <w:t xml:space="preserve"> директора по УВР, председатели МО</w:t>
            </w:r>
            <w:r>
              <w:rPr>
                <w:color w:val="000000" w:themeColor="text1"/>
              </w:rPr>
              <w:t>, учителя- предметники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382" w:rsidRPr="008C5B3A" w:rsidRDefault="00CC7382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2020-2025</w:t>
            </w:r>
          </w:p>
        </w:tc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382" w:rsidRPr="008C5B3A" w:rsidRDefault="00CC7382" w:rsidP="00812E68">
            <w:pPr>
              <w:rPr>
                <w:color w:val="000000" w:themeColor="text1"/>
              </w:rPr>
            </w:pPr>
          </w:p>
        </w:tc>
      </w:tr>
      <w:tr w:rsidR="00FF6AF9" w:rsidTr="00A710F4">
        <w:tc>
          <w:tcPr>
            <w:tcW w:w="103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III. Совершенствование учительского корпуса</w:t>
            </w: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Обеспечение непрерывности, персонификации и актуальности повышения квалификации педагогических работников: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6.1</w:t>
            </w:r>
            <w:r w:rsidR="00B60EB3">
              <w:rPr>
                <w:color w:val="000000" w:themeColor="text1"/>
              </w:rPr>
              <w:t>.  С</w:t>
            </w:r>
            <w:r w:rsidRPr="008C5B3A">
              <w:rPr>
                <w:color w:val="000000" w:themeColor="text1"/>
              </w:rPr>
              <w:t>истематическое ознакомление педагогических работников с нормативными документами, регламентирующими порядок аттестации педагогических работников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B60EB3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Заместители </w:t>
            </w:r>
            <w:r w:rsidR="00FF6AF9" w:rsidRPr="008C5B3A">
              <w:rPr>
                <w:color w:val="000000" w:themeColor="text1"/>
              </w:rPr>
              <w:t>директора по УВР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546F38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2020-2025 </w:t>
            </w: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повышение уровня квалификации и инициативы педагогического корпуса</w:t>
            </w: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6.2</w:t>
            </w:r>
            <w:r w:rsidR="00B60EB3">
              <w:rPr>
                <w:color w:val="000000" w:themeColor="text1"/>
              </w:rPr>
              <w:t>. С</w:t>
            </w:r>
            <w:r w:rsidRPr="008C5B3A">
              <w:rPr>
                <w:color w:val="000000" w:themeColor="text1"/>
              </w:rPr>
              <w:t>оставление обновленного профессионального портфолио педагогами школы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B60EB3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Заместитель</w:t>
            </w:r>
            <w:r w:rsidR="00B60EB3">
              <w:rPr>
                <w:color w:val="000000" w:themeColor="text1"/>
              </w:rPr>
              <w:t xml:space="preserve">и </w:t>
            </w:r>
            <w:r w:rsidRPr="008C5B3A">
              <w:rPr>
                <w:color w:val="000000" w:themeColor="text1"/>
              </w:rPr>
              <w:t>директора по УВР, председатели МО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546F38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2020-2025 </w:t>
            </w:r>
          </w:p>
        </w:tc>
        <w:tc>
          <w:tcPr>
            <w:tcW w:w="21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6.3</w:t>
            </w:r>
            <w:r w:rsidR="00B60EB3">
              <w:rPr>
                <w:color w:val="000000" w:themeColor="text1"/>
              </w:rPr>
              <w:t>. О</w:t>
            </w:r>
            <w:r w:rsidRPr="008C5B3A">
              <w:rPr>
                <w:color w:val="000000" w:themeColor="text1"/>
              </w:rPr>
              <w:t>беспечение подготовки педагогических работников на курсах профессиональной переподготовки, повышения квалификации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C5B3A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 xml:space="preserve">Директор, заместитель директора по УВР, председатели МО 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546F38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2020-2025 </w:t>
            </w:r>
          </w:p>
        </w:tc>
        <w:tc>
          <w:tcPr>
            <w:tcW w:w="21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6.4</w:t>
            </w:r>
            <w:r w:rsidR="00B60EB3">
              <w:rPr>
                <w:color w:val="000000" w:themeColor="text1"/>
              </w:rPr>
              <w:t>.  У</w:t>
            </w:r>
            <w:r w:rsidRPr="008C5B3A">
              <w:rPr>
                <w:color w:val="000000" w:themeColor="text1"/>
              </w:rPr>
              <w:t xml:space="preserve">частие педагогов школы в </w:t>
            </w:r>
            <w:r w:rsidRPr="008C5B3A">
              <w:rPr>
                <w:color w:val="000000" w:themeColor="text1"/>
              </w:rPr>
              <w:lastRenderedPageBreak/>
              <w:t>профессиональных конкурсах, конференциях, фестивалях, слётах педагогической общественности на различных уровнях от городского до международного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EC35CE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lastRenderedPageBreak/>
              <w:t xml:space="preserve">Директор, </w:t>
            </w:r>
            <w:r w:rsidRPr="008C5B3A">
              <w:rPr>
                <w:color w:val="000000" w:themeColor="text1"/>
              </w:rPr>
              <w:lastRenderedPageBreak/>
              <w:t xml:space="preserve">заместитель директора по УВР, председатели МО 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546F38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2020-2025 </w:t>
            </w:r>
          </w:p>
        </w:tc>
        <w:tc>
          <w:tcPr>
            <w:tcW w:w="21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</w:tr>
      <w:tr w:rsidR="00FF6AF9" w:rsidTr="00A710F4">
        <w:tc>
          <w:tcPr>
            <w:tcW w:w="103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lastRenderedPageBreak/>
              <w:t>IV. Изменение школьной инфраструктуры</w:t>
            </w:r>
          </w:p>
        </w:tc>
      </w:tr>
      <w:tr w:rsidR="00FF6AF9" w:rsidTr="00B60EB3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7.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Создание условий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образования: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2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</w:tr>
      <w:tr w:rsidR="00FF6AF9" w:rsidTr="00B60EB3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EC35CE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7.1</w:t>
            </w:r>
            <w:r w:rsidR="00B60EB3">
              <w:rPr>
                <w:color w:val="000000" w:themeColor="text1"/>
              </w:rPr>
              <w:t>. О</w:t>
            </w:r>
            <w:r w:rsidRPr="008C5B3A">
              <w:rPr>
                <w:color w:val="000000" w:themeColor="text1"/>
              </w:rPr>
              <w:t>беспечение права граждан на выбор формы получения образования детей, в т.ч. учащихся с ограниченными возможностями здоровья и детей-инвалидов, через создание соответствующих условий (образование в школе, семейное образование, индивидуально в школе, в малой группе в школе, индивидуально на дому, комбинированно,  инклюзивные классы)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B60EB3" w:rsidP="00812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Директор, заместители </w:t>
            </w:r>
            <w:r w:rsidR="00FF6AF9" w:rsidRPr="008C5B3A">
              <w:rPr>
                <w:color w:val="000000" w:themeColor="text1"/>
              </w:rPr>
              <w:t>директора по УВР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0414C9" w:rsidRDefault="00546F38" w:rsidP="00812E68">
            <w:pPr>
              <w:spacing w:line="210" w:lineRule="atLeast"/>
              <w:textAlignment w:val="top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2020-2025 </w:t>
            </w:r>
          </w:p>
        </w:tc>
        <w:tc>
          <w:tcPr>
            <w:tcW w:w="2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локальные нормативные акты</w:t>
            </w:r>
          </w:p>
        </w:tc>
      </w:tr>
      <w:tr w:rsidR="00FF6AF9" w:rsidTr="00B60EB3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B60EB3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7.2</w:t>
            </w:r>
            <w:r w:rsidR="00B60EB3">
              <w:rPr>
                <w:color w:val="000000" w:themeColor="text1"/>
              </w:rPr>
              <w:t>.   О</w:t>
            </w:r>
            <w:r w:rsidRPr="008C5B3A">
              <w:rPr>
                <w:color w:val="000000" w:themeColor="text1"/>
              </w:rPr>
              <w:t xml:space="preserve">бновление компьютерного и мультимедийного </w:t>
            </w:r>
            <w:r w:rsidR="00B60EB3">
              <w:rPr>
                <w:color w:val="000000" w:themeColor="text1"/>
              </w:rPr>
              <w:t xml:space="preserve"> </w:t>
            </w:r>
            <w:r w:rsidRPr="008C5B3A">
              <w:rPr>
                <w:color w:val="000000" w:themeColor="text1"/>
              </w:rPr>
              <w:t xml:space="preserve">оборудования, </w:t>
            </w:r>
            <w:r w:rsidR="00B60EB3">
              <w:rPr>
                <w:color w:val="000000" w:themeColor="text1"/>
              </w:rPr>
              <w:t xml:space="preserve">  </w:t>
            </w:r>
            <w:r w:rsidRPr="008C5B3A">
              <w:rPr>
                <w:color w:val="000000" w:themeColor="text1"/>
              </w:rPr>
              <w:t xml:space="preserve"> и иных аппаратных средств информатизации для организации  обучения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инженер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D7A7A" w:rsidP="00812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2020-2025</w:t>
            </w:r>
          </w:p>
        </w:tc>
        <w:tc>
          <w:tcPr>
            <w:tcW w:w="2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совершенствование материально-технической базы школы</w:t>
            </w:r>
          </w:p>
        </w:tc>
      </w:tr>
      <w:tr w:rsidR="00FF6AF9" w:rsidTr="00B60EB3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B60EB3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 xml:space="preserve"> 7.3</w:t>
            </w:r>
            <w:r w:rsidR="00B60EB3">
              <w:rPr>
                <w:color w:val="000000" w:themeColor="text1"/>
              </w:rPr>
              <w:t>.</w:t>
            </w:r>
            <w:r w:rsidRPr="008C5B3A">
              <w:rPr>
                <w:color w:val="000000" w:themeColor="text1"/>
              </w:rPr>
              <w:t xml:space="preserve"> </w:t>
            </w:r>
            <w:r w:rsidR="00B60EB3">
              <w:rPr>
                <w:color w:val="000000" w:themeColor="text1"/>
              </w:rPr>
              <w:t>О</w:t>
            </w:r>
            <w:r w:rsidRPr="008C5B3A">
              <w:rPr>
                <w:color w:val="000000" w:themeColor="text1"/>
              </w:rPr>
              <w:t xml:space="preserve">рганизация сервисного сопровождения программно-аппаратных средств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B56667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инженер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D7A7A" w:rsidP="00812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2020-2025</w:t>
            </w:r>
          </w:p>
        </w:tc>
        <w:tc>
          <w:tcPr>
            <w:tcW w:w="2434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</w:tr>
      <w:tr w:rsidR="00FF6AF9" w:rsidTr="00B60EB3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 xml:space="preserve"> 7.4 обеспечение закупки учебных изданий и книг в целях комплектования медиатеки и библиотеки школы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Директор</w:t>
            </w: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 xml:space="preserve"> заместитель директора по УВР</w:t>
            </w: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библиотекарь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D7A7A" w:rsidP="00812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2020-2025</w:t>
            </w:r>
          </w:p>
        </w:tc>
        <w:tc>
          <w:tcPr>
            <w:tcW w:w="2434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</w:tr>
      <w:tr w:rsidR="00FF6AF9" w:rsidTr="00B60EB3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B60EB3" w:rsidP="00B60EB3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7.5. О</w:t>
            </w:r>
            <w:r w:rsidR="00FF6AF9" w:rsidRPr="008C5B3A">
              <w:rPr>
                <w:color w:val="000000" w:themeColor="text1"/>
              </w:rPr>
              <w:t xml:space="preserve">беспечение закупки игрового и спортивного </w:t>
            </w:r>
            <w:r w:rsidR="00FF6AF9" w:rsidRPr="008C5B3A">
              <w:rPr>
                <w:color w:val="000000" w:themeColor="text1"/>
              </w:rPr>
              <w:br/>
              <w:t xml:space="preserve">оборудования в целях оснащения </w:t>
            </w:r>
            <w:r>
              <w:rPr>
                <w:color w:val="000000" w:themeColor="text1"/>
              </w:rPr>
              <w:t xml:space="preserve">спортивного, пополнение спортивного инвентаря </w:t>
            </w:r>
            <w:r w:rsidR="00FF6AF9" w:rsidRPr="008C5B3A">
              <w:rPr>
                <w:color w:val="000000" w:themeColor="text1"/>
              </w:rPr>
              <w:t xml:space="preserve">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EC35CE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Директор</w:t>
            </w: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заместитель директора по АХЧ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D7A7A" w:rsidP="00812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2020-2025</w:t>
            </w:r>
          </w:p>
        </w:tc>
        <w:tc>
          <w:tcPr>
            <w:tcW w:w="2434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</w:tr>
      <w:tr w:rsidR="00FF6AF9" w:rsidTr="00B60EB3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B60EB3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7.6. О</w:t>
            </w:r>
            <w:r w:rsidR="00FF6AF9" w:rsidRPr="008C5B3A">
              <w:rPr>
                <w:color w:val="000000" w:themeColor="text1"/>
              </w:rPr>
              <w:t xml:space="preserve">беспечение закупки современного </w:t>
            </w:r>
            <w:r w:rsidR="00FF6AF9" w:rsidRPr="008C5B3A">
              <w:rPr>
                <w:color w:val="000000" w:themeColor="text1"/>
              </w:rPr>
              <w:br/>
              <w:t xml:space="preserve">учебно-наглядного оборудования, в том числе </w:t>
            </w:r>
            <w:r w:rsidR="00FF6AF9" w:rsidRPr="008C5B3A">
              <w:rPr>
                <w:color w:val="000000" w:themeColor="text1"/>
              </w:rPr>
              <w:br/>
              <w:t xml:space="preserve">оборудования для кабинетов </w:t>
            </w:r>
            <w:r w:rsidR="00FF6AF9" w:rsidRPr="008C5B3A">
              <w:rPr>
                <w:color w:val="000000" w:themeColor="text1"/>
              </w:rPr>
              <w:lastRenderedPageBreak/>
              <w:t xml:space="preserve">естественно-научных </w:t>
            </w:r>
            <w:r w:rsidR="00FF6AF9" w:rsidRPr="008C5B3A">
              <w:rPr>
                <w:color w:val="000000" w:themeColor="text1"/>
              </w:rPr>
              <w:br/>
              <w:t>дисциплин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EC35CE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lastRenderedPageBreak/>
              <w:t>Директор</w:t>
            </w:r>
          </w:p>
          <w:p w:rsidR="00FF6AF9" w:rsidRPr="008C5B3A" w:rsidRDefault="00FF6AF9" w:rsidP="00EC35CE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заместитель директора по АХЧ</w:t>
            </w: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D7A7A" w:rsidP="00812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2020-2025</w:t>
            </w:r>
          </w:p>
        </w:tc>
        <w:tc>
          <w:tcPr>
            <w:tcW w:w="2434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</w:tr>
      <w:tr w:rsidR="00FF6AF9" w:rsidTr="00B60EB3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B60EB3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7.7. М</w:t>
            </w:r>
            <w:r w:rsidR="00FF6AF9" w:rsidRPr="008C5B3A">
              <w:rPr>
                <w:color w:val="000000" w:themeColor="text1"/>
              </w:rPr>
              <w:t xml:space="preserve">одернизация и обслуживание структурированной  локальной сети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инженер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D7A7A" w:rsidP="00812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2020-2025</w:t>
            </w:r>
          </w:p>
        </w:tc>
        <w:tc>
          <w:tcPr>
            <w:tcW w:w="2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B60EB3" w:rsidP="00812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Усовершенствование </w:t>
            </w:r>
            <w:r w:rsidR="00FF6AF9" w:rsidRPr="008C5B3A">
              <w:rPr>
                <w:color w:val="000000" w:themeColor="text1"/>
              </w:rPr>
              <w:t>системы электронного документооборота</w:t>
            </w:r>
          </w:p>
        </w:tc>
      </w:tr>
      <w:tr w:rsidR="00FF6AF9" w:rsidTr="00B60EB3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B60EB3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7.8.</w:t>
            </w:r>
            <w:r w:rsidR="00FF6AF9" w:rsidRPr="008C5B3A">
              <w:rPr>
                <w:color w:val="000000" w:themeColor="text1"/>
              </w:rPr>
              <w:t xml:space="preserve"> внедрение современных архитектурных и дизайнерских решений в школьном здании и на территории школы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Директор, администрация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D7A7A" w:rsidP="004D7A7A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2020-2025  </w:t>
            </w:r>
          </w:p>
        </w:tc>
        <w:tc>
          <w:tcPr>
            <w:tcW w:w="2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создание безопасной комфортной среды</w:t>
            </w:r>
          </w:p>
        </w:tc>
      </w:tr>
      <w:tr w:rsidR="00B60EB3" w:rsidTr="00B60EB3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EB3" w:rsidRPr="008C5B3A" w:rsidRDefault="00B60EB3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EB3" w:rsidRDefault="00B60EB3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7.9. О</w:t>
            </w:r>
            <w:r w:rsidRPr="008C5B3A">
              <w:rPr>
                <w:color w:val="000000" w:themeColor="text1"/>
              </w:rPr>
              <w:t>беспечение закупки современного</w:t>
            </w:r>
            <w:r>
              <w:rPr>
                <w:color w:val="000000" w:themeColor="text1"/>
              </w:rPr>
              <w:t xml:space="preserve"> лингафонного кабинета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EB3" w:rsidRPr="008C5B3A" w:rsidRDefault="00B60EB3" w:rsidP="00B60EB3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Директор</w:t>
            </w:r>
          </w:p>
          <w:p w:rsidR="00B60EB3" w:rsidRPr="008C5B3A" w:rsidRDefault="00B60EB3" w:rsidP="00B60EB3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заместитель директора по АХЧ</w:t>
            </w:r>
          </w:p>
          <w:p w:rsidR="00B60EB3" w:rsidRPr="008C5B3A" w:rsidRDefault="00B60EB3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EB3" w:rsidRPr="008C5B3A" w:rsidRDefault="00B60EB3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2021-2022</w:t>
            </w:r>
          </w:p>
        </w:tc>
        <w:tc>
          <w:tcPr>
            <w:tcW w:w="2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EB3" w:rsidRPr="008C5B3A" w:rsidRDefault="00B60EB3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</w:p>
        </w:tc>
      </w:tr>
      <w:tr w:rsidR="00FF6AF9" w:rsidTr="00A710F4">
        <w:tc>
          <w:tcPr>
            <w:tcW w:w="103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V. Сохранение и укрепление здоровья школьников</w:t>
            </w: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8.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Совершенствование деятельности школы по сохранению и укреплению здоровья обучающихся и развитию физической культуры: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8.1</w:t>
            </w:r>
            <w:r w:rsidR="00B60EB3">
              <w:rPr>
                <w:color w:val="000000" w:themeColor="text1"/>
              </w:rPr>
              <w:t>. О</w:t>
            </w:r>
            <w:r w:rsidRPr="008C5B3A">
              <w:rPr>
                <w:color w:val="000000" w:themeColor="text1"/>
              </w:rPr>
              <w:t>беспечение эффективной организации отдыха в каникулярное время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Заместитель директора по УВР</w:t>
            </w:r>
          </w:p>
          <w:p w:rsidR="00FF6AF9" w:rsidRPr="008C5B3A" w:rsidRDefault="00FF6AF9" w:rsidP="00F06B1C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Заместитель директора по ВР</w:t>
            </w: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4D7A7A">
            <w:pPr>
              <w:spacing w:line="210" w:lineRule="atLeast"/>
              <w:textAlignment w:val="top"/>
              <w:rPr>
                <w:color w:val="000000" w:themeColor="text1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план мероприятий</w:t>
            </w: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8.2</w:t>
            </w:r>
            <w:r w:rsidR="00B60EB3">
              <w:rPr>
                <w:color w:val="000000" w:themeColor="text1"/>
              </w:rPr>
              <w:t>. Р</w:t>
            </w:r>
            <w:r w:rsidRPr="008C5B3A">
              <w:rPr>
                <w:color w:val="000000" w:themeColor="text1"/>
              </w:rPr>
              <w:t>азвитие и оптимизация условий и форм деятельности, способствующих оздоровлению обучающихся, в т.ч. обучающихся с ограниченными возможностями здоровья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F06B1C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Заместитель директора по УВР</w:t>
            </w:r>
          </w:p>
          <w:p w:rsidR="00FF6AF9" w:rsidRPr="008C5B3A" w:rsidRDefault="00FF6AF9" w:rsidP="00F06B1C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Заместитель директора по ВР</w:t>
            </w:r>
          </w:p>
          <w:p w:rsidR="00FF6AF9" w:rsidRPr="008C5B3A" w:rsidRDefault="00FF6AF9" w:rsidP="00F06B1C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Классные руководители</w:t>
            </w:r>
          </w:p>
          <w:p w:rsidR="00FF6AF9" w:rsidRPr="008C5B3A" w:rsidRDefault="00FF6AF9" w:rsidP="00F06B1C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психолог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D7A7A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2020-2025</w:t>
            </w:r>
            <w:r w:rsidRPr="008C5B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4D7A7A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новый уровень обслуживания школьной инфраструктуры (санитарно-гигиенической, здоровьесберегающей)</w:t>
            </w: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D7A7A" w:rsidP="00F06B1C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</w:t>
            </w:r>
            <w:r w:rsidR="00546F38">
              <w:rPr>
                <w:color w:val="000000" w:themeColor="text1"/>
              </w:rPr>
              <w:t>.  Ф</w:t>
            </w:r>
            <w:r w:rsidR="00FF6AF9" w:rsidRPr="008C5B3A">
              <w:rPr>
                <w:color w:val="000000" w:themeColor="text1"/>
              </w:rPr>
              <w:t xml:space="preserve">ормирование </w:t>
            </w:r>
            <w:r w:rsidR="00546F38">
              <w:rPr>
                <w:color w:val="000000" w:themeColor="text1"/>
              </w:rPr>
              <w:t xml:space="preserve"> </w:t>
            </w:r>
            <w:r w:rsidR="00FF6AF9" w:rsidRPr="008C5B3A">
              <w:rPr>
                <w:color w:val="000000" w:themeColor="text1"/>
              </w:rPr>
              <w:t>здорового образа жизни обучающихся с учетом их возрастных особенностей развития и состояния здоровья</w:t>
            </w:r>
            <w:r>
              <w:rPr>
                <w:color w:val="000000" w:themeColor="text1"/>
              </w:rPr>
              <w:t>( совместные проекты с медицинской академией)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F06B1C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Заместитель директора по ВР</w:t>
            </w: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Учителя физкультуры</w:t>
            </w: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Психолог</w:t>
            </w:r>
          </w:p>
          <w:p w:rsidR="00FF6AF9" w:rsidRPr="008C5B3A" w:rsidRDefault="00FF6AF9" w:rsidP="00812E68">
            <w:pPr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D7A7A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2020-2025</w:t>
            </w:r>
            <w:r w:rsidRPr="008C5B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D7A7A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Снижение заболеваемости, создание личных кабинетов семьи</w:t>
            </w: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Создание условий для сохранения, укрепления здоровья обучающихся и развития физической культуры: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9.1</w:t>
            </w:r>
            <w:r w:rsidR="004D7A7A">
              <w:rPr>
                <w:color w:val="000000" w:themeColor="text1"/>
              </w:rPr>
              <w:t>. О</w:t>
            </w:r>
            <w:r w:rsidRPr="008C5B3A">
              <w:rPr>
                <w:color w:val="000000" w:themeColor="text1"/>
              </w:rPr>
              <w:t>беспечение условий для занятия физической культурой и спортом, в т.ч.  для детей с ограниченными возможностями здоровья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73A4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администрация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D7A7A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2020-2025</w:t>
            </w:r>
            <w:r w:rsidRPr="008C5B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укрепление материально-технической базы школы</w:t>
            </w: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9.2</w:t>
            </w:r>
            <w:r w:rsidR="00473A49">
              <w:rPr>
                <w:color w:val="000000" w:themeColor="text1"/>
              </w:rPr>
              <w:t>. П</w:t>
            </w:r>
            <w:r w:rsidRPr="008C5B3A">
              <w:rPr>
                <w:color w:val="000000" w:themeColor="text1"/>
              </w:rPr>
              <w:t>роведение мониторинга здоровья обучающихся и ситуации с употреблением наркотических и психоактивных веществ несовершеннолетними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73A4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администрация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D7A7A" w:rsidP="004D7A7A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2020-2025</w:t>
            </w:r>
            <w:r w:rsidRPr="008C5B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информационно-аналитические материалы</w:t>
            </w: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73A4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9.3. О</w:t>
            </w:r>
            <w:r w:rsidR="00FF6AF9" w:rsidRPr="008C5B3A">
              <w:rPr>
                <w:color w:val="000000" w:themeColor="text1"/>
              </w:rPr>
              <w:t>беспечение школьников горячим питанием и проведение мониторинга организации школьного питания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D7A7A" w:rsidP="00473A49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473A49">
              <w:rPr>
                <w:color w:val="000000" w:themeColor="text1"/>
              </w:rPr>
              <w:t xml:space="preserve"> администрация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D7A7A" w:rsidP="004D7A7A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2020-2025</w:t>
            </w:r>
            <w:r w:rsidRPr="008C5B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информационно-аналитические материалы</w:t>
            </w: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9.4</w:t>
            </w:r>
            <w:r w:rsidR="00473A49">
              <w:rPr>
                <w:color w:val="000000" w:themeColor="text1"/>
              </w:rPr>
              <w:t>. Р</w:t>
            </w:r>
            <w:r w:rsidRPr="008C5B3A">
              <w:rPr>
                <w:color w:val="000000" w:themeColor="text1"/>
              </w:rPr>
              <w:t>азвитие взаимодействия с центрами здоровья для детей по формированию здорового образа жизни среди обучающихся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Директор, заместитель директора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73A4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2020-2025</w:t>
            </w:r>
            <w:r w:rsidRPr="008C5B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программа сотрудничества</w:t>
            </w:r>
          </w:p>
        </w:tc>
      </w:tr>
      <w:tr w:rsidR="00FF6AF9" w:rsidTr="00A710F4">
        <w:tc>
          <w:tcPr>
            <w:tcW w:w="103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VI. Развитие самостоятельности школы</w:t>
            </w: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10.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b/>
                <w:bCs/>
                <w:color w:val="000000" w:themeColor="text1"/>
              </w:rPr>
              <w:t>Расширение экономической самостоятельности и открытости деятельности учреждения: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73A4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10.1. О</w:t>
            </w:r>
            <w:r w:rsidR="00FF6AF9" w:rsidRPr="008C5B3A">
              <w:rPr>
                <w:color w:val="000000" w:themeColor="text1"/>
              </w:rPr>
              <w:t>беспечение соблюдения принципа государственно-общественного управления в деятельности, в том числе при разработке и реализации основных образовательных программ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Директор, заместитель директора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473A4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F6AF9" w:rsidRPr="008C5B3A">
              <w:rPr>
                <w:color w:val="000000" w:themeColor="text1"/>
              </w:rPr>
              <w:t xml:space="preserve"> годы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before="100" w:beforeAutospacing="1" w:after="100" w:afterAutospacing="1"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- ежегодный Публичный доклад</w:t>
            </w:r>
          </w:p>
          <w:p w:rsidR="00FF6AF9" w:rsidRPr="008C5B3A" w:rsidRDefault="00FF6AF9" w:rsidP="00812E68">
            <w:pPr>
              <w:spacing w:before="100" w:beforeAutospacing="1" w:after="100" w:afterAutospacing="1"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- оптимизация системы взаимодействия с представителями общественности</w:t>
            </w:r>
          </w:p>
        </w:tc>
      </w:tr>
      <w:tr w:rsidR="00FF6AF9" w:rsidTr="00A710F4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rPr>
                <w:color w:val="000000" w:themeColor="text1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10.2</w:t>
            </w:r>
            <w:r w:rsidR="000414C9" w:rsidRPr="000414C9">
              <w:rPr>
                <w:color w:val="000000" w:themeColor="text1"/>
              </w:rPr>
              <w:t>.</w:t>
            </w:r>
            <w:r w:rsidR="000414C9">
              <w:rPr>
                <w:color w:val="000000" w:themeColor="text1"/>
              </w:rPr>
              <w:t xml:space="preserve"> С</w:t>
            </w:r>
            <w:r w:rsidRPr="008C5B3A">
              <w:rPr>
                <w:color w:val="000000" w:themeColor="text1"/>
              </w:rPr>
              <w:t xml:space="preserve">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 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Директор, заместитель директора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2015-2020 годы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AF9" w:rsidRPr="008C5B3A" w:rsidRDefault="00FF6AF9" w:rsidP="00812E68">
            <w:pPr>
              <w:spacing w:line="210" w:lineRule="atLeast"/>
              <w:textAlignment w:val="top"/>
              <w:rPr>
                <w:color w:val="000000" w:themeColor="text1"/>
              </w:rPr>
            </w:pPr>
            <w:r w:rsidRPr="008C5B3A">
              <w:rPr>
                <w:color w:val="000000" w:themeColor="text1"/>
              </w:rPr>
              <w:t>официальный сайт как инструмент публичной отчетности</w:t>
            </w:r>
          </w:p>
        </w:tc>
      </w:tr>
    </w:tbl>
    <w:p w:rsidR="00381711" w:rsidRDefault="00381711" w:rsidP="00381711">
      <w:pPr>
        <w:rPr>
          <w:sz w:val="22"/>
          <w:szCs w:val="22"/>
          <w:lang w:eastAsia="en-US"/>
        </w:rPr>
      </w:pPr>
    </w:p>
    <w:p w:rsidR="006B65FE" w:rsidRDefault="006B65FE" w:rsidP="00B85286">
      <w:pPr>
        <w:jc w:val="both"/>
        <w:outlineLvl w:val="0"/>
        <w:rPr>
          <w:b/>
        </w:rPr>
      </w:pPr>
    </w:p>
    <w:p w:rsidR="00B85286" w:rsidRDefault="00B85286" w:rsidP="00B85286">
      <w:pPr>
        <w:jc w:val="both"/>
        <w:outlineLvl w:val="0"/>
        <w:rPr>
          <w:b/>
        </w:rPr>
      </w:pPr>
      <w:r>
        <w:rPr>
          <w:b/>
          <w:lang w:val="en-US"/>
        </w:rPr>
        <w:t>IX</w:t>
      </w:r>
      <w:r>
        <w:rPr>
          <w:b/>
        </w:rPr>
        <w:t>. Итоговая модель</w:t>
      </w:r>
    </w:p>
    <w:p w:rsidR="00B85286" w:rsidRDefault="00B85286" w:rsidP="00381711">
      <w:pPr>
        <w:jc w:val="both"/>
      </w:pPr>
    </w:p>
    <w:p w:rsidR="00B85286" w:rsidRDefault="00B85286" w:rsidP="00381711">
      <w:pPr>
        <w:jc w:val="both"/>
      </w:pPr>
    </w:p>
    <w:p w:rsidR="008C2C18" w:rsidRDefault="008C2C18" w:rsidP="008C2C18">
      <w:pPr>
        <w:jc w:val="center"/>
      </w:pPr>
    </w:p>
    <w:p w:rsidR="00B85286" w:rsidRDefault="00317CAD" w:rsidP="00381711">
      <w:pPr>
        <w:jc w:val="both"/>
      </w:pPr>
      <w:r>
        <w:rPr>
          <w:noProof/>
        </w:rPr>
        <w:lastRenderedPageBreak/>
        <w:pict>
          <v:shape id="_x0000_s1099" type="#_x0000_t75" style="position:absolute;left:0;text-align:left;margin-left:-25.8pt;margin-top:49.1pt;width:558.2pt;height:414.6pt;z-index:251669504" wrapcoords="-45 0 -45 21540 21600 21540 21600 0 -45 0">
            <v:imagedata r:id="rId10" o:title=""/>
            <w10:wrap type="tight"/>
          </v:shape>
          <o:OLEObject Type="Embed" ProgID="PowerPoint.Slide.12" ShapeID="_x0000_s1099" DrawAspect="Content" ObjectID="_1683911539" r:id="rId11"/>
        </w:pict>
      </w:r>
    </w:p>
    <w:p w:rsidR="008C2C18" w:rsidRDefault="008C2C18" w:rsidP="00381711">
      <w:pPr>
        <w:jc w:val="both"/>
      </w:pPr>
    </w:p>
    <w:p w:rsidR="008C2C18" w:rsidRDefault="008C2C18" w:rsidP="00381711">
      <w:pPr>
        <w:jc w:val="both"/>
      </w:pPr>
    </w:p>
    <w:p w:rsidR="00381711" w:rsidRPr="004969EE" w:rsidRDefault="00381711" w:rsidP="0079215A"/>
    <w:p w:rsidR="0027612B" w:rsidRDefault="0027612B"/>
    <w:sectPr w:rsidR="0027612B" w:rsidSect="00812E68">
      <w:footerReference w:type="even" r:id="rId12"/>
      <w:footerReference w:type="default" r:id="rId13"/>
      <w:pgSz w:w="11906" w:h="16838"/>
      <w:pgMar w:top="709" w:right="850" w:bottom="426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B3" w:rsidRDefault="00FD25B3" w:rsidP="00C74F88">
      <w:r>
        <w:separator/>
      </w:r>
    </w:p>
  </w:endnote>
  <w:endnote w:type="continuationSeparator" w:id="1">
    <w:p w:rsidR="00FD25B3" w:rsidRDefault="00FD25B3" w:rsidP="00C7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B7" w:rsidRDefault="004B3D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DB7" w:rsidRDefault="004B3DB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B7" w:rsidRDefault="004B3D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3B05">
      <w:rPr>
        <w:rStyle w:val="a7"/>
        <w:noProof/>
      </w:rPr>
      <w:t>27</w:t>
    </w:r>
    <w:r>
      <w:rPr>
        <w:rStyle w:val="a7"/>
      </w:rPr>
      <w:fldChar w:fldCharType="end"/>
    </w:r>
  </w:p>
  <w:p w:rsidR="004B3DB7" w:rsidRDefault="004B3DB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B3" w:rsidRDefault="00FD25B3" w:rsidP="00C74F88">
      <w:r>
        <w:separator/>
      </w:r>
    </w:p>
  </w:footnote>
  <w:footnote w:type="continuationSeparator" w:id="1">
    <w:p w:rsidR="00FD25B3" w:rsidRDefault="00FD25B3" w:rsidP="00C74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D4F"/>
    <w:multiLevelType w:val="hybridMultilevel"/>
    <w:tmpl w:val="716EF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870FA"/>
    <w:multiLevelType w:val="hybridMultilevel"/>
    <w:tmpl w:val="DD7ECD3C"/>
    <w:lvl w:ilvl="0" w:tplc="595C7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6D7317"/>
    <w:multiLevelType w:val="hybridMultilevel"/>
    <w:tmpl w:val="19BA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E2E6F"/>
    <w:multiLevelType w:val="hybridMultilevel"/>
    <w:tmpl w:val="21B47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5E01D6C"/>
    <w:multiLevelType w:val="hybridMultilevel"/>
    <w:tmpl w:val="4B7418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4198B"/>
    <w:multiLevelType w:val="hybridMultilevel"/>
    <w:tmpl w:val="F3164F26"/>
    <w:lvl w:ilvl="0" w:tplc="0419000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6">
    <w:nsid w:val="0AE76C9B"/>
    <w:multiLevelType w:val="hybridMultilevel"/>
    <w:tmpl w:val="05BAE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E5AE4"/>
    <w:multiLevelType w:val="hybridMultilevel"/>
    <w:tmpl w:val="64DCE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C750B4"/>
    <w:multiLevelType w:val="hybridMultilevel"/>
    <w:tmpl w:val="244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9616C"/>
    <w:multiLevelType w:val="hybridMultilevel"/>
    <w:tmpl w:val="6554D5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635391"/>
    <w:multiLevelType w:val="hybridMultilevel"/>
    <w:tmpl w:val="601462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89E0A1F"/>
    <w:multiLevelType w:val="hybridMultilevel"/>
    <w:tmpl w:val="101A2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E77BCE"/>
    <w:multiLevelType w:val="hybridMultilevel"/>
    <w:tmpl w:val="A40C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13068"/>
    <w:multiLevelType w:val="hybridMultilevel"/>
    <w:tmpl w:val="4B7418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7367C"/>
    <w:multiLevelType w:val="hybridMultilevel"/>
    <w:tmpl w:val="E96A16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4A5913"/>
    <w:multiLevelType w:val="hybridMultilevel"/>
    <w:tmpl w:val="680AD40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630F3"/>
    <w:multiLevelType w:val="hybridMultilevel"/>
    <w:tmpl w:val="17487F8E"/>
    <w:lvl w:ilvl="0" w:tplc="C9CE8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6887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2C2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54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9EA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E42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70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6C1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820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>
    <w:nsid w:val="3BC406F3"/>
    <w:multiLevelType w:val="hybridMultilevel"/>
    <w:tmpl w:val="9802E9B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09A081A"/>
    <w:multiLevelType w:val="hybridMultilevel"/>
    <w:tmpl w:val="1CB81680"/>
    <w:lvl w:ilvl="0" w:tplc="595C72E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46C245F5"/>
    <w:multiLevelType w:val="hybridMultilevel"/>
    <w:tmpl w:val="065E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F42C0"/>
    <w:multiLevelType w:val="hybridMultilevel"/>
    <w:tmpl w:val="0C0EF8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D93938"/>
    <w:multiLevelType w:val="hybridMultilevel"/>
    <w:tmpl w:val="AB1E308E"/>
    <w:lvl w:ilvl="0" w:tplc="2D662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E9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25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8C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60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C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6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CF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7CD2308"/>
    <w:multiLevelType w:val="multilevel"/>
    <w:tmpl w:val="3D72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DE566D"/>
    <w:multiLevelType w:val="hybridMultilevel"/>
    <w:tmpl w:val="BA2802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E4FBB"/>
    <w:multiLevelType w:val="hybridMultilevel"/>
    <w:tmpl w:val="182E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21CC8"/>
    <w:multiLevelType w:val="hybridMultilevel"/>
    <w:tmpl w:val="AEEC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C0AEC"/>
    <w:multiLevelType w:val="hybridMultilevel"/>
    <w:tmpl w:val="42F88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4C279E"/>
    <w:multiLevelType w:val="hybridMultilevel"/>
    <w:tmpl w:val="07F00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D55652"/>
    <w:multiLevelType w:val="hybridMultilevel"/>
    <w:tmpl w:val="B2A2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2632E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25E4B"/>
    <w:multiLevelType w:val="multilevel"/>
    <w:tmpl w:val="3C0A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7E118B"/>
    <w:multiLevelType w:val="hybridMultilevel"/>
    <w:tmpl w:val="85F824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AE20C24"/>
    <w:multiLevelType w:val="hybridMultilevel"/>
    <w:tmpl w:val="087CE6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20"/>
  </w:num>
  <w:num w:numId="4">
    <w:abstractNumId w:val="15"/>
  </w:num>
  <w:num w:numId="5">
    <w:abstractNumId w:val="29"/>
  </w:num>
  <w:num w:numId="6">
    <w:abstractNumId w:val="7"/>
  </w:num>
  <w:num w:numId="7">
    <w:abstractNumId w:val="16"/>
  </w:num>
  <w:num w:numId="8">
    <w:abstractNumId w:val="5"/>
  </w:num>
  <w:num w:numId="9">
    <w:abstractNumId w:val="26"/>
  </w:num>
  <w:num w:numId="10">
    <w:abstractNumId w:val="21"/>
  </w:num>
  <w:num w:numId="11">
    <w:abstractNumId w:val="13"/>
  </w:num>
  <w:num w:numId="12">
    <w:abstractNumId w:val="4"/>
  </w:num>
  <w:num w:numId="13">
    <w:abstractNumId w:val="23"/>
  </w:num>
  <w:num w:numId="14">
    <w:abstractNumId w:val="10"/>
  </w:num>
  <w:num w:numId="15">
    <w:abstractNumId w:val="25"/>
  </w:num>
  <w:num w:numId="16">
    <w:abstractNumId w:val="28"/>
  </w:num>
  <w:num w:numId="17">
    <w:abstractNumId w:val="14"/>
  </w:num>
  <w:num w:numId="18">
    <w:abstractNumId w:val="30"/>
  </w:num>
  <w:num w:numId="19">
    <w:abstractNumId w:val="18"/>
  </w:num>
  <w:num w:numId="20">
    <w:abstractNumId w:val="1"/>
  </w:num>
  <w:num w:numId="21">
    <w:abstractNumId w:val="11"/>
  </w:num>
  <w:num w:numId="22">
    <w:abstractNumId w:val="6"/>
  </w:num>
  <w:num w:numId="23">
    <w:abstractNumId w:val="2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9"/>
  </w:num>
  <w:num w:numId="27">
    <w:abstractNumId w:val="24"/>
  </w:num>
  <w:num w:numId="28">
    <w:abstractNumId w:val="2"/>
  </w:num>
  <w:num w:numId="29">
    <w:abstractNumId w:val="8"/>
  </w:num>
  <w:num w:numId="30">
    <w:abstractNumId w:val="27"/>
  </w:num>
  <w:num w:numId="3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711"/>
    <w:rsid w:val="00023F05"/>
    <w:rsid w:val="00024CB2"/>
    <w:rsid w:val="00027F9D"/>
    <w:rsid w:val="00033410"/>
    <w:rsid w:val="00037ADF"/>
    <w:rsid w:val="0004078C"/>
    <w:rsid w:val="000414C9"/>
    <w:rsid w:val="00053ACE"/>
    <w:rsid w:val="000878B4"/>
    <w:rsid w:val="00094D47"/>
    <w:rsid w:val="000B0CFF"/>
    <w:rsid w:val="000C1703"/>
    <w:rsid w:val="000C2091"/>
    <w:rsid w:val="000C7A1C"/>
    <w:rsid w:val="001168FE"/>
    <w:rsid w:val="001222C5"/>
    <w:rsid w:val="00133298"/>
    <w:rsid w:val="001475C4"/>
    <w:rsid w:val="00162C25"/>
    <w:rsid w:val="0017025E"/>
    <w:rsid w:val="00174052"/>
    <w:rsid w:val="001774C1"/>
    <w:rsid w:val="00196193"/>
    <w:rsid w:val="001E6C29"/>
    <w:rsid w:val="00211F7D"/>
    <w:rsid w:val="00213331"/>
    <w:rsid w:val="00233FF5"/>
    <w:rsid w:val="002357A7"/>
    <w:rsid w:val="00237A35"/>
    <w:rsid w:val="00244169"/>
    <w:rsid w:val="00244EC6"/>
    <w:rsid w:val="00254BE9"/>
    <w:rsid w:val="00264689"/>
    <w:rsid w:val="002647CE"/>
    <w:rsid w:val="002721E4"/>
    <w:rsid w:val="0027612B"/>
    <w:rsid w:val="002A6E0F"/>
    <w:rsid w:val="002D3F38"/>
    <w:rsid w:val="002E42D4"/>
    <w:rsid w:val="002F0C35"/>
    <w:rsid w:val="002F16F1"/>
    <w:rsid w:val="00306395"/>
    <w:rsid w:val="00317CAD"/>
    <w:rsid w:val="00330E8A"/>
    <w:rsid w:val="0033331A"/>
    <w:rsid w:val="00342BFB"/>
    <w:rsid w:val="00350FBF"/>
    <w:rsid w:val="00351901"/>
    <w:rsid w:val="00351955"/>
    <w:rsid w:val="00351A79"/>
    <w:rsid w:val="00380258"/>
    <w:rsid w:val="00381711"/>
    <w:rsid w:val="00393A12"/>
    <w:rsid w:val="003F4728"/>
    <w:rsid w:val="0046194E"/>
    <w:rsid w:val="0046339B"/>
    <w:rsid w:val="00473A49"/>
    <w:rsid w:val="00476131"/>
    <w:rsid w:val="00491B11"/>
    <w:rsid w:val="00492774"/>
    <w:rsid w:val="00497275"/>
    <w:rsid w:val="004B018A"/>
    <w:rsid w:val="004B3DB7"/>
    <w:rsid w:val="004D7A7A"/>
    <w:rsid w:val="00536B93"/>
    <w:rsid w:val="00546F38"/>
    <w:rsid w:val="00565F10"/>
    <w:rsid w:val="00585888"/>
    <w:rsid w:val="005B2C9E"/>
    <w:rsid w:val="005B56C0"/>
    <w:rsid w:val="005D5721"/>
    <w:rsid w:val="005E2B20"/>
    <w:rsid w:val="0061784E"/>
    <w:rsid w:val="00643B05"/>
    <w:rsid w:val="006563DB"/>
    <w:rsid w:val="00660E59"/>
    <w:rsid w:val="00684D74"/>
    <w:rsid w:val="006862BF"/>
    <w:rsid w:val="006B65FE"/>
    <w:rsid w:val="006E412C"/>
    <w:rsid w:val="0072393C"/>
    <w:rsid w:val="007361B3"/>
    <w:rsid w:val="00743238"/>
    <w:rsid w:val="00763344"/>
    <w:rsid w:val="00764F0B"/>
    <w:rsid w:val="00766DE3"/>
    <w:rsid w:val="00772C99"/>
    <w:rsid w:val="007805EB"/>
    <w:rsid w:val="007855FB"/>
    <w:rsid w:val="0079215A"/>
    <w:rsid w:val="00792FAA"/>
    <w:rsid w:val="007978CD"/>
    <w:rsid w:val="007C14F9"/>
    <w:rsid w:val="007C3681"/>
    <w:rsid w:val="007D0E55"/>
    <w:rsid w:val="007D6DB0"/>
    <w:rsid w:val="00812E68"/>
    <w:rsid w:val="008151D2"/>
    <w:rsid w:val="0081631F"/>
    <w:rsid w:val="00852962"/>
    <w:rsid w:val="00855914"/>
    <w:rsid w:val="00856D02"/>
    <w:rsid w:val="0086121B"/>
    <w:rsid w:val="008619EE"/>
    <w:rsid w:val="008637E1"/>
    <w:rsid w:val="008643AA"/>
    <w:rsid w:val="00881E94"/>
    <w:rsid w:val="008A3ADD"/>
    <w:rsid w:val="008A473C"/>
    <w:rsid w:val="008C2C18"/>
    <w:rsid w:val="008C5B3A"/>
    <w:rsid w:val="008D5FAC"/>
    <w:rsid w:val="0090439F"/>
    <w:rsid w:val="00992227"/>
    <w:rsid w:val="009A0AE2"/>
    <w:rsid w:val="009A6D17"/>
    <w:rsid w:val="009D7C1A"/>
    <w:rsid w:val="009F428E"/>
    <w:rsid w:val="009F6ADC"/>
    <w:rsid w:val="00A0309A"/>
    <w:rsid w:val="00A36302"/>
    <w:rsid w:val="00A47680"/>
    <w:rsid w:val="00A6091A"/>
    <w:rsid w:val="00A614F2"/>
    <w:rsid w:val="00A661F4"/>
    <w:rsid w:val="00A710F4"/>
    <w:rsid w:val="00A83F00"/>
    <w:rsid w:val="00A8724C"/>
    <w:rsid w:val="00A971A0"/>
    <w:rsid w:val="00AA2D75"/>
    <w:rsid w:val="00AC0750"/>
    <w:rsid w:val="00AC15BD"/>
    <w:rsid w:val="00AD1461"/>
    <w:rsid w:val="00B0684B"/>
    <w:rsid w:val="00B273FA"/>
    <w:rsid w:val="00B51F7C"/>
    <w:rsid w:val="00B56667"/>
    <w:rsid w:val="00B57D5A"/>
    <w:rsid w:val="00B60EB3"/>
    <w:rsid w:val="00B64C2F"/>
    <w:rsid w:val="00B7222F"/>
    <w:rsid w:val="00B84E38"/>
    <w:rsid w:val="00B85286"/>
    <w:rsid w:val="00B94542"/>
    <w:rsid w:val="00B958CB"/>
    <w:rsid w:val="00BB2A74"/>
    <w:rsid w:val="00BD2A62"/>
    <w:rsid w:val="00BD30D6"/>
    <w:rsid w:val="00BD3691"/>
    <w:rsid w:val="00BD7582"/>
    <w:rsid w:val="00BF47EE"/>
    <w:rsid w:val="00C54777"/>
    <w:rsid w:val="00C6288E"/>
    <w:rsid w:val="00C74F88"/>
    <w:rsid w:val="00C82570"/>
    <w:rsid w:val="00C83429"/>
    <w:rsid w:val="00C8350B"/>
    <w:rsid w:val="00C854A9"/>
    <w:rsid w:val="00C86F3D"/>
    <w:rsid w:val="00C9250F"/>
    <w:rsid w:val="00CA2E3B"/>
    <w:rsid w:val="00CB36FA"/>
    <w:rsid w:val="00CC7382"/>
    <w:rsid w:val="00CD043D"/>
    <w:rsid w:val="00CD3128"/>
    <w:rsid w:val="00D07D35"/>
    <w:rsid w:val="00D1515B"/>
    <w:rsid w:val="00D47CD8"/>
    <w:rsid w:val="00D5307D"/>
    <w:rsid w:val="00D66AE8"/>
    <w:rsid w:val="00D9215E"/>
    <w:rsid w:val="00DD3DAE"/>
    <w:rsid w:val="00DD49F9"/>
    <w:rsid w:val="00DE2B00"/>
    <w:rsid w:val="00DE4933"/>
    <w:rsid w:val="00DF6488"/>
    <w:rsid w:val="00E16388"/>
    <w:rsid w:val="00E2774B"/>
    <w:rsid w:val="00E43D41"/>
    <w:rsid w:val="00E54541"/>
    <w:rsid w:val="00E82977"/>
    <w:rsid w:val="00E94DC4"/>
    <w:rsid w:val="00EA55BF"/>
    <w:rsid w:val="00EC35CE"/>
    <w:rsid w:val="00ED11D2"/>
    <w:rsid w:val="00EE2B19"/>
    <w:rsid w:val="00EF2305"/>
    <w:rsid w:val="00F06B1C"/>
    <w:rsid w:val="00F234B9"/>
    <w:rsid w:val="00F26BD5"/>
    <w:rsid w:val="00F4111C"/>
    <w:rsid w:val="00F41E6C"/>
    <w:rsid w:val="00F548CE"/>
    <w:rsid w:val="00F5540A"/>
    <w:rsid w:val="00F81F5B"/>
    <w:rsid w:val="00F86AA1"/>
    <w:rsid w:val="00F972F9"/>
    <w:rsid w:val="00FA5F57"/>
    <w:rsid w:val="00FB00E5"/>
    <w:rsid w:val="00FB1B55"/>
    <w:rsid w:val="00FC7071"/>
    <w:rsid w:val="00FD25B3"/>
    <w:rsid w:val="00FE50C8"/>
    <w:rsid w:val="00FF227A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E2B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5E2B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nhideWhenUsed/>
    <w:qFormat/>
    <w:rsid w:val="001E6C2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38171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38171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5">
    <w:name w:val="footer"/>
    <w:basedOn w:val="a"/>
    <w:link w:val="a6"/>
    <w:uiPriority w:val="99"/>
    <w:rsid w:val="00381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381711"/>
  </w:style>
  <w:style w:type="paragraph" w:styleId="a8">
    <w:name w:val="Normal (Web)"/>
    <w:basedOn w:val="a"/>
    <w:uiPriority w:val="99"/>
    <w:rsid w:val="0038171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81711"/>
    <w:rPr>
      <w:b/>
      <w:bCs/>
    </w:rPr>
  </w:style>
  <w:style w:type="paragraph" w:styleId="aa">
    <w:name w:val="No Spacing"/>
    <w:link w:val="ab"/>
    <w:uiPriority w:val="1"/>
    <w:qFormat/>
    <w:rsid w:val="003817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381711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38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381711"/>
    <w:rPr>
      <w:color w:val="0000FF"/>
      <w:u w:val="single"/>
    </w:rPr>
  </w:style>
  <w:style w:type="paragraph" w:styleId="ae">
    <w:name w:val="Balloon Text"/>
    <w:basedOn w:val="a"/>
    <w:link w:val="af"/>
    <w:unhideWhenUsed/>
    <w:rsid w:val="003817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8171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81711"/>
    <w:pPr>
      <w:ind w:left="708"/>
    </w:pPr>
  </w:style>
  <w:style w:type="character" w:customStyle="1" w:styleId="apple-converted-space">
    <w:name w:val="apple-converted-space"/>
    <w:basedOn w:val="a0"/>
    <w:rsid w:val="00381711"/>
  </w:style>
  <w:style w:type="paragraph" w:customStyle="1" w:styleId="Default">
    <w:name w:val="Default"/>
    <w:rsid w:val="00DF6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rsid w:val="00491B11"/>
    <w:pPr>
      <w:ind w:left="4956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491B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E6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2B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2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2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2B20"/>
  </w:style>
  <w:style w:type="paragraph" w:customStyle="1" w:styleId="normacttext">
    <w:name w:val="norm_act_text"/>
    <w:basedOn w:val="a"/>
    <w:rsid w:val="005E2B20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5E2B20"/>
    <w:pPr>
      <w:spacing w:before="100" w:beforeAutospacing="1" w:after="100" w:afterAutospacing="1"/>
    </w:pPr>
  </w:style>
  <w:style w:type="character" w:customStyle="1" w:styleId="af3">
    <w:name w:val="А_осн Знак"/>
    <w:link w:val="af4"/>
    <w:uiPriority w:val="99"/>
    <w:locked/>
    <w:rsid w:val="005E2B20"/>
    <w:rPr>
      <w:rFonts w:eastAsia="@Arial Unicode MS"/>
      <w:sz w:val="28"/>
      <w:szCs w:val="28"/>
    </w:rPr>
  </w:style>
  <w:style w:type="paragraph" w:customStyle="1" w:styleId="af4">
    <w:name w:val="А_осн"/>
    <w:basedOn w:val="a"/>
    <w:link w:val="af3"/>
    <w:uiPriority w:val="99"/>
    <w:rsid w:val="005E2B2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Theme="minorHAnsi" w:eastAsia="@Arial Unicode MS" w:hAnsiTheme="minorHAnsi" w:cstheme="minorBidi"/>
      <w:sz w:val="28"/>
      <w:szCs w:val="28"/>
      <w:lang w:eastAsia="en-US"/>
    </w:rPr>
  </w:style>
  <w:style w:type="character" w:customStyle="1" w:styleId="Zag11">
    <w:name w:val="Zag_11"/>
    <w:rsid w:val="005E2B20"/>
  </w:style>
  <w:style w:type="paragraph" w:customStyle="1" w:styleId="NormalPP">
    <w:name w:val="Normal PP"/>
    <w:basedOn w:val="a"/>
    <w:rsid w:val="005E2B2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f5">
    <w:name w:val="header"/>
    <w:basedOn w:val="a"/>
    <w:link w:val="af6"/>
    <w:uiPriority w:val="99"/>
    <w:unhideWhenUsed/>
    <w:rsid w:val="005E2B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5E2B20"/>
  </w:style>
  <w:style w:type="character" w:customStyle="1" w:styleId="af7">
    <w:name w:val="Основной текст_"/>
    <w:basedOn w:val="a0"/>
    <w:link w:val="21"/>
    <w:locked/>
    <w:rsid w:val="005E2B20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21">
    <w:name w:val="Основной текст2"/>
    <w:basedOn w:val="a"/>
    <w:link w:val="af7"/>
    <w:rsid w:val="005E2B20"/>
    <w:pPr>
      <w:widowControl w:val="0"/>
      <w:shd w:val="clear" w:color="auto" w:fill="FFFFFF"/>
      <w:spacing w:before="180" w:line="470" w:lineRule="exact"/>
      <w:ind w:hanging="620"/>
    </w:pPr>
    <w:rPr>
      <w:sz w:val="35"/>
      <w:szCs w:val="3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DCE1-F729-49F4-BAB8-BCF223E6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12466</TotalTime>
  <Pages>1</Pages>
  <Words>7214</Words>
  <Characters>41125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Ирина Владимировна</cp:lastModifiedBy>
  <cp:revision>73</cp:revision>
  <cp:lastPrinted>2020-08-21T05:01:00Z</cp:lastPrinted>
  <dcterms:created xsi:type="dcterms:W3CDTF">2015-07-01T08:39:00Z</dcterms:created>
  <dcterms:modified xsi:type="dcterms:W3CDTF">2021-05-30T16:26:00Z</dcterms:modified>
</cp:coreProperties>
</file>