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39" w:rsidRPr="009C7ABD" w:rsidRDefault="009C7ABD" w:rsidP="009C7ABD">
      <w:pPr>
        <w:pStyle w:val="a3"/>
        <w:ind w:left="111"/>
        <w:jc w:val="center"/>
        <w:rPr>
          <w:noProof/>
          <w:sz w:val="32"/>
          <w:szCs w:val="32"/>
          <w:lang w:eastAsia="ru-RU"/>
        </w:rPr>
      </w:pPr>
      <w:r w:rsidRPr="009C7ABD">
        <w:rPr>
          <w:noProof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9C7ABD" w:rsidRPr="009C7ABD" w:rsidRDefault="009C7ABD" w:rsidP="009C7ABD">
      <w:pPr>
        <w:pStyle w:val="a3"/>
        <w:ind w:left="111"/>
        <w:jc w:val="center"/>
        <w:rPr>
          <w:sz w:val="32"/>
          <w:szCs w:val="32"/>
        </w:rPr>
      </w:pPr>
      <w:r w:rsidRPr="009C7ABD">
        <w:rPr>
          <w:noProof/>
          <w:sz w:val="32"/>
          <w:szCs w:val="32"/>
          <w:lang w:eastAsia="ru-RU"/>
        </w:rPr>
        <w:t>средняя общеобразовательная школа № 34 г.Твери</w:t>
      </w:r>
    </w:p>
    <w:p w:rsidR="002C0339" w:rsidRDefault="002C0339">
      <w:pPr>
        <w:rPr>
          <w:sz w:val="20"/>
        </w:rPr>
      </w:pPr>
    </w:p>
    <w:p w:rsidR="009C7ABD" w:rsidRDefault="009C7ABD">
      <w:pPr>
        <w:rPr>
          <w:sz w:val="20"/>
        </w:rPr>
      </w:pPr>
    </w:p>
    <w:p w:rsidR="009C7ABD" w:rsidRDefault="009C7ABD">
      <w:pPr>
        <w:rPr>
          <w:sz w:val="20"/>
        </w:rPr>
      </w:pPr>
    </w:p>
    <w:p w:rsidR="009C7ABD" w:rsidRDefault="009C7ABD">
      <w:pPr>
        <w:rPr>
          <w:sz w:val="20"/>
        </w:rPr>
      </w:pPr>
    </w:p>
    <w:p w:rsidR="009C7ABD" w:rsidRDefault="009C7ABD">
      <w:pPr>
        <w:rPr>
          <w:sz w:val="24"/>
          <w:szCs w:val="24"/>
        </w:rPr>
      </w:pPr>
      <w:r w:rsidRPr="009C7ABD">
        <w:rPr>
          <w:sz w:val="24"/>
          <w:szCs w:val="24"/>
        </w:rPr>
        <w:t xml:space="preserve">Рассмотрено </w:t>
      </w:r>
    </w:p>
    <w:p w:rsidR="009C7ABD" w:rsidRPr="009C7ABD" w:rsidRDefault="009C7ABD">
      <w:pPr>
        <w:rPr>
          <w:sz w:val="24"/>
          <w:szCs w:val="24"/>
        </w:rPr>
      </w:pPr>
      <w:r w:rsidRPr="009C7AB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C7ABD">
        <w:rPr>
          <w:sz w:val="24"/>
          <w:szCs w:val="24"/>
        </w:rPr>
        <w:t>Утверждаю</w:t>
      </w:r>
    </w:p>
    <w:p w:rsidR="009C7ABD" w:rsidRPr="009C7ABD" w:rsidRDefault="009C7ABD">
      <w:pPr>
        <w:rPr>
          <w:sz w:val="24"/>
          <w:szCs w:val="24"/>
        </w:rPr>
      </w:pPr>
      <w:r w:rsidRPr="009C7ABD">
        <w:rPr>
          <w:sz w:val="24"/>
          <w:szCs w:val="24"/>
        </w:rPr>
        <w:t xml:space="preserve">                                                                                                                         Директор МБОУ СОШ № 34</w:t>
      </w:r>
    </w:p>
    <w:p w:rsidR="009C7ABD" w:rsidRPr="009C7ABD" w:rsidRDefault="009C7ABD">
      <w:pPr>
        <w:rPr>
          <w:sz w:val="24"/>
          <w:szCs w:val="24"/>
        </w:rPr>
      </w:pPr>
      <w:r w:rsidRPr="009C7ABD">
        <w:rPr>
          <w:sz w:val="24"/>
          <w:szCs w:val="24"/>
        </w:rPr>
        <w:t xml:space="preserve">                                                                                                                          ____________В.П.Панкова</w:t>
      </w:r>
    </w:p>
    <w:p w:rsidR="009C7ABD" w:rsidRPr="009C7ABD" w:rsidRDefault="009C7ABD">
      <w:pPr>
        <w:rPr>
          <w:sz w:val="24"/>
          <w:szCs w:val="24"/>
        </w:rPr>
      </w:pPr>
      <w:r w:rsidRPr="009C7ABD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9C7ABD">
        <w:rPr>
          <w:sz w:val="24"/>
          <w:szCs w:val="24"/>
        </w:rPr>
        <w:t>Приказ № ____от ___________2021</w:t>
      </w:r>
    </w:p>
    <w:p w:rsidR="009C7ABD" w:rsidRPr="009C7ABD" w:rsidRDefault="009C7ABD">
      <w:pPr>
        <w:rPr>
          <w:sz w:val="24"/>
          <w:szCs w:val="24"/>
        </w:rPr>
      </w:pPr>
      <w:r w:rsidRPr="009C7ABD">
        <w:rPr>
          <w:sz w:val="24"/>
          <w:szCs w:val="24"/>
        </w:rPr>
        <w:t xml:space="preserve"> на заседании педагогического совета</w:t>
      </w:r>
    </w:p>
    <w:p w:rsidR="009C7ABD" w:rsidRPr="009C7ABD" w:rsidRDefault="009C7ABD">
      <w:pPr>
        <w:rPr>
          <w:sz w:val="24"/>
          <w:szCs w:val="24"/>
        </w:rPr>
      </w:pPr>
      <w:r w:rsidRPr="009C7ABD">
        <w:rPr>
          <w:sz w:val="24"/>
          <w:szCs w:val="24"/>
        </w:rPr>
        <w:t>Протокол №___от __________2021</w:t>
      </w:r>
    </w:p>
    <w:p w:rsidR="009C7ABD" w:rsidRPr="009C7ABD" w:rsidRDefault="009C7ABD">
      <w:pPr>
        <w:rPr>
          <w:sz w:val="24"/>
          <w:szCs w:val="24"/>
        </w:rPr>
      </w:pPr>
    </w:p>
    <w:p w:rsidR="009C7ABD" w:rsidRDefault="009C7ABD">
      <w:pPr>
        <w:rPr>
          <w:sz w:val="20"/>
        </w:rPr>
      </w:pPr>
    </w:p>
    <w:p w:rsidR="009C7ABD" w:rsidRDefault="009C7ABD" w:rsidP="009C7ABD">
      <w:pPr>
        <w:jc w:val="center"/>
        <w:rPr>
          <w:sz w:val="40"/>
          <w:szCs w:val="40"/>
        </w:rPr>
      </w:pPr>
    </w:p>
    <w:p w:rsidR="009C7ABD" w:rsidRDefault="009C7ABD" w:rsidP="009C7ABD">
      <w:pPr>
        <w:jc w:val="center"/>
        <w:rPr>
          <w:sz w:val="40"/>
          <w:szCs w:val="40"/>
        </w:rPr>
      </w:pPr>
    </w:p>
    <w:p w:rsidR="009C7ABD" w:rsidRDefault="009C7ABD" w:rsidP="009C7ABD">
      <w:pPr>
        <w:jc w:val="center"/>
        <w:rPr>
          <w:sz w:val="40"/>
          <w:szCs w:val="40"/>
        </w:rPr>
      </w:pPr>
    </w:p>
    <w:p w:rsidR="009C7ABD" w:rsidRDefault="009C7ABD" w:rsidP="009C7ABD">
      <w:pPr>
        <w:jc w:val="center"/>
        <w:rPr>
          <w:sz w:val="40"/>
          <w:szCs w:val="40"/>
        </w:rPr>
      </w:pPr>
    </w:p>
    <w:p w:rsidR="009C7ABD" w:rsidRDefault="009C7ABD" w:rsidP="009C7ABD">
      <w:pPr>
        <w:jc w:val="center"/>
        <w:rPr>
          <w:sz w:val="40"/>
          <w:szCs w:val="40"/>
        </w:rPr>
      </w:pPr>
    </w:p>
    <w:p w:rsidR="009C7ABD" w:rsidRDefault="009C7ABD" w:rsidP="009C7ABD">
      <w:pPr>
        <w:jc w:val="center"/>
        <w:rPr>
          <w:sz w:val="40"/>
          <w:szCs w:val="40"/>
        </w:rPr>
      </w:pPr>
    </w:p>
    <w:p w:rsidR="009C7ABD" w:rsidRPr="009C7ABD" w:rsidRDefault="009C7ABD" w:rsidP="009C7ABD">
      <w:pPr>
        <w:jc w:val="center"/>
        <w:rPr>
          <w:sz w:val="40"/>
          <w:szCs w:val="40"/>
        </w:rPr>
      </w:pPr>
      <w:r w:rsidRPr="009C7ABD">
        <w:rPr>
          <w:sz w:val="40"/>
          <w:szCs w:val="40"/>
        </w:rPr>
        <w:t>Среднесрочная программа развития</w:t>
      </w:r>
    </w:p>
    <w:p w:rsidR="009C7ABD" w:rsidRPr="009C7ABD" w:rsidRDefault="009C7ABD">
      <w:pPr>
        <w:rPr>
          <w:sz w:val="40"/>
          <w:szCs w:val="40"/>
        </w:rPr>
      </w:pPr>
    </w:p>
    <w:p w:rsidR="009C7ABD" w:rsidRDefault="009C7ABD" w:rsidP="009C7ABD">
      <w:pPr>
        <w:pStyle w:val="a3"/>
        <w:ind w:left="111"/>
        <w:jc w:val="center"/>
        <w:rPr>
          <w:noProof/>
          <w:sz w:val="40"/>
          <w:szCs w:val="40"/>
          <w:lang w:eastAsia="ru-RU"/>
        </w:rPr>
      </w:pPr>
      <w:r w:rsidRPr="009C7ABD">
        <w:rPr>
          <w:noProof/>
          <w:sz w:val="40"/>
          <w:szCs w:val="40"/>
          <w:lang w:eastAsia="ru-RU"/>
        </w:rPr>
        <w:t>Муниципального бюджетного общеобразовательного учреждения</w:t>
      </w:r>
    </w:p>
    <w:p w:rsidR="009C7ABD" w:rsidRPr="009C7ABD" w:rsidRDefault="009C7ABD" w:rsidP="009C7ABD">
      <w:pPr>
        <w:pStyle w:val="a3"/>
        <w:ind w:left="111"/>
        <w:jc w:val="center"/>
        <w:rPr>
          <w:noProof/>
          <w:sz w:val="40"/>
          <w:szCs w:val="40"/>
          <w:lang w:eastAsia="ru-RU"/>
        </w:rPr>
      </w:pPr>
    </w:p>
    <w:p w:rsidR="009C7ABD" w:rsidRDefault="009C7ABD">
      <w:pPr>
        <w:rPr>
          <w:sz w:val="20"/>
        </w:rPr>
      </w:pPr>
    </w:p>
    <w:p w:rsidR="009C7ABD" w:rsidRPr="009C7ABD" w:rsidRDefault="009C7ABD" w:rsidP="009C7ABD">
      <w:pPr>
        <w:pStyle w:val="a3"/>
        <w:ind w:left="111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t>с</w:t>
      </w:r>
      <w:r w:rsidRPr="009C7ABD">
        <w:rPr>
          <w:noProof/>
          <w:sz w:val="40"/>
          <w:szCs w:val="40"/>
          <w:lang w:eastAsia="ru-RU"/>
        </w:rPr>
        <w:t>редней общеобразовательной школы № 34 г.Твери</w:t>
      </w:r>
    </w:p>
    <w:p w:rsidR="009C7ABD" w:rsidRPr="009C7ABD" w:rsidRDefault="009C7ABD">
      <w:pPr>
        <w:rPr>
          <w:sz w:val="40"/>
          <w:szCs w:val="40"/>
        </w:rPr>
      </w:pPr>
    </w:p>
    <w:p w:rsidR="009C7ABD" w:rsidRPr="009C7ABD" w:rsidRDefault="009C7ABD" w:rsidP="009C7ABD">
      <w:pPr>
        <w:jc w:val="center"/>
        <w:rPr>
          <w:sz w:val="40"/>
          <w:szCs w:val="40"/>
        </w:rPr>
        <w:sectPr w:rsidR="009C7ABD" w:rsidRPr="009C7ABD">
          <w:footerReference w:type="default" r:id="rId7"/>
          <w:type w:val="continuous"/>
          <w:pgSz w:w="11920" w:h="16850"/>
          <w:pgMar w:top="980" w:right="340" w:bottom="1000" w:left="1200" w:header="720" w:footer="807" w:gutter="0"/>
          <w:pgNumType w:start="1"/>
          <w:cols w:space="720"/>
        </w:sectPr>
      </w:pPr>
      <w:r>
        <w:rPr>
          <w:sz w:val="40"/>
          <w:szCs w:val="40"/>
        </w:rPr>
        <w:t>н</w:t>
      </w:r>
      <w:r w:rsidRPr="009C7ABD">
        <w:rPr>
          <w:sz w:val="40"/>
          <w:szCs w:val="40"/>
        </w:rPr>
        <w:t>а 2021 год</w:t>
      </w:r>
    </w:p>
    <w:p w:rsidR="002C0339" w:rsidRDefault="003A716A">
      <w:pPr>
        <w:pStyle w:val="Heading1"/>
        <w:spacing w:before="79" w:after="4"/>
        <w:ind w:left="3030" w:right="2732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6337"/>
      </w:tblGrid>
      <w:tr w:rsidR="002C0339">
        <w:trPr>
          <w:trHeight w:val="1103"/>
        </w:trPr>
        <w:tc>
          <w:tcPr>
            <w:tcW w:w="3293" w:type="dxa"/>
          </w:tcPr>
          <w:p w:rsidR="002C0339" w:rsidRDefault="003A716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2C0339" w:rsidRDefault="003A716A" w:rsidP="003A716A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Среднесрочная программа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средней общеобразовательной школы № 34 (МБОУ СОШ № 34)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C0339">
        <w:trPr>
          <w:trHeight w:val="12421"/>
        </w:trPr>
        <w:tc>
          <w:tcPr>
            <w:tcW w:w="3293" w:type="dxa"/>
          </w:tcPr>
          <w:p w:rsidR="002C0339" w:rsidRDefault="003A716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2C0339" w:rsidRPr="002B0605" w:rsidRDefault="003A716A" w:rsidP="002B0605">
            <w:pPr>
              <w:pStyle w:val="TableParagraph"/>
              <w:ind w:left="4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Единая цель Программы </w:t>
            </w:r>
            <w:r>
              <w:rPr>
                <w:b/>
                <w:i/>
                <w:sz w:val="24"/>
              </w:rPr>
              <w:t xml:space="preserve">– </w:t>
            </w:r>
            <w:r>
              <w:rPr>
                <w:sz w:val="24"/>
              </w:rPr>
              <w:t>создание к концу 2021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 условий для преодоления рисковых 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2C0339" w:rsidRDefault="003A716A">
            <w:pPr>
              <w:pStyle w:val="TableParagraph"/>
              <w:spacing w:line="274" w:lineRule="exact"/>
              <w:ind w:left="4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Риск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 w:rsidR="002B0605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2B0605">
              <w:rPr>
                <w:b/>
                <w:sz w:val="24"/>
              </w:rPr>
              <w:t>Низкая учебная мотивация обучающихся</w:t>
            </w:r>
          </w:p>
          <w:p w:rsidR="002C0339" w:rsidRPr="002B0605" w:rsidRDefault="003A716A">
            <w:pPr>
              <w:pStyle w:val="TableParagraph"/>
              <w:tabs>
                <w:tab w:val="left" w:pos="1556"/>
                <w:tab w:val="left" w:pos="3877"/>
                <w:tab w:val="left" w:pos="4683"/>
              </w:tabs>
              <w:ind w:left="4" w:right="85"/>
              <w:jc w:val="both"/>
              <w:rPr>
                <w:sz w:val="24"/>
                <w:highlight w:val="yellow"/>
              </w:rPr>
            </w:pPr>
            <w:r>
              <w:rPr>
                <w:b/>
                <w:sz w:val="24"/>
              </w:rPr>
              <w:t xml:space="preserve">Цель: </w:t>
            </w:r>
            <w:r w:rsidR="00D0387E">
              <w:rPr>
                <w:sz w:val="24"/>
              </w:rPr>
              <w:t>Снижение доли обучающихся с низкой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учебной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мотивацией к концу 2021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года за счет создания условий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для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эффективного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обучения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и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повышения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мотивации</w:t>
            </w:r>
            <w:r w:rsidR="00D0387E">
              <w:rPr>
                <w:spacing w:val="1"/>
                <w:sz w:val="24"/>
              </w:rPr>
              <w:t xml:space="preserve"> </w:t>
            </w:r>
            <w:r w:rsidR="00D0387E">
              <w:rPr>
                <w:sz w:val="24"/>
              </w:rPr>
              <w:t>школьников</w:t>
            </w:r>
            <w:r w:rsidR="00D0387E">
              <w:rPr>
                <w:spacing w:val="-1"/>
                <w:sz w:val="24"/>
              </w:rPr>
              <w:t xml:space="preserve"> </w:t>
            </w:r>
            <w:r w:rsidR="00D0387E">
              <w:rPr>
                <w:sz w:val="24"/>
              </w:rPr>
              <w:t>к</w:t>
            </w:r>
            <w:r w:rsidR="00D0387E">
              <w:rPr>
                <w:spacing w:val="2"/>
                <w:sz w:val="24"/>
              </w:rPr>
              <w:t xml:space="preserve"> </w:t>
            </w:r>
            <w:r w:rsidR="00D0387E">
              <w:rPr>
                <w:sz w:val="24"/>
              </w:rPr>
              <w:t>учебной</w:t>
            </w:r>
            <w:r w:rsidR="00D0387E">
              <w:rPr>
                <w:spacing w:val="59"/>
                <w:sz w:val="24"/>
              </w:rPr>
              <w:t xml:space="preserve"> </w:t>
            </w:r>
            <w:r w:rsidR="00D0387E">
              <w:rPr>
                <w:sz w:val="24"/>
              </w:rPr>
              <w:t>деятельности.</w:t>
            </w:r>
          </w:p>
          <w:p w:rsidR="002C0339" w:rsidRPr="00D0387E" w:rsidRDefault="003A716A">
            <w:pPr>
              <w:pStyle w:val="TableParagraph"/>
              <w:spacing w:before="4" w:line="274" w:lineRule="exact"/>
              <w:ind w:left="4"/>
              <w:rPr>
                <w:b/>
                <w:sz w:val="24"/>
              </w:rPr>
            </w:pPr>
            <w:r w:rsidRPr="00D0387E">
              <w:rPr>
                <w:b/>
                <w:sz w:val="24"/>
              </w:rPr>
              <w:t>Задачи:</w:t>
            </w:r>
          </w:p>
          <w:p w:rsidR="00D0387E" w:rsidRDefault="00D0387E" w:rsidP="00D0387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D0387E" w:rsidRDefault="00D0387E" w:rsidP="00E52E76">
            <w:pPr>
              <w:pStyle w:val="TableParagraph"/>
              <w:ind w:left="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-Обеспечить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</w:t>
            </w:r>
          </w:p>
          <w:p w:rsidR="00D0387E" w:rsidRDefault="00D0387E" w:rsidP="00D0387E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низкомотивированными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2C0339" w:rsidRDefault="00D0387E" w:rsidP="00E52E7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-Совершенствовать и развивать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E52E76" w:rsidRDefault="00E52E76" w:rsidP="00E52E76">
            <w:pPr>
              <w:pStyle w:val="TableParagraph"/>
              <w:ind w:left="4"/>
            </w:pPr>
            <w:r>
              <w:t>-Организация мероприятий, направленных на повышение учебной мотивации.</w:t>
            </w:r>
          </w:p>
          <w:p w:rsidR="00E52E76" w:rsidRPr="00E52E76" w:rsidRDefault="00E52E76" w:rsidP="00E52E76">
            <w:pPr>
              <w:pStyle w:val="TableParagraph"/>
              <w:ind w:left="4"/>
              <w:rPr>
                <w:sz w:val="24"/>
                <w:szCs w:val="24"/>
              </w:rPr>
            </w:pPr>
            <w:r>
              <w:t xml:space="preserve"> - </w:t>
            </w:r>
            <w:r w:rsidRPr="00E52E76">
              <w:rPr>
                <w:sz w:val="24"/>
                <w:szCs w:val="24"/>
              </w:rPr>
              <w:t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      </w:r>
          </w:p>
          <w:p w:rsidR="00E52E76" w:rsidRPr="00E52E76" w:rsidRDefault="00E52E76" w:rsidP="00E52E76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E52E76">
              <w:rPr>
                <w:sz w:val="24"/>
                <w:szCs w:val="24"/>
              </w:rPr>
              <w:t>- Обеспечение взаимодействия всех участников образовательных отношений, чтобы повысить учебную мотивацию школьников.</w:t>
            </w:r>
          </w:p>
          <w:p w:rsidR="00D0387E" w:rsidRDefault="00D0387E" w:rsidP="002B0605">
            <w:pPr>
              <w:pStyle w:val="TableParagraph"/>
              <w:spacing w:line="259" w:lineRule="exact"/>
              <w:ind w:left="4"/>
              <w:rPr>
                <w:b/>
                <w:i/>
                <w:sz w:val="24"/>
              </w:rPr>
            </w:pPr>
          </w:p>
          <w:p w:rsidR="002C0339" w:rsidRDefault="003A716A" w:rsidP="002B0605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Риск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 w:rsidR="002B0605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Высокая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доля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:rsidR="00D0387E" w:rsidRDefault="00D0387E" w:rsidP="002B0605">
            <w:pPr>
              <w:pStyle w:val="TableParagraph"/>
              <w:spacing w:line="259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неуспешности</w:t>
            </w:r>
          </w:p>
          <w:p w:rsidR="00D0387E" w:rsidRDefault="00D0387E" w:rsidP="002B0605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</w:p>
        </w:tc>
      </w:tr>
    </w:tbl>
    <w:p w:rsidR="002C0339" w:rsidRDefault="002C0339">
      <w:pPr>
        <w:spacing w:line="259" w:lineRule="exact"/>
        <w:rPr>
          <w:sz w:val="24"/>
        </w:rPr>
        <w:sectPr w:rsidR="002C0339">
          <w:pgSz w:w="11920" w:h="16850"/>
          <w:pgMar w:top="1580" w:right="340" w:bottom="1000" w:left="1200" w:header="0" w:footer="807" w:gutter="0"/>
          <w:cols w:space="720"/>
        </w:sectPr>
      </w:pPr>
    </w:p>
    <w:p w:rsidR="002C0339" w:rsidRDefault="002C0339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6337"/>
      </w:tblGrid>
      <w:tr w:rsidR="002C0339">
        <w:trPr>
          <w:trHeight w:val="5796"/>
        </w:trPr>
        <w:tc>
          <w:tcPr>
            <w:tcW w:w="3293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6337" w:type="dxa"/>
          </w:tcPr>
          <w:p w:rsidR="002C0339" w:rsidRDefault="002C033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C0339" w:rsidRDefault="003A716A">
            <w:pPr>
              <w:pStyle w:val="TableParagraph"/>
              <w:ind w:left="4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 доли обучающихся с 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 к концу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за счет 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C0339" w:rsidRDefault="002C033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C0339" w:rsidRDefault="003A716A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2C0339" w:rsidRDefault="003A716A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-Провести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2C0339" w:rsidRDefault="003A716A">
            <w:pPr>
              <w:pStyle w:val="TableParagraph"/>
              <w:ind w:left="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  <w:p w:rsidR="002C0339" w:rsidRDefault="003A716A">
            <w:pPr>
              <w:pStyle w:val="TableParagraph"/>
              <w:spacing w:before="1"/>
              <w:ind w:left="4" w:right="262"/>
              <w:rPr>
                <w:sz w:val="24"/>
              </w:rPr>
            </w:pPr>
            <w:r>
              <w:rPr>
                <w:sz w:val="24"/>
              </w:rPr>
              <w:t>-Обеспечить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</w:t>
            </w:r>
          </w:p>
          <w:p w:rsidR="002C0339" w:rsidRDefault="003A716A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2C0339" w:rsidRDefault="003A71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2C0339" w:rsidRDefault="003A71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-Провести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ГИА</w:t>
            </w:r>
          </w:p>
          <w:p w:rsidR="002C0339" w:rsidRDefault="003A716A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Совершенствовать и развивать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C0339">
        <w:trPr>
          <w:trHeight w:val="8004"/>
        </w:trPr>
        <w:tc>
          <w:tcPr>
            <w:tcW w:w="3293" w:type="dxa"/>
          </w:tcPr>
          <w:p w:rsidR="002C0339" w:rsidRDefault="003A716A">
            <w:pPr>
              <w:pStyle w:val="TableParagraph"/>
              <w:tabs>
                <w:tab w:val="left" w:pos="1382"/>
                <w:tab w:val="left" w:pos="3050"/>
              </w:tabs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z w:val="24"/>
              </w:rPr>
              <w:tab/>
              <w:t>индикаторы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2C0339" w:rsidRDefault="002B0605" w:rsidP="002B0605">
            <w:pPr>
              <w:pStyle w:val="TableParagraph"/>
              <w:ind w:left="4"/>
              <w:jc w:val="both"/>
              <w:rPr>
                <w:b/>
                <w:i/>
                <w:sz w:val="24"/>
              </w:rPr>
            </w:pPr>
            <w:r w:rsidRPr="002B0605">
              <w:rPr>
                <w:b/>
                <w:i/>
                <w:sz w:val="24"/>
              </w:rPr>
              <w:t>Риск 1 Низкая учебная мотивация обучающихся</w:t>
            </w:r>
          </w:p>
          <w:p w:rsidR="00D0387E" w:rsidRPr="002B0605" w:rsidRDefault="00D0387E" w:rsidP="00D0387E">
            <w:pPr>
              <w:pStyle w:val="TableParagraph"/>
              <w:tabs>
                <w:tab w:val="left" w:pos="1556"/>
                <w:tab w:val="left" w:pos="3877"/>
                <w:tab w:val="left" w:pos="4683"/>
              </w:tabs>
              <w:ind w:left="4" w:right="85"/>
              <w:jc w:val="both"/>
              <w:rPr>
                <w:sz w:val="24"/>
                <w:highlight w:val="yellow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Снижение доли обучающихся с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мотивацией к концу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за счет 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0387E" w:rsidRDefault="00D0387E" w:rsidP="00D0387E">
            <w:pPr>
              <w:pStyle w:val="TableParagraph"/>
              <w:spacing w:before="1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Показатели:</w:t>
            </w:r>
          </w:p>
          <w:p w:rsidR="00D0387E" w:rsidRDefault="00D0387E" w:rsidP="00D0387E">
            <w:pPr>
              <w:pStyle w:val="TableParagraph"/>
              <w:ind w:left="4" w:right="479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D0387E" w:rsidRDefault="00D0387E" w:rsidP="00D0387E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Наличие Положения по работе со слабоуспевающими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D0387E" w:rsidRDefault="00D0387E" w:rsidP="00D0387E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188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2B0605" w:rsidRPr="00E52E76" w:rsidRDefault="00D0387E" w:rsidP="00E52E76">
            <w:pPr>
              <w:pStyle w:val="TableParagraph"/>
              <w:ind w:left="4" w:right="947"/>
              <w:rPr>
                <w:sz w:val="24"/>
                <w:szCs w:val="24"/>
              </w:rPr>
            </w:pPr>
            <w:r w:rsidRPr="00E52E76">
              <w:rPr>
                <w:sz w:val="24"/>
                <w:szCs w:val="24"/>
              </w:rPr>
              <w:t>-</w:t>
            </w:r>
            <w:r w:rsidR="00E52E76" w:rsidRPr="00E52E76">
              <w:rPr>
                <w:sz w:val="24"/>
                <w:szCs w:val="24"/>
              </w:rPr>
              <w:t xml:space="preserve"> Снижение количества неуспевающих, своевременная педагогическая поддержка</w:t>
            </w:r>
          </w:p>
          <w:p w:rsidR="00E52E76" w:rsidRDefault="00E52E76" w:rsidP="00E52E76">
            <w:pPr>
              <w:pStyle w:val="TableParagraph"/>
              <w:ind w:left="4" w:right="947"/>
              <w:rPr>
                <w:sz w:val="24"/>
                <w:szCs w:val="24"/>
              </w:rPr>
            </w:pPr>
            <w:r w:rsidRPr="00E52E76">
              <w:rPr>
                <w:sz w:val="24"/>
                <w:szCs w:val="24"/>
              </w:rPr>
              <w:t>- Повышение ответственности родителей за воспитание и обучение детей</w:t>
            </w:r>
          </w:p>
          <w:p w:rsidR="00E52E76" w:rsidRPr="00E52E76" w:rsidRDefault="00E52E76" w:rsidP="00E52E76">
            <w:pPr>
              <w:pStyle w:val="TableParagraph"/>
              <w:ind w:left="4" w:right="9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2E76">
              <w:rPr>
                <w:sz w:val="24"/>
                <w:szCs w:val="24"/>
              </w:rPr>
              <w:t>Снижение доли учащихся с низкой учебной мотивацией</w:t>
            </w:r>
          </w:p>
          <w:p w:rsidR="00E52E76" w:rsidRPr="002B0605" w:rsidRDefault="00E52E76" w:rsidP="00E52E76">
            <w:pPr>
              <w:pStyle w:val="TableParagraph"/>
              <w:ind w:left="4" w:right="947"/>
              <w:rPr>
                <w:sz w:val="24"/>
              </w:rPr>
            </w:pPr>
          </w:p>
        </w:tc>
      </w:tr>
    </w:tbl>
    <w:p w:rsidR="002C0339" w:rsidRDefault="002C0339">
      <w:pPr>
        <w:spacing w:line="264" w:lineRule="exact"/>
        <w:jc w:val="both"/>
        <w:rPr>
          <w:sz w:val="24"/>
        </w:rPr>
        <w:sectPr w:rsidR="002C0339">
          <w:pgSz w:w="11920" w:h="16850"/>
          <w:pgMar w:top="1600" w:right="340" w:bottom="1000" w:left="1200" w:header="0" w:footer="807" w:gutter="0"/>
          <w:cols w:space="720"/>
        </w:sectPr>
      </w:pPr>
    </w:p>
    <w:p w:rsidR="002C0339" w:rsidRDefault="00FF1E60">
      <w:pPr>
        <w:pStyle w:val="a3"/>
        <w:spacing w:before="2"/>
        <w:rPr>
          <w:b/>
          <w:sz w:val="5"/>
        </w:rPr>
      </w:pPr>
      <w:r w:rsidRPr="00FF1E60">
        <w:lastRenderedPageBreak/>
        <w:pict>
          <v:rect id="_x0000_s2051" style="position:absolute;margin-left:250.25pt;margin-top:440.7pt;width:3.95pt;height:.6pt;z-index:-2516587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6337"/>
      </w:tblGrid>
      <w:tr w:rsidR="002C0339">
        <w:trPr>
          <w:trHeight w:val="14077"/>
        </w:trPr>
        <w:tc>
          <w:tcPr>
            <w:tcW w:w="3293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6337" w:type="dxa"/>
          </w:tcPr>
          <w:p w:rsidR="002C0339" w:rsidRDefault="002C03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C0339" w:rsidRDefault="002C033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C0339" w:rsidRDefault="003A716A">
            <w:pPr>
              <w:pStyle w:val="TableParagraph"/>
              <w:ind w:left="4" w:right="91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Риск </w:t>
            </w:r>
            <w:r w:rsidR="002B0605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 xml:space="preserve">. </w:t>
            </w:r>
            <w:r>
              <w:rPr>
                <w:b/>
                <w:sz w:val="24"/>
              </w:rPr>
              <w:t>Высокая доля обучающихся с рисками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неуспешности</w:t>
            </w:r>
          </w:p>
          <w:p w:rsidR="002C0339" w:rsidRDefault="002C033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C0339" w:rsidRDefault="003A716A">
            <w:pPr>
              <w:pStyle w:val="TableParagraph"/>
              <w:ind w:left="4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 доли обучающихся с 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 к концу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за счет создания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 деятельности.</w:t>
            </w:r>
          </w:p>
          <w:p w:rsidR="002C0339" w:rsidRDefault="003A716A">
            <w:pPr>
              <w:pStyle w:val="TableParagraph"/>
              <w:spacing w:before="1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Показатели:</w:t>
            </w:r>
          </w:p>
          <w:p w:rsidR="002C0339" w:rsidRDefault="003A716A">
            <w:pPr>
              <w:pStyle w:val="TableParagraph"/>
              <w:ind w:left="4" w:right="479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C0339" w:rsidRDefault="003A716A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Наличие Положения по работе со слабоуспевающими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2C0339" w:rsidRDefault="003A716A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188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2C0339" w:rsidRPr="00E52E76" w:rsidRDefault="003A716A" w:rsidP="00E52E76">
            <w:pPr>
              <w:pStyle w:val="TableParagraph"/>
              <w:ind w:left="4" w:right="947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="00E52E76">
              <w:rPr>
                <w:sz w:val="24"/>
              </w:rPr>
              <w:t xml:space="preserve"> </w:t>
            </w:r>
            <w:r w:rsidR="00E52E76" w:rsidRPr="00E52E76">
              <w:rPr>
                <w:sz w:val="24"/>
                <w:szCs w:val="24"/>
              </w:rPr>
              <w:t>Положительная динамика уровня школьного благополучия</w:t>
            </w:r>
          </w:p>
          <w:p w:rsidR="00E52E76" w:rsidRDefault="00E52E76" w:rsidP="00E52E76">
            <w:pPr>
              <w:pStyle w:val="TableParagraph"/>
              <w:ind w:left="4" w:right="947"/>
              <w:rPr>
                <w:sz w:val="24"/>
              </w:rPr>
            </w:pPr>
            <w:r w:rsidRPr="00E52E76">
              <w:rPr>
                <w:sz w:val="24"/>
                <w:szCs w:val="24"/>
              </w:rPr>
              <w:t>- Повышение уровня просветительской деятельности среди родителей</w:t>
            </w:r>
          </w:p>
        </w:tc>
      </w:tr>
    </w:tbl>
    <w:p w:rsidR="002C0339" w:rsidRDefault="002C0339">
      <w:pPr>
        <w:spacing w:line="270" w:lineRule="atLeast"/>
        <w:rPr>
          <w:sz w:val="24"/>
        </w:rPr>
        <w:sectPr w:rsidR="002C0339">
          <w:pgSz w:w="11920" w:h="16850"/>
          <w:pgMar w:top="1600" w:right="340" w:bottom="1000" w:left="1200" w:header="0" w:footer="807" w:gutter="0"/>
          <w:cols w:space="720"/>
        </w:sectPr>
      </w:pPr>
    </w:p>
    <w:p w:rsidR="002C0339" w:rsidRDefault="002C0339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6337"/>
      </w:tblGrid>
      <w:tr w:rsidR="002C0339">
        <w:trPr>
          <w:trHeight w:val="1269"/>
        </w:trPr>
        <w:tc>
          <w:tcPr>
            <w:tcW w:w="3293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6337" w:type="dxa"/>
          </w:tcPr>
          <w:p w:rsidR="002C0339" w:rsidRDefault="002C0339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2C0339">
        <w:trPr>
          <w:trHeight w:val="3312"/>
        </w:trPr>
        <w:tc>
          <w:tcPr>
            <w:tcW w:w="3293" w:type="dxa"/>
          </w:tcPr>
          <w:p w:rsidR="002C0339" w:rsidRDefault="003A716A">
            <w:pPr>
              <w:pStyle w:val="TableParagraph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337" w:type="dxa"/>
          </w:tcPr>
          <w:p w:rsidR="002C0339" w:rsidRDefault="003A716A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ind w:right="97" w:firstLine="60"/>
              <w:rPr>
                <w:sz w:val="24"/>
              </w:rPr>
            </w:pPr>
            <w:r>
              <w:rPr>
                <w:sz w:val="24"/>
              </w:rPr>
              <w:t>Диагностика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2C0339" w:rsidRDefault="003A716A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C0339" w:rsidRDefault="003A716A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ind w:left="144" w:hanging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C0339" w:rsidRDefault="003A716A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ind w:right="549" w:firstLine="0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2C0339" w:rsidRDefault="003A716A" w:rsidP="003A716A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ind w:right="1143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пед.технологий,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в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2C0339">
        <w:trPr>
          <w:trHeight w:val="5796"/>
        </w:trPr>
        <w:tc>
          <w:tcPr>
            <w:tcW w:w="3293" w:type="dxa"/>
          </w:tcPr>
          <w:p w:rsidR="002C0339" w:rsidRDefault="003A716A">
            <w:pPr>
              <w:pStyle w:val="TableParagraph"/>
              <w:ind w:left="11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2C0339" w:rsidRDefault="003A716A">
            <w:pPr>
              <w:pStyle w:val="TableParagraph"/>
              <w:spacing w:line="268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2020-2021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  <w:p w:rsidR="002C0339" w:rsidRDefault="003A716A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:rsidR="002C0339" w:rsidRDefault="003A716A">
            <w:pPr>
              <w:pStyle w:val="TableParagraph"/>
              <w:ind w:left="112" w:right="1065"/>
              <w:rPr>
                <w:sz w:val="24"/>
              </w:rPr>
            </w:pPr>
            <w:r>
              <w:rPr>
                <w:b/>
                <w:sz w:val="24"/>
              </w:rPr>
              <w:t xml:space="preserve">Первый этап </w:t>
            </w:r>
            <w:r>
              <w:rPr>
                <w:sz w:val="24"/>
              </w:rPr>
              <w:t>(IV квартал 2020 года) - аналитико-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подготовительный.</w:t>
            </w:r>
          </w:p>
          <w:p w:rsidR="002C0339" w:rsidRDefault="003A716A">
            <w:pPr>
              <w:pStyle w:val="TableParagraph"/>
              <w:ind w:left="112" w:right="505"/>
              <w:rPr>
                <w:sz w:val="24"/>
              </w:rPr>
            </w:pPr>
            <w:r>
              <w:rPr>
                <w:sz w:val="24"/>
              </w:rPr>
              <w:t>Цель: проведение аналитической и 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разработка и утверждение школьного 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Второй этап </w:t>
            </w:r>
            <w:r>
              <w:rPr>
                <w:sz w:val="24"/>
              </w:rPr>
              <w:t>(I квартал 2021 года) - экспериментально-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внедренческий</w:t>
            </w:r>
          </w:p>
          <w:p w:rsidR="002C0339" w:rsidRDefault="003A716A">
            <w:pPr>
              <w:pStyle w:val="TableParagraph"/>
              <w:ind w:left="112" w:right="579"/>
              <w:rPr>
                <w:sz w:val="24"/>
              </w:rPr>
            </w:pPr>
            <w:r>
              <w:rPr>
                <w:sz w:val="24"/>
              </w:rPr>
              <w:t>Цель: реализация плана дорожной карты, разработка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подпроектов.</w:t>
            </w:r>
          </w:p>
          <w:p w:rsidR="002C0339" w:rsidRDefault="003A716A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(II-III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коррекции</w:t>
            </w:r>
          </w:p>
          <w:p w:rsidR="002C0339" w:rsidRDefault="003A716A">
            <w:pPr>
              <w:pStyle w:val="TableParagraph"/>
              <w:ind w:left="112" w:right="489"/>
              <w:rPr>
                <w:sz w:val="24"/>
              </w:rPr>
            </w:pPr>
            <w:r>
              <w:rPr>
                <w:sz w:val="24"/>
              </w:rPr>
              <w:t>Цель: отслеживание и корректировка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 обеспечения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2C0339" w:rsidRDefault="003A716A">
            <w:pPr>
              <w:pStyle w:val="TableParagraph"/>
              <w:spacing w:before="1"/>
              <w:ind w:left="112" w:right="794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Четвертый этап </w:t>
            </w:r>
            <w:r>
              <w:rPr>
                <w:sz w:val="24"/>
              </w:rPr>
              <w:t>(IV квартал 2021 г. ) - этап 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2C0339" w:rsidRDefault="003A716A">
            <w:pPr>
              <w:pStyle w:val="TableParagraph"/>
              <w:ind w:left="112" w:right="1540"/>
              <w:rPr>
                <w:sz w:val="24"/>
              </w:rPr>
            </w:pPr>
            <w:r>
              <w:rPr>
                <w:sz w:val="24"/>
              </w:rPr>
              <w:t>Цель: подведение итогов реализации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 работы.</w:t>
            </w:r>
          </w:p>
        </w:tc>
      </w:tr>
      <w:tr w:rsidR="002C0339">
        <w:trPr>
          <w:trHeight w:val="2073"/>
        </w:trPr>
        <w:tc>
          <w:tcPr>
            <w:tcW w:w="3293" w:type="dxa"/>
          </w:tcPr>
          <w:p w:rsidR="002C0339" w:rsidRDefault="003A716A">
            <w:pPr>
              <w:pStyle w:val="TableParagraph"/>
              <w:ind w:left="112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  <w:p w:rsidR="002C0339" w:rsidRDefault="003A716A">
            <w:pPr>
              <w:pStyle w:val="TableParagraph"/>
              <w:ind w:left="112" w:right="8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программы/перечень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</w:t>
            </w:r>
          </w:p>
        </w:tc>
        <w:tc>
          <w:tcPr>
            <w:tcW w:w="6337" w:type="dxa"/>
          </w:tcPr>
          <w:p w:rsidR="002C0339" w:rsidRDefault="002B060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Программа по преодолению низкой мотивации обучающихся</w:t>
            </w:r>
          </w:p>
          <w:p w:rsidR="002C0339" w:rsidRDefault="003A716A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1979"/>
                <w:tab w:val="left" w:pos="2588"/>
                <w:tab w:val="left" w:pos="4327"/>
                <w:tab w:val="left" w:pos="5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преодолению</w:t>
            </w:r>
            <w:r>
              <w:rPr>
                <w:sz w:val="24"/>
              </w:rPr>
              <w:tab/>
              <w:t>рисков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2C0339">
        <w:trPr>
          <w:trHeight w:val="1379"/>
        </w:trPr>
        <w:tc>
          <w:tcPr>
            <w:tcW w:w="3293" w:type="dxa"/>
          </w:tcPr>
          <w:p w:rsidR="002C0339" w:rsidRDefault="003A716A">
            <w:pPr>
              <w:pStyle w:val="TableParagraph"/>
              <w:tabs>
                <w:tab w:val="left" w:pos="2114"/>
              </w:tabs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z w:val="24"/>
              </w:rPr>
              <w:tab/>
              <w:t>конечные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2C0339" w:rsidRDefault="003A716A">
            <w:pPr>
              <w:pStyle w:val="TableParagraph"/>
              <w:spacing w:line="237" w:lineRule="auto"/>
              <w:ind w:left="4" w:right="645"/>
              <w:rPr>
                <w:sz w:val="24"/>
              </w:rPr>
            </w:pPr>
            <w:r>
              <w:rPr>
                <w:b/>
                <w:i/>
                <w:sz w:val="24"/>
              </w:rPr>
              <w:t>Риск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2B0605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 xml:space="preserve"> </w:t>
            </w:r>
            <w:r w:rsidR="002B0605">
              <w:rPr>
                <w:sz w:val="24"/>
              </w:rPr>
              <w:t>Низкая учебная мотивация обучающихся</w:t>
            </w:r>
          </w:p>
          <w:p w:rsidR="002B0605" w:rsidRDefault="002B0605">
            <w:pPr>
              <w:pStyle w:val="TableParagraph"/>
              <w:spacing w:line="237" w:lineRule="auto"/>
              <w:ind w:left="4" w:right="645"/>
              <w:rPr>
                <w:sz w:val="24"/>
              </w:rPr>
            </w:pPr>
            <w:r>
              <w:rPr>
                <w:b/>
                <w:i/>
                <w:sz w:val="24"/>
              </w:rPr>
              <w:t>Повышение учебной мотивации обучающихся</w:t>
            </w:r>
          </w:p>
          <w:p w:rsidR="002C0339" w:rsidRDefault="002C0339" w:rsidP="003A716A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left="4" w:right="87"/>
              <w:rPr>
                <w:sz w:val="24"/>
              </w:rPr>
            </w:pPr>
          </w:p>
        </w:tc>
      </w:tr>
    </w:tbl>
    <w:p w:rsidR="002C0339" w:rsidRDefault="002C0339">
      <w:pPr>
        <w:spacing w:line="270" w:lineRule="atLeast"/>
        <w:rPr>
          <w:sz w:val="24"/>
        </w:rPr>
        <w:sectPr w:rsidR="002C0339">
          <w:pgSz w:w="11920" w:h="16850"/>
          <w:pgMar w:top="1600" w:right="340" w:bottom="1000" w:left="1200" w:header="0" w:footer="807" w:gutter="0"/>
          <w:cols w:space="720"/>
        </w:sectPr>
      </w:pPr>
    </w:p>
    <w:p w:rsidR="002C0339" w:rsidRDefault="002C0339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6337"/>
      </w:tblGrid>
      <w:tr w:rsidR="002C0339">
        <w:trPr>
          <w:trHeight w:val="1379"/>
        </w:trPr>
        <w:tc>
          <w:tcPr>
            <w:tcW w:w="3293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6337" w:type="dxa"/>
          </w:tcPr>
          <w:p w:rsidR="002C0339" w:rsidRDefault="003A716A">
            <w:pPr>
              <w:pStyle w:val="TableParagraph"/>
              <w:ind w:left="4" w:right="262"/>
              <w:rPr>
                <w:sz w:val="24"/>
              </w:rPr>
            </w:pPr>
            <w:r>
              <w:rPr>
                <w:b/>
                <w:i/>
                <w:sz w:val="24"/>
              </w:rPr>
              <w:t>Риск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 w:rsidR="002B0605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  <w:p w:rsidR="002C0339" w:rsidRDefault="003A716A">
            <w:pPr>
              <w:pStyle w:val="TableParagraph"/>
              <w:tabs>
                <w:tab w:val="left" w:pos="1541"/>
                <w:tab w:val="left" w:pos="2278"/>
                <w:tab w:val="left" w:pos="3939"/>
                <w:tab w:val="left" w:pos="4287"/>
                <w:tab w:val="left" w:pos="5390"/>
              </w:tabs>
              <w:ind w:left="4" w:right="9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15-20%.</w:t>
            </w:r>
          </w:p>
        </w:tc>
      </w:tr>
      <w:tr w:rsidR="002C0339">
        <w:trPr>
          <w:trHeight w:val="702"/>
        </w:trPr>
        <w:tc>
          <w:tcPr>
            <w:tcW w:w="3293" w:type="dxa"/>
          </w:tcPr>
          <w:p w:rsidR="002C0339" w:rsidRDefault="003A716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337" w:type="dxa"/>
          </w:tcPr>
          <w:p w:rsidR="002C0339" w:rsidRDefault="003A716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C0339">
        <w:trPr>
          <w:trHeight w:val="717"/>
        </w:trPr>
        <w:tc>
          <w:tcPr>
            <w:tcW w:w="3293" w:type="dxa"/>
          </w:tcPr>
          <w:p w:rsidR="002C0339" w:rsidRDefault="003A716A">
            <w:pPr>
              <w:pStyle w:val="TableParagraph"/>
              <w:tabs>
                <w:tab w:val="left" w:pos="1901"/>
              </w:tabs>
              <w:ind w:left="11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2C0339" w:rsidRDefault="003A716A">
            <w:pPr>
              <w:pStyle w:val="TableParagraph"/>
              <w:ind w:left="112" w:firstLine="7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2C0339" w:rsidRDefault="002C0339">
      <w:pPr>
        <w:pStyle w:val="a3"/>
        <w:rPr>
          <w:b/>
          <w:sz w:val="20"/>
        </w:rPr>
      </w:pPr>
    </w:p>
    <w:p w:rsidR="002C0339" w:rsidRDefault="002C0339">
      <w:pPr>
        <w:pStyle w:val="a3"/>
        <w:spacing w:before="7"/>
        <w:rPr>
          <w:b/>
          <w:sz w:val="20"/>
        </w:rPr>
      </w:pPr>
    </w:p>
    <w:p w:rsidR="002C0339" w:rsidRDefault="003A716A">
      <w:pPr>
        <w:spacing w:before="90"/>
        <w:ind w:left="4554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2C0339" w:rsidRDefault="002C0339">
      <w:pPr>
        <w:pStyle w:val="a3"/>
        <w:rPr>
          <w:b/>
        </w:rPr>
      </w:pPr>
    </w:p>
    <w:p w:rsidR="002C0339" w:rsidRDefault="003A716A">
      <w:pPr>
        <w:pStyle w:val="Heading1"/>
        <w:numPr>
          <w:ilvl w:val="0"/>
          <w:numId w:val="3"/>
        </w:numPr>
        <w:tabs>
          <w:tab w:val="left" w:pos="1119"/>
        </w:tabs>
        <w:spacing w:before="0"/>
        <w:ind w:right="195"/>
        <w:jc w:val="both"/>
      </w:pPr>
      <w:r>
        <w:t>Основные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Среднесрочной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 перечень целевых индикаторов и показателей, отражающих ход ее</w:t>
      </w:r>
      <w:r>
        <w:rPr>
          <w:spacing w:val="1"/>
        </w:rPr>
        <w:t xml:space="preserve"> </w:t>
      </w:r>
      <w:r>
        <w:t>выполнения</w:t>
      </w:r>
    </w:p>
    <w:p w:rsidR="002C0339" w:rsidRDefault="002C0339">
      <w:pPr>
        <w:pStyle w:val="a3"/>
        <w:spacing w:before="7"/>
        <w:rPr>
          <w:b/>
          <w:sz w:val="23"/>
        </w:rPr>
      </w:pPr>
    </w:p>
    <w:p w:rsidR="002C0339" w:rsidRDefault="003A716A">
      <w:pPr>
        <w:pStyle w:val="a3"/>
        <w:ind w:left="398" w:right="196"/>
        <w:jc w:val="both"/>
      </w:pPr>
      <w:r>
        <w:rPr>
          <w:b/>
        </w:rPr>
        <w:t>Единой целью Программы является</w:t>
      </w:r>
      <w:r>
        <w:rPr>
          <w:b/>
          <w:spacing w:val="1"/>
        </w:rPr>
        <w:t xml:space="preserve"> </w:t>
      </w:r>
      <w:r>
        <w:t>создание к концу 2021 года оптимальных условий для</w:t>
      </w:r>
      <w:r>
        <w:rPr>
          <w:spacing w:val="1"/>
        </w:rPr>
        <w:t xml:space="preserve"> </w:t>
      </w:r>
      <w:r>
        <w:t>преодоления рисковых профилей за счёт реализации антирисковых программ. Указанная цель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рисковых</w:t>
      </w:r>
      <w:r>
        <w:rPr>
          <w:spacing w:val="-57"/>
        </w:rPr>
        <w:t xml:space="preserve"> </w:t>
      </w:r>
      <w:r>
        <w:t>профилей.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СОШ № 34 выявлены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рисковых</w:t>
      </w:r>
      <w:r>
        <w:rPr>
          <w:spacing w:val="1"/>
        </w:rPr>
        <w:t xml:space="preserve"> </w:t>
      </w:r>
      <w:r>
        <w:t>профиля.</w:t>
      </w:r>
    </w:p>
    <w:p w:rsidR="002C0339" w:rsidRDefault="002C0339">
      <w:pPr>
        <w:pStyle w:val="a3"/>
        <w:spacing w:before="5"/>
      </w:pPr>
    </w:p>
    <w:p w:rsidR="002C0339" w:rsidRDefault="003A716A">
      <w:pPr>
        <w:pStyle w:val="a3"/>
        <w:ind w:left="398"/>
        <w:jc w:val="both"/>
      </w:pPr>
      <w:r>
        <w:rPr>
          <w:b/>
          <w:i/>
        </w:rPr>
        <w:t>Риск</w:t>
      </w:r>
      <w:r>
        <w:rPr>
          <w:b/>
          <w:i/>
          <w:spacing w:val="-3"/>
        </w:rPr>
        <w:t xml:space="preserve"> </w:t>
      </w:r>
      <w:r w:rsidR="002B0605"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 w:rsidR="002B0605" w:rsidRPr="002B0605">
        <w:rPr>
          <w:b/>
        </w:rPr>
        <w:t>Низкая учебная мотивация обучающихся</w:t>
      </w:r>
    </w:p>
    <w:p w:rsidR="002C0339" w:rsidRDefault="003A716A">
      <w:pPr>
        <w:pStyle w:val="a3"/>
        <w:ind w:left="398" w:right="198"/>
        <w:jc w:val="both"/>
      </w:pPr>
      <w:r>
        <w:rPr>
          <w:b/>
        </w:rPr>
        <w:t xml:space="preserve">Цель: </w:t>
      </w:r>
      <w:r w:rsidR="002B0605">
        <w:t>Снижение доли обучающихся с низкой учебной мотивацией к концу 2021</w:t>
      </w:r>
      <w:r w:rsidR="002B0605">
        <w:rPr>
          <w:spacing w:val="1"/>
        </w:rPr>
        <w:t xml:space="preserve"> </w:t>
      </w:r>
      <w:r w:rsidR="002B0605">
        <w:t>года за</w:t>
      </w:r>
      <w:r w:rsidR="002B0605">
        <w:rPr>
          <w:spacing w:val="1"/>
        </w:rPr>
        <w:t xml:space="preserve"> </w:t>
      </w:r>
      <w:r w:rsidR="002B0605">
        <w:t>счет создания условий для эффективного обучения и повышения мотивации школьников к</w:t>
      </w:r>
      <w:r w:rsidR="002B0605">
        <w:rPr>
          <w:spacing w:val="1"/>
        </w:rPr>
        <w:t xml:space="preserve"> </w:t>
      </w:r>
      <w:r w:rsidR="002B0605">
        <w:t>учебной</w:t>
      </w:r>
      <w:r w:rsidR="002B0605">
        <w:rPr>
          <w:spacing w:val="59"/>
        </w:rPr>
        <w:t xml:space="preserve"> </w:t>
      </w:r>
      <w:r w:rsidR="002B0605">
        <w:t>деятельности.</w:t>
      </w:r>
    </w:p>
    <w:p w:rsidR="002C0339" w:rsidRDefault="003A716A">
      <w:pPr>
        <w:pStyle w:val="Heading1"/>
        <w:spacing w:before="5" w:line="274" w:lineRule="exact"/>
      </w:pPr>
      <w:r>
        <w:t>Задачи:</w:t>
      </w:r>
    </w:p>
    <w:p w:rsidR="002B0605" w:rsidRDefault="002B0605" w:rsidP="002B0605">
      <w:pPr>
        <w:pStyle w:val="a3"/>
        <w:spacing w:line="274" w:lineRule="exact"/>
        <w:ind w:left="398"/>
      </w:pPr>
      <w:r>
        <w:t>- Провести</w:t>
      </w:r>
      <w:r>
        <w:rPr>
          <w:spacing w:val="-4"/>
        </w:rPr>
        <w:t xml:space="preserve"> </w:t>
      </w:r>
      <w:r>
        <w:t>диагностику</w:t>
      </w:r>
      <w:r>
        <w:rPr>
          <w:spacing w:val="-9"/>
        </w:rPr>
        <w:t xml:space="preserve"> </w:t>
      </w:r>
      <w:r>
        <w:t>уровня учебной</w:t>
      </w:r>
      <w:r>
        <w:rPr>
          <w:spacing w:val="-3"/>
        </w:rPr>
        <w:t xml:space="preserve"> </w:t>
      </w:r>
      <w:r>
        <w:t>мотивации</w:t>
      </w:r>
    </w:p>
    <w:p w:rsidR="002B0605" w:rsidRDefault="002B0605" w:rsidP="002B0605">
      <w:pPr>
        <w:pStyle w:val="a3"/>
        <w:ind w:left="398"/>
      </w:pPr>
      <w:r>
        <w:rPr>
          <w:b/>
        </w:rPr>
        <w:t>-</w:t>
      </w:r>
      <w:r>
        <w:t>Укрепить</w:t>
      </w:r>
      <w:r>
        <w:rPr>
          <w:spacing w:val="-4"/>
        </w:rPr>
        <w:t xml:space="preserve"> </w:t>
      </w:r>
      <w:r>
        <w:t>нормативно-правовую</w:t>
      </w:r>
      <w:r>
        <w:rPr>
          <w:spacing w:val="-3"/>
        </w:rPr>
        <w:t xml:space="preserve"> </w:t>
      </w:r>
      <w:r>
        <w:t>базу</w:t>
      </w:r>
    </w:p>
    <w:p w:rsidR="002B0605" w:rsidRDefault="002B0605" w:rsidP="002B0605">
      <w:pPr>
        <w:pStyle w:val="a3"/>
        <w:ind w:left="398"/>
      </w:pPr>
      <w:r>
        <w:t>-Обеспечить</w:t>
      </w:r>
      <w:r>
        <w:rPr>
          <w:spacing w:val="-4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комфорт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2B0605" w:rsidRDefault="002B0605" w:rsidP="002B0605">
      <w:pPr>
        <w:pStyle w:val="a5"/>
        <w:numPr>
          <w:ilvl w:val="0"/>
          <w:numId w:val="2"/>
        </w:numPr>
        <w:tabs>
          <w:tab w:val="left" w:pos="539"/>
        </w:tabs>
        <w:spacing w:before="1"/>
        <w:ind w:left="1984" w:right="1176" w:firstLine="0"/>
        <w:rPr>
          <w:sz w:val="24"/>
        </w:rPr>
      </w:pPr>
      <w:r>
        <w:rPr>
          <w:sz w:val="24"/>
        </w:rPr>
        <w:t>Организовать более эффективную работу с одарёнными и высокомотивированными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2B0605" w:rsidRDefault="002B0605" w:rsidP="002B0605">
      <w:pPr>
        <w:pStyle w:val="a3"/>
        <w:ind w:left="398"/>
      </w:pPr>
      <w:r>
        <w:t>-Организовать</w:t>
      </w:r>
      <w:r>
        <w:rPr>
          <w:spacing w:val="-6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педагогов</w:t>
      </w:r>
    </w:p>
    <w:p w:rsidR="002B0605" w:rsidRDefault="002B0605" w:rsidP="002B0605">
      <w:pPr>
        <w:pStyle w:val="a3"/>
        <w:ind w:left="398"/>
      </w:pPr>
      <w:r>
        <w:t>-Провести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ГИА</w:t>
      </w:r>
    </w:p>
    <w:p w:rsidR="002B0605" w:rsidRDefault="002B0605" w:rsidP="002B0605">
      <w:pPr>
        <w:pStyle w:val="a5"/>
        <w:numPr>
          <w:ilvl w:val="0"/>
          <w:numId w:val="2"/>
        </w:numPr>
        <w:tabs>
          <w:tab w:val="left" w:pos="539"/>
        </w:tabs>
        <w:ind w:left="1984" w:right="489" w:firstLine="0"/>
        <w:rPr>
          <w:sz w:val="24"/>
        </w:rPr>
      </w:pPr>
      <w:r>
        <w:rPr>
          <w:sz w:val="24"/>
        </w:rPr>
        <w:t>Совершенствовать и развивать профессиональное мастерство, педагогические технологии,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2C0339" w:rsidRDefault="002C0339">
      <w:pPr>
        <w:pStyle w:val="a5"/>
        <w:numPr>
          <w:ilvl w:val="0"/>
          <w:numId w:val="2"/>
        </w:numPr>
        <w:tabs>
          <w:tab w:val="left" w:pos="539"/>
        </w:tabs>
        <w:spacing w:before="2" w:line="237" w:lineRule="auto"/>
        <w:ind w:right="399" w:firstLine="0"/>
        <w:rPr>
          <w:sz w:val="24"/>
        </w:rPr>
      </w:pPr>
    </w:p>
    <w:p w:rsidR="002C0339" w:rsidRDefault="002C0339">
      <w:pPr>
        <w:pStyle w:val="a3"/>
      </w:pPr>
    </w:p>
    <w:p w:rsidR="002C0339" w:rsidRDefault="003A716A">
      <w:pPr>
        <w:pStyle w:val="a3"/>
        <w:ind w:left="398"/>
        <w:jc w:val="both"/>
      </w:pPr>
      <w:r>
        <w:rPr>
          <w:b/>
          <w:i/>
        </w:rPr>
        <w:t>Риск</w:t>
      </w:r>
      <w:r>
        <w:rPr>
          <w:b/>
          <w:i/>
          <w:spacing w:val="-2"/>
        </w:rPr>
        <w:t xml:space="preserve"> </w:t>
      </w:r>
      <w:r w:rsidR="002B0605"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 w:rsidRPr="002B0605">
        <w:rPr>
          <w:b/>
        </w:rPr>
        <w:t>Высокая</w:t>
      </w:r>
      <w:r w:rsidRPr="002B0605">
        <w:rPr>
          <w:b/>
          <w:spacing w:val="-2"/>
        </w:rPr>
        <w:t xml:space="preserve"> </w:t>
      </w:r>
      <w:r w:rsidRPr="002B0605">
        <w:rPr>
          <w:b/>
        </w:rPr>
        <w:t>доля</w:t>
      </w:r>
      <w:r w:rsidRPr="002B0605">
        <w:rPr>
          <w:b/>
          <w:spacing w:val="-2"/>
        </w:rPr>
        <w:t xml:space="preserve"> </w:t>
      </w:r>
      <w:r w:rsidRPr="002B0605">
        <w:rPr>
          <w:b/>
        </w:rPr>
        <w:t>обучающихся</w:t>
      </w:r>
      <w:r w:rsidRPr="002B0605">
        <w:rPr>
          <w:b/>
          <w:spacing w:val="-2"/>
        </w:rPr>
        <w:t xml:space="preserve"> </w:t>
      </w:r>
      <w:r w:rsidRPr="002B0605">
        <w:rPr>
          <w:b/>
        </w:rPr>
        <w:t>с</w:t>
      </w:r>
      <w:r w:rsidRPr="002B0605">
        <w:rPr>
          <w:b/>
          <w:spacing w:val="-2"/>
        </w:rPr>
        <w:t xml:space="preserve"> </w:t>
      </w:r>
      <w:r w:rsidRPr="002B0605">
        <w:rPr>
          <w:b/>
        </w:rPr>
        <w:t>рисками</w:t>
      </w:r>
      <w:r w:rsidRPr="002B0605">
        <w:rPr>
          <w:b/>
          <w:spacing w:val="-4"/>
        </w:rPr>
        <w:t xml:space="preserve"> </w:t>
      </w:r>
      <w:r w:rsidRPr="002B0605">
        <w:rPr>
          <w:b/>
        </w:rPr>
        <w:t>учебной</w:t>
      </w:r>
      <w:r w:rsidRPr="002B0605">
        <w:rPr>
          <w:b/>
          <w:spacing w:val="-2"/>
        </w:rPr>
        <w:t xml:space="preserve"> </w:t>
      </w:r>
      <w:r w:rsidRPr="002B0605">
        <w:rPr>
          <w:b/>
        </w:rPr>
        <w:t>неуспешности</w:t>
      </w:r>
    </w:p>
    <w:p w:rsidR="002C0339" w:rsidRDefault="003A716A">
      <w:pPr>
        <w:pStyle w:val="a3"/>
        <w:ind w:left="398" w:right="19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Снижение доли обучающихся с рисками учебной неуспешности к концу 2021</w:t>
      </w:r>
      <w:r>
        <w:rPr>
          <w:spacing w:val="1"/>
        </w:rPr>
        <w:t xml:space="preserve"> </w:t>
      </w:r>
      <w:r>
        <w:t>года за</w:t>
      </w:r>
      <w:r>
        <w:rPr>
          <w:spacing w:val="1"/>
        </w:rPr>
        <w:t xml:space="preserve"> </w:t>
      </w:r>
      <w:r>
        <w:t>счет создания условий для эффективного обучения и повышения мотивации школьников к</w:t>
      </w:r>
      <w:r>
        <w:rPr>
          <w:spacing w:val="1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деятельности.</w:t>
      </w:r>
    </w:p>
    <w:p w:rsidR="002C0339" w:rsidRDefault="003A716A">
      <w:pPr>
        <w:pStyle w:val="Heading1"/>
        <w:spacing w:before="5" w:line="274" w:lineRule="exact"/>
      </w:pPr>
      <w:r>
        <w:t>Задачи:</w:t>
      </w:r>
    </w:p>
    <w:p w:rsidR="002C0339" w:rsidRDefault="003A716A">
      <w:pPr>
        <w:pStyle w:val="a3"/>
        <w:spacing w:line="274" w:lineRule="exact"/>
        <w:ind w:left="398"/>
      </w:pPr>
      <w:r>
        <w:t>-Провести</w:t>
      </w:r>
      <w:r>
        <w:rPr>
          <w:spacing w:val="-4"/>
        </w:rPr>
        <w:t xml:space="preserve"> </w:t>
      </w:r>
      <w:r>
        <w:t>диагностику</w:t>
      </w:r>
      <w:r>
        <w:rPr>
          <w:spacing w:val="-9"/>
        </w:rPr>
        <w:t xml:space="preserve"> </w:t>
      </w:r>
      <w:r>
        <w:t>уровня учебной</w:t>
      </w:r>
      <w:r>
        <w:rPr>
          <w:spacing w:val="-3"/>
        </w:rPr>
        <w:t xml:space="preserve"> </w:t>
      </w:r>
      <w:r>
        <w:t>мотивации</w:t>
      </w:r>
    </w:p>
    <w:p w:rsidR="002C0339" w:rsidRDefault="003A716A">
      <w:pPr>
        <w:pStyle w:val="a3"/>
        <w:ind w:left="398"/>
      </w:pPr>
      <w:r>
        <w:rPr>
          <w:b/>
        </w:rPr>
        <w:t>-</w:t>
      </w:r>
      <w:r>
        <w:t>Укрепить</w:t>
      </w:r>
      <w:r>
        <w:rPr>
          <w:spacing w:val="-4"/>
        </w:rPr>
        <w:t xml:space="preserve"> </w:t>
      </w:r>
      <w:r>
        <w:t>нормативно-правовую</w:t>
      </w:r>
      <w:r>
        <w:rPr>
          <w:spacing w:val="-3"/>
        </w:rPr>
        <w:t xml:space="preserve"> </w:t>
      </w:r>
      <w:r>
        <w:t>базу</w:t>
      </w:r>
    </w:p>
    <w:p w:rsidR="002C0339" w:rsidRDefault="003A716A">
      <w:pPr>
        <w:pStyle w:val="a3"/>
        <w:ind w:left="398"/>
      </w:pPr>
      <w:r>
        <w:t>-Обеспечить</w:t>
      </w:r>
      <w:r>
        <w:rPr>
          <w:spacing w:val="-4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комфорт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2C0339" w:rsidRDefault="003A716A">
      <w:pPr>
        <w:pStyle w:val="a5"/>
        <w:numPr>
          <w:ilvl w:val="0"/>
          <w:numId w:val="2"/>
        </w:numPr>
        <w:tabs>
          <w:tab w:val="left" w:pos="539"/>
        </w:tabs>
        <w:spacing w:before="1"/>
        <w:ind w:right="1176" w:firstLine="0"/>
        <w:rPr>
          <w:sz w:val="24"/>
        </w:rPr>
      </w:pPr>
      <w:r>
        <w:rPr>
          <w:sz w:val="24"/>
        </w:rPr>
        <w:t>Организовать более эффективную работу с одарёнными и высокомотивированными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2C0339" w:rsidRDefault="003A716A">
      <w:pPr>
        <w:pStyle w:val="a3"/>
        <w:ind w:left="398"/>
      </w:pPr>
      <w:r>
        <w:t>-Организовать</w:t>
      </w:r>
      <w:r>
        <w:rPr>
          <w:spacing w:val="-6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педагогов</w:t>
      </w:r>
    </w:p>
    <w:p w:rsidR="002C0339" w:rsidRDefault="003A716A">
      <w:pPr>
        <w:pStyle w:val="a3"/>
        <w:ind w:left="398"/>
      </w:pPr>
      <w:r>
        <w:lastRenderedPageBreak/>
        <w:t>-Провести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ГИА</w:t>
      </w:r>
    </w:p>
    <w:p w:rsidR="002C0339" w:rsidRDefault="003A716A">
      <w:pPr>
        <w:pStyle w:val="a5"/>
        <w:numPr>
          <w:ilvl w:val="0"/>
          <w:numId w:val="2"/>
        </w:numPr>
        <w:tabs>
          <w:tab w:val="left" w:pos="539"/>
        </w:tabs>
        <w:ind w:right="489" w:firstLine="0"/>
        <w:rPr>
          <w:sz w:val="24"/>
        </w:rPr>
      </w:pPr>
      <w:r>
        <w:rPr>
          <w:sz w:val="24"/>
        </w:rPr>
        <w:t>Совершенствовать и развивать профессиональное мастерство, педагогические технологии,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2C0339" w:rsidRDefault="002C0339">
      <w:pPr>
        <w:pStyle w:val="a3"/>
        <w:spacing w:before="9"/>
        <w:rPr>
          <w:sz w:val="34"/>
        </w:rPr>
      </w:pPr>
    </w:p>
    <w:p w:rsidR="002C0339" w:rsidRDefault="003A716A">
      <w:pPr>
        <w:pStyle w:val="Heading1"/>
        <w:spacing w:before="1"/>
        <w:ind w:left="3030" w:right="2732"/>
        <w:jc w:val="center"/>
      </w:pPr>
      <w:r>
        <w:t>Целевые</w:t>
      </w:r>
      <w:r>
        <w:rPr>
          <w:spacing w:val="32"/>
        </w:rPr>
        <w:t xml:space="preserve"> </w:t>
      </w:r>
      <w:r>
        <w:t>показатели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индикаторы</w:t>
      </w:r>
      <w:r>
        <w:rPr>
          <w:spacing w:val="36"/>
        </w:rPr>
        <w:t xml:space="preserve"> </w:t>
      </w:r>
      <w:r>
        <w:t>цели</w:t>
      </w:r>
    </w:p>
    <w:p w:rsidR="002C0339" w:rsidRDefault="002C0339">
      <w:pPr>
        <w:pStyle w:val="a3"/>
        <w:spacing w:before="11"/>
        <w:rPr>
          <w:b/>
          <w:sz w:val="23"/>
        </w:rPr>
      </w:pPr>
    </w:p>
    <w:p w:rsidR="002C0339" w:rsidRDefault="003A716A">
      <w:pPr>
        <w:pStyle w:val="a3"/>
        <w:ind w:left="398"/>
      </w:pPr>
      <w:r>
        <w:rPr>
          <w:b/>
          <w:i/>
        </w:rPr>
        <w:t>Риск</w:t>
      </w:r>
      <w:r>
        <w:rPr>
          <w:b/>
          <w:i/>
          <w:spacing w:val="-3"/>
        </w:rPr>
        <w:t xml:space="preserve"> </w:t>
      </w:r>
      <w:r w:rsidR="002C6AB7"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 w:rsidR="002C6AB7">
        <w:rPr>
          <w:b/>
          <w:i/>
          <w:spacing w:val="-2"/>
        </w:rPr>
        <w:t xml:space="preserve"> </w:t>
      </w:r>
      <w:r w:rsidR="002C6AB7" w:rsidRPr="002B0605">
        <w:rPr>
          <w:b/>
        </w:rPr>
        <w:t>Низкая учебная мотивация обучающихся</w:t>
      </w:r>
    </w:p>
    <w:p w:rsidR="002C0339" w:rsidRDefault="002C0339"/>
    <w:p w:rsidR="002C6AB7" w:rsidRDefault="002C6AB7" w:rsidP="002C6AB7">
      <w:pPr>
        <w:pStyle w:val="a3"/>
        <w:ind w:left="398" w:right="198"/>
        <w:jc w:val="both"/>
      </w:pPr>
      <w:r>
        <w:rPr>
          <w:b/>
        </w:rPr>
        <w:t xml:space="preserve">Цель: </w:t>
      </w:r>
      <w:r>
        <w:t>Снижение доли обучающихся с низкой учебной мотивацией к концу 2021</w:t>
      </w:r>
      <w:r>
        <w:rPr>
          <w:spacing w:val="1"/>
        </w:rPr>
        <w:t xml:space="preserve"> </w:t>
      </w:r>
      <w:r>
        <w:t>года за</w:t>
      </w:r>
      <w:r>
        <w:rPr>
          <w:spacing w:val="1"/>
        </w:rPr>
        <w:t xml:space="preserve"> </w:t>
      </w:r>
      <w:r>
        <w:t>счет создания условий для эффективного обучения и повышения мотивации школьников к</w:t>
      </w:r>
      <w:r>
        <w:rPr>
          <w:spacing w:val="1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деятельности.</w:t>
      </w:r>
    </w:p>
    <w:p w:rsidR="002C6AB7" w:rsidRDefault="002C6AB7"/>
    <w:p w:rsidR="002C6AB7" w:rsidRDefault="002C6AB7" w:rsidP="002C6AB7">
      <w:pPr>
        <w:spacing w:before="1"/>
        <w:ind w:left="398"/>
        <w:rPr>
          <w:i/>
          <w:sz w:val="24"/>
        </w:rPr>
      </w:pPr>
      <w:r>
        <w:rPr>
          <w:i/>
          <w:sz w:val="24"/>
        </w:rPr>
        <w:t>Показатели:</w:t>
      </w:r>
    </w:p>
    <w:p w:rsidR="00E52E76" w:rsidRDefault="00E52E76" w:rsidP="00E52E76">
      <w:pPr>
        <w:pStyle w:val="TableParagraph"/>
        <w:ind w:left="4" w:right="479"/>
        <w:rPr>
          <w:sz w:val="24"/>
        </w:rPr>
      </w:pPr>
      <w:r>
        <w:rPr>
          <w:sz w:val="24"/>
        </w:rPr>
        <w:t>-Доля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E52E76" w:rsidRDefault="00E52E76" w:rsidP="00E52E76">
      <w:pPr>
        <w:pStyle w:val="TableParagraph"/>
        <w:numPr>
          <w:ilvl w:val="0"/>
          <w:numId w:val="6"/>
        </w:numPr>
        <w:tabs>
          <w:tab w:val="left" w:pos="145"/>
        </w:tabs>
        <w:ind w:right="640" w:firstLine="0"/>
        <w:rPr>
          <w:sz w:val="24"/>
        </w:rPr>
      </w:pPr>
      <w:r>
        <w:rPr>
          <w:sz w:val="24"/>
        </w:rPr>
        <w:t>Наличие Положения по работе со слабоуспевающими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учащимися;</w:t>
      </w:r>
    </w:p>
    <w:p w:rsidR="00E52E76" w:rsidRDefault="00E52E76" w:rsidP="00E52E76">
      <w:pPr>
        <w:pStyle w:val="TableParagraph"/>
        <w:numPr>
          <w:ilvl w:val="0"/>
          <w:numId w:val="6"/>
        </w:numPr>
        <w:tabs>
          <w:tab w:val="left" w:pos="145"/>
        </w:tabs>
        <w:ind w:right="1882" w:firstLine="0"/>
        <w:rPr>
          <w:sz w:val="24"/>
        </w:rPr>
      </w:pPr>
      <w:r>
        <w:rPr>
          <w:sz w:val="24"/>
        </w:rPr>
        <w:t>Доля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принявших 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конкурсах;</w:t>
      </w:r>
    </w:p>
    <w:p w:rsidR="00E52E76" w:rsidRPr="00E52E76" w:rsidRDefault="00E52E76" w:rsidP="00E52E76">
      <w:pPr>
        <w:pStyle w:val="TableParagraph"/>
        <w:ind w:left="4" w:right="947"/>
        <w:rPr>
          <w:sz w:val="24"/>
          <w:szCs w:val="24"/>
        </w:rPr>
      </w:pPr>
      <w:r w:rsidRPr="00E52E76">
        <w:rPr>
          <w:sz w:val="24"/>
          <w:szCs w:val="24"/>
        </w:rPr>
        <w:t>- Снижение количества неуспевающих, своевременная педагогическая поддержка</w:t>
      </w:r>
    </w:p>
    <w:p w:rsidR="00E52E76" w:rsidRDefault="00E52E76" w:rsidP="00E52E76">
      <w:pPr>
        <w:pStyle w:val="TableParagraph"/>
        <w:ind w:left="4" w:right="947"/>
        <w:rPr>
          <w:sz w:val="24"/>
          <w:szCs w:val="24"/>
        </w:rPr>
      </w:pPr>
      <w:r w:rsidRPr="00E52E76">
        <w:rPr>
          <w:sz w:val="24"/>
          <w:szCs w:val="24"/>
        </w:rPr>
        <w:t>- Повышение ответственности родителей за воспитание и обучение детей</w:t>
      </w:r>
    </w:p>
    <w:p w:rsidR="00E52E76" w:rsidRPr="00E52E76" w:rsidRDefault="00E52E76" w:rsidP="00E52E76">
      <w:pPr>
        <w:pStyle w:val="TableParagraph"/>
        <w:ind w:left="4" w:right="94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2E76">
        <w:rPr>
          <w:sz w:val="24"/>
          <w:szCs w:val="24"/>
        </w:rPr>
        <w:t>Снижение доли учащихся с низкой учебной мотивацией</w:t>
      </w:r>
    </w:p>
    <w:p w:rsidR="002C0339" w:rsidRDefault="002C0339">
      <w:pPr>
        <w:pStyle w:val="a3"/>
        <w:spacing w:before="5"/>
      </w:pPr>
    </w:p>
    <w:p w:rsidR="00E52E76" w:rsidRDefault="00E52E76">
      <w:pPr>
        <w:pStyle w:val="a3"/>
        <w:spacing w:before="5"/>
      </w:pPr>
    </w:p>
    <w:p w:rsidR="002C0339" w:rsidRDefault="003A716A">
      <w:pPr>
        <w:pStyle w:val="Heading1"/>
        <w:spacing w:before="0"/>
      </w:pPr>
      <w:r>
        <w:rPr>
          <w:i/>
        </w:rPr>
        <w:t>Риск</w:t>
      </w:r>
      <w:r>
        <w:rPr>
          <w:i/>
          <w:spacing w:val="-2"/>
        </w:rPr>
        <w:t xml:space="preserve"> </w:t>
      </w:r>
      <w:r w:rsidR="002C6AB7">
        <w:rPr>
          <w:i/>
        </w:rPr>
        <w:t>2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рисками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неуспешности</w:t>
      </w:r>
    </w:p>
    <w:p w:rsidR="002C0339" w:rsidRDefault="002C0339">
      <w:pPr>
        <w:pStyle w:val="a3"/>
        <w:spacing w:before="7"/>
        <w:rPr>
          <w:b/>
          <w:sz w:val="23"/>
        </w:rPr>
      </w:pPr>
    </w:p>
    <w:p w:rsidR="002C0339" w:rsidRDefault="003A716A">
      <w:pPr>
        <w:pStyle w:val="a3"/>
        <w:ind w:left="398" w:right="19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Снижение доли обучающихся с рисками учебной неуспешности к концу 2021</w:t>
      </w:r>
      <w:r>
        <w:rPr>
          <w:spacing w:val="1"/>
        </w:rPr>
        <w:t xml:space="preserve"> </w:t>
      </w:r>
      <w:r>
        <w:t>года за</w:t>
      </w:r>
      <w:r>
        <w:rPr>
          <w:spacing w:val="1"/>
        </w:rPr>
        <w:t xml:space="preserve"> </w:t>
      </w:r>
      <w:r>
        <w:t>счет создания условий для эффективного обучения и повышения мотивации школьников к</w:t>
      </w:r>
      <w:r>
        <w:rPr>
          <w:spacing w:val="1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деятельности.</w:t>
      </w:r>
    </w:p>
    <w:p w:rsidR="002C0339" w:rsidRDefault="002C0339">
      <w:pPr>
        <w:pStyle w:val="a3"/>
      </w:pPr>
    </w:p>
    <w:p w:rsidR="002C0339" w:rsidRDefault="003A716A">
      <w:pPr>
        <w:spacing w:before="1"/>
        <w:ind w:left="398"/>
        <w:rPr>
          <w:i/>
          <w:sz w:val="24"/>
        </w:rPr>
      </w:pPr>
      <w:r>
        <w:rPr>
          <w:i/>
          <w:sz w:val="24"/>
        </w:rPr>
        <w:t>Показатели:</w:t>
      </w:r>
    </w:p>
    <w:p w:rsidR="00E52E76" w:rsidRDefault="00E52E76" w:rsidP="00E52E76">
      <w:pPr>
        <w:pStyle w:val="TableParagraph"/>
        <w:ind w:left="4" w:right="479"/>
        <w:rPr>
          <w:sz w:val="24"/>
        </w:rPr>
      </w:pPr>
      <w:r>
        <w:rPr>
          <w:sz w:val="24"/>
        </w:rPr>
        <w:t>-Доля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E52E76" w:rsidRDefault="00E52E76" w:rsidP="00E52E76">
      <w:pPr>
        <w:pStyle w:val="TableParagraph"/>
        <w:numPr>
          <w:ilvl w:val="0"/>
          <w:numId w:val="6"/>
        </w:numPr>
        <w:tabs>
          <w:tab w:val="left" w:pos="145"/>
        </w:tabs>
        <w:ind w:right="640" w:firstLine="0"/>
        <w:rPr>
          <w:sz w:val="24"/>
        </w:rPr>
      </w:pPr>
      <w:r>
        <w:rPr>
          <w:sz w:val="24"/>
        </w:rPr>
        <w:t>Наличие Положения по работе со слабоуспевающими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учащимися;</w:t>
      </w:r>
    </w:p>
    <w:p w:rsidR="00E52E76" w:rsidRDefault="00E52E76" w:rsidP="00E52E76">
      <w:pPr>
        <w:pStyle w:val="TableParagraph"/>
        <w:numPr>
          <w:ilvl w:val="0"/>
          <w:numId w:val="6"/>
        </w:numPr>
        <w:tabs>
          <w:tab w:val="left" w:pos="145"/>
        </w:tabs>
        <w:ind w:right="1882" w:firstLine="0"/>
        <w:rPr>
          <w:sz w:val="24"/>
        </w:rPr>
      </w:pPr>
      <w:r>
        <w:rPr>
          <w:sz w:val="24"/>
        </w:rPr>
        <w:t>Доля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принявших 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конкурсах;</w:t>
      </w:r>
    </w:p>
    <w:p w:rsidR="00E52E76" w:rsidRPr="00E52E76" w:rsidRDefault="00E52E76" w:rsidP="00E52E76">
      <w:pPr>
        <w:pStyle w:val="TableParagraph"/>
        <w:ind w:left="4" w:right="947"/>
        <w:rPr>
          <w:sz w:val="24"/>
          <w:szCs w:val="24"/>
        </w:rPr>
      </w:pPr>
      <w:r>
        <w:rPr>
          <w:sz w:val="24"/>
        </w:rPr>
        <w:t xml:space="preserve">- </w:t>
      </w:r>
      <w:r w:rsidRPr="00E52E76">
        <w:rPr>
          <w:sz w:val="24"/>
          <w:szCs w:val="24"/>
        </w:rPr>
        <w:t>Положительная динамика уровня школьного благополучия</w:t>
      </w:r>
    </w:p>
    <w:p w:rsidR="002C0339" w:rsidRDefault="00E52E76" w:rsidP="00E52E76">
      <w:pPr>
        <w:rPr>
          <w:sz w:val="24"/>
        </w:rPr>
        <w:sectPr w:rsidR="002C0339">
          <w:pgSz w:w="11920" w:h="16850"/>
          <w:pgMar w:top="1580" w:right="340" w:bottom="1080" w:left="1200" w:header="0" w:footer="807" w:gutter="0"/>
          <w:cols w:space="720"/>
        </w:sectPr>
      </w:pPr>
      <w:r w:rsidRPr="00E52E76">
        <w:rPr>
          <w:sz w:val="24"/>
          <w:szCs w:val="24"/>
        </w:rPr>
        <w:t>- Повышение уровня просветительской деятельности среди родителей</w:t>
      </w:r>
    </w:p>
    <w:p w:rsidR="002C0339" w:rsidRDefault="002C0339">
      <w:pPr>
        <w:pStyle w:val="a3"/>
        <w:rPr>
          <w:sz w:val="20"/>
        </w:rPr>
      </w:pPr>
    </w:p>
    <w:p w:rsidR="002C0339" w:rsidRDefault="002C0339">
      <w:pPr>
        <w:pStyle w:val="a3"/>
        <w:spacing w:before="4"/>
        <w:rPr>
          <w:sz w:val="25"/>
        </w:rPr>
      </w:pPr>
    </w:p>
    <w:p w:rsidR="002C0339" w:rsidRDefault="003A716A">
      <w:pPr>
        <w:pStyle w:val="Heading1"/>
        <w:numPr>
          <w:ilvl w:val="0"/>
          <w:numId w:val="3"/>
        </w:numPr>
        <w:tabs>
          <w:tab w:val="left" w:pos="461"/>
        </w:tabs>
        <w:ind w:left="460" w:hanging="361"/>
        <w:jc w:val="left"/>
      </w:pPr>
      <w:r>
        <w:t>Мероприятия</w:t>
      </w:r>
      <w:r>
        <w:rPr>
          <w:spacing w:val="15"/>
        </w:rPr>
        <w:t xml:space="preserve"> </w:t>
      </w:r>
      <w:r>
        <w:t>Среднесрочной</w:t>
      </w:r>
      <w:r>
        <w:rPr>
          <w:spacing w:val="13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направления,</w:t>
      </w:r>
      <w:r>
        <w:rPr>
          <w:spacing w:val="69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задач</w:t>
      </w:r>
    </w:p>
    <w:p w:rsidR="002C0339" w:rsidRDefault="003A716A">
      <w:pPr>
        <w:pStyle w:val="a3"/>
        <w:spacing w:before="108"/>
        <w:ind w:left="460" w:right="268" w:firstLine="706"/>
      </w:pPr>
      <w:r>
        <w:t>Решение</w:t>
      </w:r>
      <w:r>
        <w:rPr>
          <w:spacing w:val="32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обеспечивается</w:t>
      </w:r>
      <w:r>
        <w:rPr>
          <w:spacing w:val="36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антирисковых</w:t>
      </w:r>
      <w:r>
        <w:rPr>
          <w:spacing w:val="-5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 соответствующим направлениям, активированным</w:t>
      </w:r>
      <w:r>
        <w:rPr>
          <w:spacing w:val="-1"/>
        </w:rPr>
        <w:t xml:space="preserve"> </w:t>
      </w:r>
      <w:r>
        <w:t>школой.</w:t>
      </w:r>
    </w:p>
    <w:p w:rsidR="002C0339" w:rsidRDefault="002C0339">
      <w:pPr>
        <w:pStyle w:val="a3"/>
        <w:spacing w:before="10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2C0339">
        <w:trPr>
          <w:trHeight w:val="1152"/>
        </w:trPr>
        <w:tc>
          <w:tcPr>
            <w:tcW w:w="1311" w:type="dxa"/>
            <w:shd w:val="clear" w:color="auto" w:fill="D9D9D9"/>
          </w:tcPr>
          <w:p w:rsidR="002C0339" w:rsidRDefault="003A716A">
            <w:pPr>
              <w:pStyle w:val="TableParagraph"/>
              <w:spacing w:line="199" w:lineRule="auto"/>
              <w:ind w:left="17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C0339" w:rsidRDefault="003A716A">
            <w:pPr>
              <w:pStyle w:val="TableParagraph"/>
              <w:spacing w:line="217" w:lineRule="exact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риском</w:t>
            </w:r>
          </w:p>
        </w:tc>
        <w:tc>
          <w:tcPr>
            <w:tcW w:w="2269" w:type="dxa"/>
            <w:shd w:val="clear" w:color="auto" w:fill="D9D9D9"/>
          </w:tcPr>
          <w:p w:rsidR="002C0339" w:rsidRDefault="003A716A">
            <w:pPr>
              <w:pStyle w:val="TableParagraph"/>
              <w:spacing w:line="23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3685" w:type="dxa"/>
            <w:shd w:val="clear" w:color="auto" w:fill="D9D9D9"/>
          </w:tcPr>
          <w:p w:rsidR="002C0339" w:rsidRDefault="003A716A">
            <w:pPr>
              <w:pStyle w:val="TableParagraph"/>
              <w:spacing w:line="234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19" w:type="dxa"/>
            <w:shd w:val="clear" w:color="auto" w:fill="D9D9D9"/>
          </w:tcPr>
          <w:p w:rsidR="002C0339" w:rsidRDefault="003A716A">
            <w:pPr>
              <w:pStyle w:val="TableParagraph"/>
              <w:ind w:left="135" w:right="137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694" w:type="dxa"/>
            <w:shd w:val="clear" w:color="auto" w:fill="D9D9D9"/>
          </w:tcPr>
          <w:p w:rsidR="002C0339" w:rsidRDefault="003A716A">
            <w:pPr>
              <w:pStyle w:val="TableParagraph"/>
              <w:ind w:left="106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561" w:type="dxa"/>
            <w:shd w:val="clear" w:color="auto" w:fill="D9D9D9"/>
          </w:tcPr>
          <w:p w:rsidR="002C0339" w:rsidRDefault="003A716A">
            <w:pPr>
              <w:pStyle w:val="TableParagraph"/>
              <w:spacing w:line="199" w:lineRule="auto"/>
              <w:ind w:left="146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</w:p>
        </w:tc>
        <w:tc>
          <w:tcPr>
            <w:tcW w:w="1419" w:type="dxa"/>
            <w:shd w:val="clear" w:color="auto" w:fill="D9D9D9"/>
          </w:tcPr>
          <w:p w:rsidR="002C0339" w:rsidRDefault="003A716A">
            <w:pPr>
              <w:pStyle w:val="TableParagraph"/>
              <w:spacing w:line="23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</w:tbl>
    <w:p w:rsidR="002C0339" w:rsidRDefault="002C0339">
      <w:pPr>
        <w:pStyle w:val="a3"/>
        <w:rPr>
          <w:sz w:val="20"/>
        </w:rPr>
      </w:pPr>
    </w:p>
    <w:p w:rsidR="002C0339" w:rsidRDefault="002C0339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2C0339">
        <w:trPr>
          <w:trHeight w:val="1932"/>
        </w:trPr>
        <w:tc>
          <w:tcPr>
            <w:tcW w:w="1311" w:type="dxa"/>
            <w:vMerge w:val="restart"/>
          </w:tcPr>
          <w:p w:rsidR="002C0339" w:rsidRDefault="002C6AB7">
            <w:pPr>
              <w:pStyle w:val="TableParagraph"/>
              <w:ind w:left="2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A716A">
              <w:rPr>
                <w:b/>
                <w:sz w:val="24"/>
              </w:rPr>
              <w:t>.Высокая</w:t>
            </w:r>
            <w:r w:rsidR="003A716A">
              <w:rPr>
                <w:b/>
                <w:spacing w:val="1"/>
                <w:sz w:val="24"/>
              </w:rPr>
              <w:t xml:space="preserve"> </w:t>
            </w:r>
            <w:r w:rsidR="003A716A">
              <w:rPr>
                <w:b/>
                <w:sz w:val="24"/>
              </w:rPr>
              <w:t>доля</w:t>
            </w:r>
            <w:r w:rsidR="003A716A">
              <w:rPr>
                <w:b/>
                <w:spacing w:val="1"/>
                <w:sz w:val="24"/>
              </w:rPr>
              <w:t xml:space="preserve"> </w:t>
            </w:r>
            <w:r w:rsidR="003A716A">
              <w:rPr>
                <w:b/>
                <w:sz w:val="24"/>
              </w:rPr>
              <w:t>обучающих</w:t>
            </w:r>
            <w:r w:rsidR="003A716A">
              <w:rPr>
                <w:b/>
                <w:spacing w:val="-57"/>
                <w:sz w:val="24"/>
              </w:rPr>
              <w:t xml:space="preserve"> </w:t>
            </w:r>
            <w:r w:rsidR="003A716A">
              <w:rPr>
                <w:b/>
                <w:sz w:val="24"/>
              </w:rPr>
              <w:t>ся с</w:t>
            </w:r>
            <w:r w:rsidR="003A716A">
              <w:rPr>
                <w:b/>
                <w:spacing w:val="1"/>
                <w:sz w:val="24"/>
              </w:rPr>
              <w:t xml:space="preserve"> </w:t>
            </w:r>
            <w:r w:rsidR="003A716A">
              <w:rPr>
                <w:b/>
                <w:sz w:val="24"/>
              </w:rPr>
              <w:t>рисками</w:t>
            </w:r>
            <w:r w:rsidR="003A716A">
              <w:rPr>
                <w:b/>
                <w:spacing w:val="1"/>
                <w:sz w:val="24"/>
              </w:rPr>
              <w:t xml:space="preserve"> </w:t>
            </w:r>
            <w:r w:rsidR="003A716A">
              <w:rPr>
                <w:b/>
                <w:sz w:val="24"/>
              </w:rPr>
              <w:t>учебной</w:t>
            </w:r>
            <w:r w:rsidR="003A716A">
              <w:rPr>
                <w:b/>
                <w:spacing w:val="1"/>
                <w:sz w:val="24"/>
              </w:rPr>
              <w:t xml:space="preserve"> </w:t>
            </w:r>
            <w:r w:rsidR="003A716A">
              <w:rPr>
                <w:b/>
                <w:spacing w:val="-1"/>
                <w:sz w:val="24"/>
              </w:rPr>
              <w:t>неуспешнос</w:t>
            </w:r>
            <w:r w:rsidR="003A716A">
              <w:rPr>
                <w:b/>
                <w:spacing w:val="-57"/>
                <w:sz w:val="24"/>
              </w:rPr>
              <w:t xml:space="preserve"> </w:t>
            </w:r>
            <w:r w:rsidR="003A716A">
              <w:rPr>
                <w:b/>
                <w:sz w:val="24"/>
              </w:rPr>
              <w:t>ти</w:t>
            </w:r>
          </w:p>
        </w:tc>
        <w:tc>
          <w:tcPr>
            <w:tcW w:w="2269" w:type="dxa"/>
          </w:tcPr>
          <w:p w:rsidR="002C0339" w:rsidRDefault="003A71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2C0339" w:rsidRDefault="003A71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3685" w:type="dxa"/>
          </w:tcPr>
          <w:p w:rsidR="002C0339" w:rsidRDefault="003A716A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выявление 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мотивов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694" w:type="dxa"/>
          </w:tcPr>
          <w:p w:rsidR="002C0339" w:rsidRDefault="003A716A">
            <w:pPr>
              <w:pStyle w:val="TableParagraph"/>
              <w:ind w:left="2" w:right="60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</w:p>
          <w:p w:rsidR="002C0339" w:rsidRDefault="003A716A">
            <w:pPr>
              <w:pStyle w:val="TableParagraph"/>
              <w:ind w:left="2" w:right="485"/>
              <w:rPr>
                <w:sz w:val="24"/>
              </w:rPr>
            </w:pP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1" w:type="dxa"/>
          </w:tcPr>
          <w:p w:rsidR="002C0339" w:rsidRDefault="003A716A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ind w:left="1" w:righ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C0339">
        <w:trPr>
          <w:trHeight w:val="1379"/>
        </w:trPr>
        <w:tc>
          <w:tcPr>
            <w:tcW w:w="1311" w:type="dxa"/>
            <w:vMerge/>
            <w:tcBorders>
              <w:top w:val="nil"/>
            </w:tcBorders>
          </w:tcPr>
          <w:p w:rsidR="002C0339" w:rsidRDefault="002C033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C0339" w:rsidRDefault="003A716A">
            <w:pPr>
              <w:pStyle w:val="TableParagraph"/>
              <w:ind w:left="4" w:right="746"/>
              <w:rPr>
                <w:sz w:val="24"/>
              </w:rPr>
            </w:pPr>
            <w:r>
              <w:rPr>
                <w:sz w:val="24"/>
              </w:rPr>
              <w:t>Укрепить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</w:tc>
        <w:tc>
          <w:tcPr>
            <w:tcW w:w="3685" w:type="dxa"/>
          </w:tcPr>
          <w:p w:rsidR="002C0339" w:rsidRDefault="003A716A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4" w:type="dxa"/>
          </w:tcPr>
          <w:p w:rsidR="002C0339" w:rsidRDefault="003A716A">
            <w:pPr>
              <w:pStyle w:val="TableParagraph"/>
              <w:ind w:left="2" w:right="237"/>
              <w:rPr>
                <w:sz w:val="24"/>
              </w:rPr>
            </w:pPr>
            <w:r>
              <w:rPr>
                <w:sz w:val="24"/>
              </w:rPr>
              <w:t>Наличие Положения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2C0339" w:rsidRDefault="003A716A">
            <w:pPr>
              <w:pStyle w:val="TableParagraph"/>
              <w:ind w:left="2" w:right="648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561" w:type="dxa"/>
          </w:tcPr>
          <w:p w:rsidR="002C0339" w:rsidRDefault="003A716A">
            <w:pPr>
              <w:pStyle w:val="TableParagraph"/>
              <w:ind w:left="2" w:right="54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9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</w:tr>
      <w:tr w:rsidR="002C0339">
        <w:trPr>
          <w:trHeight w:val="2210"/>
        </w:trPr>
        <w:tc>
          <w:tcPr>
            <w:tcW w:w="1311" w:type="dxa"/>
            <w:vMerge/>
            <w:tcBorders>
              <w:top w:val="nil"/>
            </w:tcBorders>
          </w:tcPr>
          <w:p w:rsidR="002C0339" w:rsidRDefault="002C033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C0339" w:rsidRDefault="003A716A">
            <w:pPr>
              <w:pStyle w:val="TableParagraph"/>
              <w:ind w:left="4" w:right="457"/>
              <w:rPr>
                <w:sz w:val="24"/>
              </w:rPr>
            </w:pPr>
            <w:r>
              <w:rPr>
                <w:sz w:val="24"/>
              </w:rPr>
              <w:t>-Обеспечить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C0339" w:rsidRDefault="003A71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5" w:type="dxa"/>
          </w:tcPr>
          <w:p w:rsidR="002C0339" w:rsidRDefault="003A716A">
            <w:pPr>
              <w:pStyle w:val="TableParagraph"/>
              <w:ind w:left="3" w:right="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которых создается «ситуация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ind w:left="3" w:righ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4" w:type="dxa"/>
          </w:tcPr>
          <w:p w:rsidR="002C0339" w:rsidRDefault="003A716A">
            <w:pPr>
              <w:pStyle w:val="TableParagraph"/>
              <w:ind w:left="2" w:right="1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1561" w:type="dxa"/>
          </w:tcPr>
          <w:p w:rsidR="002C0339" w:rsidRDefault="003A716A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ind w:left="1" w:right="-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2C0339">
        <w:trPr>
          <w:trHeight w:val="1656"/>
        </w:trPr>
        <w:tc>
          <w:tcPr>
            <w:tcW w:w="1311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2C0339" w:rsidRDefault="003A716A">
            <w:pPr>
              <w:pStyle w:val="TableParagraph"/>
              <w:ind w:left="4" w:right="11"/>
              <w:rPr>
                <w:sz w:val="24"/>
              </w:rPr>
            </w:pPr>
            <w:r>
              <w:rPr>
                <w:sz w:val="24"/>
              </w:rPr>
              <w:t>-Организовать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одарёнными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высокомотивированн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</w:tc>
        <w:tc>
          <w:tcPr>
            <w:tcW w:w="3685" w:type="dxa"/>
          </w:tcPr>
          <w:p w:rsidR="002C0339" w:rsidRDefault="003A716A">
            <w:pPr>
              <w:pStyle w:val="TableParagraph"/>
              <w:ind w:left="3"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419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2C0339" w:rsidRDefault="003A716A">
            <w:pPr>
              <w:pStyle w:val="TableParagraph"/>
              <w:ind w:left="2" w:right="264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561" w:type="dxa"/>
          </w:tcPr>
          <w:p w:rsidR="002C0339" w:rsidRDefault="003A716A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ind w:left="1" w:right="-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2C0339">
        <w:trPr>
          <w:trHeight w:val="1380"/>
        </w:trPr>
        <w:tc>
          <w:tcPr>
            <w:tcW w:w="1311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2C0339" w:rsidRDefault="003A716A">
            <w:pPr>
              <w:pStyle w:val="TableParagraph"/>
              <w:ind w:left="4" w:right="76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685" w:type="dxa"/>
          </w:tcPr>
          <w:p w:rsidR="002C0339" w:rsidRDefault="003A716A">
            <w:pPr>
              <w:pStyle w:val="TableParagraph"/>
              <w:ind w:left="3" w:right="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вебинарах по преодолению 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ind w:left="3" w:righ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4" w:type="dxa"/>
          </w:tcPr>
          <w:p w:rsidR="002C0339" w:rsidRDefault="003A716A">
            <w:pPr>
              <w:pStyle w:val="TableParagraph"/>
              <w:ind w:left="2" w:right="365"/>
              <w:rPr>
                <w:sz w:val="24"/>
              </w:rPr>
            </w:pPr>
            <w:r>
              <w:rPr>
                <w:sz w:val="24"/>
              </w:rPr>
              <w:t>Количество (доля)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принявших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вебинарах.</w:t>
            </w:r>
          </w:p>
        </w:tc>
        <w:tc>
          <w:tcPr>
            <w:tcW w:w="1561" w:type="dxa"/>
          </w:tcPr>
          <w:p w:rsidR="002C0339" w:rsidRDefault="003A716A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ind w:left="1" w:right="-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2C0339">
        <w:trPr>
          <w:trHeight w:val="551"/>
        </w:trPr>
        <w:tc>
          <w:tcPr>
            <w:tcW w:w="1311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2C0339" w:rsidRDefault="003A716A">
            <w:pPr>
              <w:pStyle w:val="TableParagraph"/>
              <w:tabs>
                <w:tab w:val="left" w:pos="1479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анализ</w:t>
            </w:r>
          </w:p>
          <w:p w:rsidR="002C0339" w:rsidRDefault="003A716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3685" w:type="dxa"/>
          </w:tcPr>
          <w:p w:rsidR="002C0339" w:rsidRDefault="003A71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C0339" w:rsidRDefault="003A716A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4" w:type="dxa"/>
          </w:tcPr>
          <w:p w:rsidR="002C0339" w:rsidRDefault="003A716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</w:p>
          <w:p w:rsidR="002C0339" w:rsidRDefault="003A716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561" w:type="dxa"/>
          </w:tcPr>
          <w:p w:rsidR="002C0339" w:rsidRDefault="003A716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C0339" w:rsidRDefault="003A716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419" w:type="dxa"/>
          </w:tcPr>
          <w:p w:rsidR="002C0339" w:rsidRDefault="003A716A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</w:p>
          <w:p w:rsidR="002C0339" w:rsidRDefault="003A716A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</w:tbl>
    <w:p w:rsidR="002C0339" w:rsidRDefault="002C0339">
      <w:pPr>
        <w:pStyle w:val="a3"/>
        <w:rPr>
          <w:sz w:val="20"/>
        </w:rPr>
      </w:pPr>
    </w:p>
    <w:p w:rsidR="002C0339" w:rsidRDefault="002C0339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2C0339">
        <w:trPr>
          <w:trHeight w:val="1655"/>
        </w:trPr>
        <w:tc>
          <w:tcPr>
            <w:tcW w:w="1311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2C0339" w:rsidRDefault="003A71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685" w:type="dxa"/>
          </w:tcPr>
          <w:p w:rsidR="002C0339" w:rsidRDefault="002C0339">
            <w:pPr>
              <w:pStyle w:val="TableParagraph"/>
              <w:spacing w:before="3"/>
              <w:rPr>
                <w:sz w:val="23"/>
              </w:rPr>
            </w:pPr>
          </w:p>
          <w:p w:rsidR="002C0339" w:rsidRDefault="003A71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419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2C0339" w:rsidRDefault="003A716A">
            <w:pPr>
              <w:pStyle w:val="TableParagraph"/>
              <w:ind w:left="2" w:right="56"/>
              <w:rPr>
                <w:sz w:val="24"/>
              </w:rPr>
            </w:pPr>
            <w:r>
              <w:rPr>
                <w:sz w:val="24"/>
              </w:rPr>
              <w:t>подтвердивших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 на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класса,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2C0339" w:rsidRDefault="003A716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61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</w:tr>
      <w:tr w:rsidR="002C0339" w:rsidTr="002C6AB7">
        <w:trPr>
          <w:trHeight w:val="6898"/>
        </w:trPr>
        <w:tc>
          <w:tcPr>
            <w:tcW w:w="1311" w:type="dxa"/>
          </w:tcPr>
          <w:p w:rsidR="002C0339" w:rsidRDefault="002C033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2C0339" w:rsidRDefault="003A716A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</w:p>
          <w:p w:rsidR="002C0339" w:rsidRDefault="003A716A">
            <w:pPr>
              <w:pStyle w:val="TableParagraph"/>
              <w:ind w:left="4" w:right="1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5" w:type="dxa"/>
          </w:tcPr>
          <w:p w:rsidR="002C0339" w:rsidRDefault="003A716A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2C0339" w:rsidRDefault="003A71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советов:</w:t>
            </w:r>
          </w:p>
          <w:p w:rsidR="002C0339" w:rsidRDefault="003A716A">
            <w:pPr>
              <w:pStyle w:val="TableParagraph"/>
              <w:ind w:left="3" w:right="1"/>
              <w:rPr>
                <w:sz w:val="24"/>
              </w:rPr>
            </w:pPr>
            <w:r>
              <w:rPr>
                <w:sz w:val="24"/>
              </w:rPr>
              <w:t>«Формирование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обучения»;</w:t>
            </w:r>
          </w:p>
          <w:p w:rsidR="002C0339" w:rsidRDefault="003A716A">
            <w:pPr>
              <w:pStyle w:val="TableParagraph"/>
              <w:ind w:left="3" w:right="835"/>
              <w:rPr>
                <w:sz w:val="24"/>
              </w:rPr>
            </w:pPr>
            <w:r>
              <w:rPr>
                <w:sz w:val="24"/>
              </w:rPr>
              <w:t>«Как повысить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обучающихся»;</w:t>
            </w:r>
          </w:p>
          <w:p w:rsidR="002C0339" w:rsidRDefault="002C0339">
            <w:pPr>
              <w:pStyle w:val="TableParagraph"/>
              <w:spacing w:before="9"/>
              <w:rPr>
                <w:sz w:val="23"/>
              </w:rPr>
            </w:pPr>
          </w:p>
          <w:p w:rsidR="002C0339" w:rsidRDefault="003A716A">
            <w:pPr>
              <w:pStyle w:val="TableParagraph"/>
              <w:ind w:left="3" w:right="90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неуспешности»</w:t>
            </w:r>
          </w:p>
          <w:p w:rsidR="002C0339" w:rsidRDefault="002C0339">
            <w:pPr>
              <w:pStyle w:val="TableParagraph"/>
              <w:rPr>
                <w:sz w:val="24"/>
              </w:rPr>
            </w:pPr>
          </w:p>
          <w:p w:rsidR="002C0339" w:rsidRDefault="003A716A">
            <w:pPr>
              <w:pStyle w:val="TableParagraph"/>
              <w:spacing w:before="1"/>
              <w:ind w:left="3" w:right="90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</w:p>
          <w:p w:rsidR="002C0339" w:rsidRDefault="002C0339">
            <w:pPr>
              <w:pStyle w:val="TableParagraph"/>
              <w:rPr>
                <w:sz w:val="24"/>
              </w:rPr>
            </w:pPr>
          </w:p>
          <w:p w:rsidR="002C0339" w:rsidRDefault="003A71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2C0339" w:rsidRDefault="003A716A">
            <w:pPr>
              <w:pStyle w:val="TableParagraph"/>
              <w:ind w:left="3" w:right="790"/>
              <w:rPr>
                <w:sz w:val="24"/>
              </w:rPr>
            </w:pPr>
            <w:r>
              <w:rPr>
                <w:sz w:val="24"/>
              </w:rPr>
              <w:t>администрацией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–предметниками</w:t>
            </w:r>
          </w:p>
        </w:tc>
        <w:tc>
          <w:tcPr>
            <w:tcW w:w="1419" w:type="dxa"/>
          </w:tcPr>
          <w:p w:rsidR="002C0339" w:rsidRDefault="002C0339">
            <w:pPr>
              <w:pStyle w:val="TableParagraph"/>
              <w:spacing w:before="6"/>
              <w:rPr>
                <w:sz w:val="23"/>
              </w:rPr>
            </w:pPr>
          </w:p>
          <w:p w:rsidR="002C0339" w:rsidRDefault="003A71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3A716A">
            <w:pPr>
              <w:pStyle w:val="TableParagraph"/>
              <w:spacing w:before="228"/>
              <w:ind w:left="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3A716A">
            <w:pPr>
              <w:pStyle w:val="TableParagraph"/>
              <w:spacing w:before="230"/>
              <w:ind w:left="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3A716A">
            <w:pPr>
              <w:pStyle w:val="TableParagraph"/>
              <w:spacing w:before="230"/>
              <w:ind w:left="3" w:right="568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3A716A">
            <w:pPr>
              <w:pStyle w:val="TableParagraph"/>
              <w:spacing w:before="208"/>
              <w:ind w:left="3" w:righ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4" w:type="dxa"/>
          </w:tcPr>
          <w:p w:rsidR="002C0339" w:rsidRDefault="003A716A">
            <w:pPr>
              <w:pStyle w:val="TableParagraph"/>
              <w:ind w:left="2" w:right="662"/>
              <w:rPr>
                <w:sz w:val="24"/>
              </w:rPr>
            </w:pPr>
            <w:r>
              <w:rPr>
                <w:sz w:val="24"/>
              </w:rPr>
              <w:t>Наличие протокола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3A716A">
            <w:pPr>
              <w:pStyle w:val="TableParagraph"/>
              <w:spacing w:before="222"/>
              <w:ind w:left="2" w:right="662"/>
              <w:rPr>
                <w:sz w:val="24"/>
              </w:rPr>
            </w:pPr>
            <w:r>
              <w:rPr>
                <w:sz w:val="24"/>
              </w:rPr>
              <w:t>Наличие протокола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  <w:p w:rsidR="002C0339" w:rsidRDefault="002C0339">
            <w:pPr>
              <w:pStyle w:val="TableParagraph"/>
              <w:rPr>
                <w:sz w:val="24"/>
              </w:rPr>
            </w:pPr>
          </w:p>
          <w:p w:rsidR="002C0339" w:rsidRDefault="003A716A">
            <w:pPr>
              <w:pStyle w:val="TableParagraph"/>
              <w:spacing w:before="1"/>
              <w:ind w:left="2" w:right="3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3A716A">
            <w:pPr>
              <w:pStyle w:val="TableParagraph"/>
              <w:spacing w:before="230"/>
              <w:ind w:left="2" w:right="3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3A716A">
            <w:pPr>
              <w:pStyle w:val="TableParagraph"/>
              <w:spacing w:before="207"/>
              <w:ind w:left="2" w:right="3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использующих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61" w:type="dxa"/>
          </w:tcPr>
          <w:p w:rsidR="002C0339" w:rsidRDefault="003A716A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3A716A">
            <w:pPr>
              <w:pStyle w:val="TableParagraph"/>
              <w:spacing w:before="222"/>
              <w:ind w:left="2" w:right="684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spacing w:before="1"/>
              <w:rPr>
                <w:sz w:val="38"/>
              </w:rPr>
            </w:pPr>
          </w:p>
          <w:p w:rsidR="002C0339" w:rsidRDefault="003A716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2C0339" w:rsidRDefault="003A716A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</w:pPr>
          </w:p>
          <w:p w:rsidR="002C0339" w:rsidRDefault="003A716A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9" w:type="dxa"/>
          </w:tcPr>
          <w:p w:rsidR="002C0339" w:rsidRDefault="003A716A" w:rsidP="002C6AB7">
            <w:pPr>
              <w:pStyle w:val="TableParagraph"/>
              <w:ind w:left="1" w:right="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 коллектив</w:t>
            </w:r>
            <w:r>
              <w:rPr>
                <w:spacing w:val="-57"/>
                <w:sz w:val="24"/>
              </w:rPr>
              <w:t xml:space="preserve"> </w:t>
            </w:r>
          </w:p>
          <w:p w:rsidR="002C0339" w:rsidRDefault="002C0339">
            <w:pPr>
              <w:pStyle w:val="TableParagraph"/>
              <w:spacing w:before="3"/>
              <w:rPr>
                <w:sz w:val="23"/>
              </w:rPr>
            </w:pPr>
          </w:p>
          <w:p w:rsidR="002C0339" w:rsidRDefault="003A716A" w:rsidP="002C6AB7">
            <w:pPr>
              <w:pStyle w:val="TableParagraph"/>
              <w:spacing w:before="1"/>
              <w:ind w:left="1" w:right="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 коллектив</w:t>
            </w:r>
            <w:r>
              <w:rPr>
                <w:spacing w:val="-57"/>
                <w:sz w:val="24"/>
              </w:rPr>
              <w:t xml:space="preserve"> </w:t>
            </w: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0339" w:rsidRDefault="002C0339">
            <w:pPr>
              <w:pStyle w:val="TableParagraph"/>
              <w:rPr>
                <w:sz w:val="26"/>
              </w:rPr>
            </w:pPr>
          </w:p>
          <w:p w:rsidR="002C6AB7" w:rsidRDefault="003A716A" w:rsidP="002C6AB7">
            <w:pPr>
              <w:pStyle w:val="TableParagraph"/>
              <w:spacing w:before="185"/>
              <w:ind w:left="1" w:right="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 коллектив</w:t>
            </w:r>
            <w:r>
              <w:rPr>
                <w:spacing w:val="-57"/>
                <w:sz w:val="24"/>
              </w:rPr>
              <w:t xml:space="preserve"> </w:t>
            </w:r>
          </w:p>
          <w:p w:rsidR="002C0339" w:rsidRDefault="002C0339">
            <w:pPr>
              <w:pStyle w:val="TableParagraph"/>
              <w:ind w:left="1" w:right="282"/>
              <w:rPr>
                <w:sz w:val="24"/>
              </w:rPr>
            </w:pPr>
          </w:p>
        </w:tc>
      </w:tr>
      <w:tr w:rsidR="002C6AB7">
        <w:trPr>
          <w:trHeight w:val="6898"/>
        </w:trPr>
        <w:tc>
          <w:tcPr>
            <w:tcW w:w="1311" w:type="dxa"/>
            <w:tcBorders>
              <w:bottom w:val="single" w:sz="6" w:space="0" w:color="000000"/>
            </w:tcBorders>
          </w:tcPr>
          <w:p w:rsidR="002C6AB7" w:rsidRDefault="002C6AB7">
            <w:pPr>
              <w:pStyle w:val="TableParagraph"/>
              <w:rPr>
                <w:b/>
                <w:sz w:val="24"/>
              </w:rPr>
            </w:pPr>
            <w:r w:rsidRPr="002C6AB7">
              <w:rPr>
                <w:b/>
                <w:sz w:val="24"/>
              </w:rPr>
              <w:lastRenderedPageBreak/>
              <w:t>2.Низкая учебная мотивация обучающихся</w:t>
            </w:r>
          </w:p>
          <w:p w:rsidR="002C6AB7" w:rsidRDefault="002C6AB7">
            <w:pPr>
              <w:pStyle w:val="TableParagraph"/>
              <w:rPr>
                <w:b/>
                <w:sz w:val="24"/>
              </w:rPr>
            </w:pPr>
          </w:p>
          <w:p w:rsidR="002C6AB7" w:rsidRDefault="002C6AB7">
            <w:pPr>
              <w:pStyle w:val="TableParagraph"/>
              <w:rPr>
                <w:b/>
                <w:sz w:val="24"/>
              </w:rPr>
            </w:pPr>
          </w:p>
          <w:p w:rsidR="002C6AB7" w:rsidRPr="002C6AB7" w:rsidRDefault="002C6AB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C6AB7" w:rsidRDefault="002C6AB7" w:rsidP="002C6AB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</w:p>
          <w:p w:rsidR="002C6AB7" w:rsidRDefault="002C6AB7" w:rsidP="002C6AB7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4E522E" w:rsidRDefault="004E522E" w:rsidP="002C6AB7">
            <w:pPr>
              <w:pStyle w:val="TableParagraph"/>
              <w:ind w:left="4" w:right="142"/>
              <w:rPr>
                <w:sz w:val="24"/>
              </w:rPr>
            </w:pPr>
          </w:p>
          <w:p w:rsidR="004E522E" w:rsidRDefault="004E522E" w:rsidP="004E522E">
            <w:pPr>
              <w:pStyle w:val="TableParagraph"/>
              <w:ind w:left="4" w:right="45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4E522E" w:rsidRDefault="004E522E" w:rsidP="004E522E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выявление 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мотивов</w:t>
            </w: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3" w:right="90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мотивацией»</w:t>
            </w:r>
          </w:p>
          <w:p w:rsidR="004E522E" w:rsidRDefault="004E522E" w:rsidP="002C6AB7">
            <w:pPr>
              <w:pStyle w:val="TableParagraph"/>
              <w:ind w:left="3" w:right="90"/>
              <w:jc w:val="both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ind w:left="3" w:right="90"/>
              <w:jc w:val="both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ind w:left="3" w:right="90"/>
              <w:jc w:val="both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ind w:left="3" w:right="90"/>
              <w:jc w:val="both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ind w:left="3" w:right="90"/>
              <w:jc w:val="both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ind w:left="3"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которых создается «ситуация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2C6AB7" w:rsidRDefault="002C6AB7">
            <w:pPr>
              <w:pStyle w:val="TableParagraph"/>
              <w:spacing w:line="271" w:lineRule="exact"/>
              <w:ind w:left="3"/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Май, декабрь</w:t>
            </w: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</w:p>
          <w:p w:rsidR="002C6AB7" w:rsidRDefault="002C6AB7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</w:p>
          <w:p w:rsidR="004E522E" w:rsidRDefault="004E522E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В течение всего года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2C6AB7" w:rsidRDefault="002C6AB7" w:rsidP="002C6AB7">
            <w:pPr>
              <w:pStyle w:val="TableParagraph"/>
              <w:ind w:left="2" w:right="60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</w:p>
          <w:p w:rsidR="002C6AB7" w:rsidRDefault="002C6AB7" w:rsidP="002C6AB7">
            <w:pPr>
              <w:pStyle w:val="TableParagraph"/>
              <w:ind w:left="2" w:right="662"/>
              <w:rPr>
                <w:sz w:val="24"/>
              </w:rPr>
            </w:pP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C6AB7" w:rsidRDefault="002C6AB7" w:rsidP="002C6AB7">
            <w:pPr>
              <w:pStyle w:val="TableParagraph"/>
              <w:ind w:left="2" w:right="66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2" w:right="66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2" w:right="66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2" w:right="66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ind w:left="2" w:right="662"/>
              <w:rPr>
                <w:sz w:val="24"/>
              </w:rPr>
            </w:pPr>
          </w:p>
          <w:p w:rsidR="002C6AB7" w:rsidRDefault="002C6AB7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4E522E" w:rsidRDefault="004E522E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</w:p>
          <w:p w:rsidR="004E522E" w:rsidRDefault="004E522E" w:rsidP="002C6AB7">
            <w:pPr>
              <w:pStyle w:val="TableParagraph"/>
              <w:spacing w:before="1"/>
              <w:ind w:left="2" w:right="30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школьной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  <w:p w:rsidR="002C6AB7" w:rsidRDefault="002C6AB7" w:rsidP="002C6AB7">
            <w:pPr>
              <w:pStyle w:val="TableParagraph"/>
              <w:ind w:left="2" w:right="662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C6AB7" w:rsidRDefault="002C6AB7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Куратор, заместитель директора</w:t>
            </w: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E522E" w:rsidRDefault="004E522E">
            <w:pPr>
              <w:pStyle w:val="TableParagraph"/>
              <w:ind w:left="2" w:right="263"/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2C6AB7" w:rsidRDefault="002C6AB7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коллектив</w:t>
            </w: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</w:p>
          <w:p w:rsidR="004E522E" w:rsidRDefault="004E522E" w:rsidP="002C6AB7">
            <w:pPr>
              <w:pStyle w:val="TableParagraph"/>
              <w:ind w:left="1" w:right="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Педагогический коллектив</w:t>
            </w:r>
          </w:p>
        </w:tc>
      </w:tr>
    </w:tbl>
    <w:p w:rsidR="002C0339" w:rsidRDefault="002C0339">
      <w:pPr>
        <w:rPr>
          <w:sz w:val="24"/>
        </w:rPr>
        <w:sectPr w:rsidR="002C0339">
          <w:footerReference w:type="default" r:id="rId8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2C0339" w:rsidRDefault="002C0339">
      <w:pPr>
        <w:pStyle w:val="a3"/>
        <w:rPr>
          <w:sz w:val="20"/>
        </w:rPr>
      </w:pPr>
    </w:p>
    <w:p w:rsidR="002C0339" w:rsidRDefault="002C0339">
      <w:pPr>
        <w:pStyle w:val="a3"/>
        <w:spacing w:before="2"/>
        <w:rPr>
          <w:sz w:val="22"/>
        </w:rPr>
      </w:pPr>
    </w:p>
    <w:p w:rsidR="002C0339" w:rsidRDefault="003A716A">
      <w:pPr>
        <w:pStyle w:val="Heading1"/>
        <w:numPr>
          <w:ilvl w:val="0"/>
          <w:numId w:val="3"/>
        </w:numPr>
        <w:tabs>
          <w:tab w:val="left" w:pos="6135"/>
          <w:tab w:val="left" w:pos="6136"/>
        </w:tabs>
        <w:ind w:left="6135" w:hanging="402"/>
        <w:jc w:val="left"/>
      </w:pP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2C0339" w:rsidRDefault="002C0339">
      <w:pPr>
        <w:pStyle w:val="a3"/>
        <w:spacing w:before="4"/>
        <w:rPr>
          <w:b/>
          <w:sz w:val="32"/>
        </w:rPr>
      </w:pPr>
    </w:p>
    <w:p w:rsidR="002C0339" w:rsidRDefault="003A716A">
      <w:pPr>
        <w:pStyle w:val="a5"/>
        <w:numPr>
          <w:ilvl w:val="1"/>
          <w:numId w:val="2"/>
        </w:numPr>
        <w:tabs>
          <w:tab w:val="left" w:pos="1079"/>
        </w:tabs>
        <w:spacing w:line="237" w:lineRule="auto"/>
        <w:ind w:right="480"/>
        <w:jc w:val="both"/>
        <w:rPr>
          <w:sz w:val="24"/>
        </w:rPr>
      </w:pPr>
      <w:r>
        <w:rPr>
          <w:sz w:val="24"/>
        </w:rPr>
        <w:t>Руководителем программы является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который несет персональную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C0339" w:rsidRDefault="003A716A">
      <w:pPr>
        <w:pStyle w:val="a5"/>
        <w:numPr>
          <w:ilvl w:val="1"/>
          <w:numId w:val="2"/>
        </w:numPr>
        <w:tabs>
          <w:tab w:val="left" w:pos="1079"/>
        </w:tabs>
        <w:spacing w:before="94"/>
        <w:ind w:right="487"/>
        <w:jc w:val="both"/>
        <w:rPr>
          <w:sz w:val="24"/>
        </w:rPr>
      </w:pPr>
      <w:r>
        <w:rPr>
          <w:sz w:val="24"/>
        </w:rPr>
        <w:t>В ходе выполнения программы допускается уточнение целевых показателей и расходов на ее реализацию,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2C0339" w:rsidRDefault="003A716A">
      <w:pPr>
        <w:pStyle w:val="a5"/>
        <w:numPr>
          <w:ilvl w:val="1"/>
          <w:numId w:val="2"/>
        </w:numPr>
        <w:tabs>
          <w:tab w:val="left" w:pos="1079"/>
        </w:tabs>
        <w:spacing w:before="90"/>
        <w:ind w:hanging="36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координатор,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«500+»,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2C0339" w:rsidRDefault="003A716A">
      <w:pPr>
        <w:pStyle w:val="a5"/>
        <w:numPr>
          <w:ilvl w:val="2"/>
          <w:numId w:val="2"/>
        </w:numPr>
        <w:tabs>
          <w:tab w:val="left" w:pos="1570"/>
        </w:tabs>
        <w:spacing w:before="4" w:line="237" w:lineRule="auto"/>
        <w:ind w:right="487" w:firstLine="0"/>
        <w:jc w:val="both"/>
        <w:rPr>
          <w:sz w:val="24"/>
        </w:rPr>
      </w:pPr>
      <w:r>
        <w:rPr>
          <w:sz w:val="24"/>
        </w:rPr>
        <w:t>Программа реализуется за счёт взаимодействия всех заинтересованных лиц на основе планирования 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проектов. 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диагностируемому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профиле, разработана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программа:</w:t>
      </w:r>
    </w:p>
    <w:p w:rsidR="002C0339" w:rsidRDefault="002C0339">
      <w:pPr>
        <w:pStyle w:val="a3"/>
      </w:pPr>
    </w:p>
    <w:p w:rsidR="002C0339" w:rsidRDefault="003A716A">
      <w:pPr>
        <w:pStyle w:val="a5"/>
        <w:numPr>
          <w:ilvl w:val="0"/>
          <w:numId w:val="1"/>
        </w:numPr>
        <w:tabs>
          <w:tab w:val="left" w:pos="677"/>
        </w:tabs>
        <w:ind w:left="676" w:hanging="320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  <w:r>
        <w:rPr>
          <w:spacing w:val="-5"/>
          <w:sz w:val="24"/>
        </w:rPr>
        <w:t xml:space="preserve"> </w:t>
      </w:r>
      <w:r>
        <w:rPr>
          <w:sz w:val="24"/>
        </w:rPr>
        <w:t>Жаровская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</w:p>
    <w:p w:rsidR="002C0339" w:rsidRDefault="003A716A">
      <w:pPr>
        <w:pStyle w:val="a5"/>
        <w:numPr>
          <w:ilvl w:val="0"/>
          <w:numId w:val="1"/>
        </w:numPr>
        <w:tabs>
          <w:tab w:val="left" w:pos="618"/>
        </w:tabs>
        <w:ind w:left="617" w:hanging="26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</w:p>
    <w:p w:rsidR="002C0339" w:rsidRDefault="003A716A">
      <w:pPr>
        <w:pStyle w:val="a5"/>
        <w:numPr>
          <w:ilvl w:val="1"/>
          <w:numId w:val="1"/>
        </w:numPr>
        <w:tabs>
          <w:tab w:val="left" w:pos="1079"/>
        </w:tabs>
        <w:spacing w:before="5" w:line="237" w:lineRule="auto"/>
        <w:ind w:right="583"/>
        <w:jc w:val="both"/>
        <w:rPr>
          <w:sz w:val="24"/>
        </w:rPr>
      </w:pPr>
      <w:r>
        <w:rPr>
          <w:sz w:val="24"/>
        </w:rPr>
        <w:t>Мероприятия по реализации программы являются основой годового плана работы школы. Информация о ходе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антирисковых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2C0339" w:rsidRDefault="003A716A">
      <w:pPr>
        <w:pStyle w:val="a5"/>
        <w:numPr>
          <w:ilvl w:val="1"/>
          <w:numId w:val="1"/>
        </w:numPr>
        <w:tabs>
          <w:tab w:val="left" w:pos="1079"/>
        </w:tabs>
        <w:spacing w:before="4" w:line="237" w:lineRule="auto"/>
        <w:ind w:right="574"/>
        <w:jc w:val="both"/>
        <w:rPr>
          <w:sz w:val="24"/>
        </w:rPr>
      </w:pPr>
      <w:r>
        <w:rPr>
          <w:sz w:val="24"/>
        </w:rPr>
        <w:t xml:space="preserve">Сотрудничество участников программы (муниципальный координатор, куратор школы, </w:t>
      </w:r>
      <w:r w:rsidR="00E9422F">
        <w:rPr>
          <w:sz w:val="24"/>
        </w:rPr>
        <w:t>МБОУ СОШ № 34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ВКС,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2C0339" w:rsidRDefault="003A716A">
      <w:pPr>
        <w:pStyle w:val="a5"/>
        <w:numPr>
          <w:ilvl w:val="1"/>
          <w:numId w:val="1"/>
        </w:numPr>
        <w:tabs>
          <w:tab w:val="left" w:pos="1079"/>
        </w:tabs>
        <w:spacing w:before="8" w:line="237" w:lineRule="auto"/>
        <w:ind w:right="1013"/>
        <w:jc w:val="both"/>
        <w:rPr>
          <w:sz w:val="24"/>
        </w:rPr>
      </w:pPr>
      <w:r>
        <w:rPr>
          <w:sz w:val="24"/>
        </w:rPr>
        <w:t>Реализация Программы предусматривает формирование рабочих документов, связанных с перечнем первоочередных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разграничением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исполнителей.</w:t>
      </w:r>
    </w:p>
    <w:sectPr w:rsidR="002C0339" w:rsidSect="002C0339">
      <w:footerReference w:type="default" r:id="rId9"/>
      <w:pgSz w:w="16850" w:h="11920" w:orient="landscape"/>
      <w:pgMar w:top="1100" w:right="118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0C" w:rsidRDefault="0077490C" w:rsidP="002C0339">
      <w:r>
        <w:separator/>
      </w:r>
    </w:p>
  </w:endnote>
  <w:endnote w:type="continuationSeparator" w:id="1">
    <w:p w:rsidR="0077490C" w:rsidRDefault="0077490C" w:rsidP="002C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05" w:rsidRDefault="00FF1E60">
    <w:pPr>
      <w:pStyle w:val="a3"/>
      <w:spacing w:line="14" w:lineRule="auto"/>
      <w:rPr>
        <w:sz w:val="20"/>
      </w:rPr>
    </w:pPr>
    <w:r w:rsidRPr="00FF1E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1pt;margin-top:786.55pt;width:12pt;height:15.3pt;z-index:-251658752;mso-position-horizontal-relative:page;mso-position-vertical-relative:page" filled="f" stroked="f">
          <v:textbox inset="0,0,0,0">
            <w:txbxContent>
              <w:p w:rsidR="002B0605" w:rsidRDefault="00FF1E60">
                <w:pPr>
                  <w:pStyle w:val="a3"/>
                  <w:spacing w:before="10"/>
                  <w:ind w:left="60"/>
                </w:pPr>
                <w:fldSimple w:instr=" PAGE ">
                  <w:r w:rsidR="00E52E76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05" w:rsidRDefault="002B0605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05" w:rsidRDefault="002B060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0C" w:rsidRDefault="0077490C" w:rsidP="002C0339">
      <w:r>
        <w:separator/>
      </w:r>
    </w:p>
  </w:footnote>
  <w:footnote w:type="continuationSeparator" w:id="1">
    <w:p w:rsidR="0077490C" w:rsidRDefault="0077490C" w:rsidP="002C0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EE0"/>
    <w:multiLevelType w:val="hybridMultilevel"/>
    <w:tmpl w:val="1C80B95C"/>
    <w:lvl w:ilvl="0" w:tplc="90C8E02C">
      <w:start w:val="1"/>
      <w:numFmt w:val="decimal"/>
      <w:lvlText w:val="%1."/>
      <w:lvlJc w:val="left"/>
      <w:pPr>
        <w:ind w:left="11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28ADA4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2" w:tplc="E8DE46C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56DA3A9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D232492A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627A4280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94B8DE3A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18642BB2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B44651F8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">
    <w:nsid w:val="15423DAA"/>
    <w:multiLevelType w:val="hybridMultilevel"/>
    <w:tmpl w:val="B694C7AC"/>
    <w:lvl w:ilvl="0" w:tplc="ADAE72B6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82CFE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5330F2A2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E5160570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17FC7AE2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A5E0FB8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73BC4F9E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DA5A32D8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F53E1674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2">
    <w:nsid w:val="4E170A3E"/>
    <w:multiLevelType w:val="hybridMultilevel"/>
    <w:tmpl w:val="18A4D596"/>
    <w:lvl w:ilvl="0" w:tplc="82D0E878">
      <w:start w:val="1"/>
      <w:numFmt w:val="decimal"/>
      <w:lvlText w:val="%1)"/>
      <w:lvlJc w:val="left"/>
      <w:pPr>
        <w:ind w:left="73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4419FA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183534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83EEBE2C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47142538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308E3B06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C660DFA4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318AC62E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75860726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3">
    <w:nsid w:val="53703EB9"/>
    <w:multiLevelType w:val="hybridMultilevel"/>
    <w:tmpl w:val="1A6852FC"/>
    <w:lvl w:ilvl="0" w:tplc="037E5640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A1C76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5441C2">
      <w:numFmt w:val="bullet"/>
      <w:lvlText w:val=""/>
      <w:lvlJc w:val="left"/>
      <w:pPr>
        <w:ind w:left="1169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FB66F2C">
      <w:numFmt w:val="bullet"/>
      <w:lvlText w:val="•"/>
      <w:lvlJc w:val="left"/>
      <w:pPr>
        <w:ind w:left="2311" w:hanging="401"/>
      </w:pPr>
      <w:rPr>
        <w:rFonts w:hint="default"/>
        <w:lang w:val="ru-RU" w:eastAsia="en-US" w:bidi="ar-SA"/>
      </w:rPr>
    </w:lvl>
    <w:lvl w:ilvl="4" w:tplc="4FE0A870">
      <w:numFmt w:val="bullet"/>
      <w:lvlText w:val="•"/>
      <w:lvlJc w:val="left"/>
      <w:pPr>
        <w:ind w:left="3462" w:hanging="401"/>
      </w:pPr>
      <w:rPr>
        <w:rFonts w:hint="default"/>
        <w:lang w:val="ru-RU" w:eastAsia="en-US" w:bidi="ar-SA"/>
      </w:rPr>
    </w:lvl>
    <w:lvl w:ilvl="5" w:tplc="80FCE988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6" w:tplc="B3A8D00C">
      <w:numFmt w:val="bullet"/>
      <w:lvlText w:val="•"/>
      <w:lvlJc w:val="left"/>
      <w:pPr>
        <w:ind w:left="5765" w:hanging="401"/>
      </w:pPr>
      <w:rPr>
        <w:rFonts w:hint="default"/>
        <w:lang w:val="ru-RU" w:eastAsia="en-US" w:bidi="ar-SA"/>
      </w:rPr>
    </w:lvl>
    <w:lvl w:ilvl="7" w:tplc="1244FAB0">
      <w:numFmt w:val="bullet"/>
      <w:lvlText w:val="•"/>
      <w:lvlJc w:val="left"/>
      <w:pPr>
        <w:ind w:left="6917" w:hanging="401"/>
      </w:pPr>
      <w:rPr>
        <w:rFonts w:hint="default"/>
        <w:lang w:val="ru-RU" w:eastAsia="en-US" w:bidi="ar-SA"/>
      </w:rPr>
    </w:lvl>
    <w:lvl w:ilvl="8" w:tplc="D7E4EC20">
      <w:numFmt w:val="bullet"/>
      <w:lvlText w:val="•"/>
      <w:lvlJc w:val="left"/>
      <w:pPr>
        <w:ind w:left="8068" w:hanging="401"/>
      </w:pPr>
      <w:rPr>
        <w:rFonts w:hint="default"/>
        <w:lang w:val="ru-RU" w:eastAsia="en-US" w:bidi="ar-SA"/>
      </w:rPr>
    </w:lvl>
  </w:abstractNum>
  <w:abstractNum w:abstractNumId="4">
    <w:nsid w:val="55DC27AC"/>
    <w:multiLevelType w:val="hybridMultilevel"/>
    <w:tmpl w:val="78420C1A"/>
    <w:lvl w:ilvl="0" w:tplc="BF54977C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E54AA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7E9ED416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0ADCF484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F6A007EA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0044B15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39C222EA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C150D502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5C66474E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5">
    <w:nsid w:val="5E4954A9"/>
    <w:multiLevelType w:val="hybridMultilevel"/>
    <w:tmpl w:val="2258F8CA"/>
    <w:lvl w:ilvl="0" w:tplc="25D6DCDC">
      <w:numFmt w:val="bullet"/>
      <w:lvlText w:val="-"/>
      <w:lvlJc w:val="left"/>
      <w:pPr>
        <w:ind w:left="4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0F5D2">
      <w:numFmt w:val="bullet"/>
      <w:lvlText w:val="•"/>
      <w:lvlJc w:val="left"/>
      <w:pPr>
        <w:ind w:left="632" w:hanging="492"/>
      </w:pPr>
      <w:rPr>
        <w:rFonts w:hint="default"/>
        <w:lang w:val="ru-RU" w:eastAsia="en-US" w:bidi="ar-SA"/>
      </w:rPr>
    </w:lvl>
    <w:lvl w:ilvl="2" w:tplc="08A86620">
      <w:numFmt w:val="bullet"/>
      <w:lvlText w:val="•"/>
      <w:lvlJc w:val="left"/>
      <w:pPr>
        <w:ind w:left="1265" w:hanging="492"/>
      </w:pPr>
      <w:rPr>
        <w:rFonts w:hint="default"/>
        <w:lang w:val="ru-RU" w:eastAsia="en-US" w:bidi="ar-SA"/>
      </w:rPr>
    </w:lvl>
    <w:lvl w:ilvl="3" w:tplc="2F149C44">
      <w:numFmt w:val="bullet"/>
      <w:lvlText w:val="•"/>
      <w:lvlJc w:val="left"/>
      <w:pPr>
        <w:ind w:left="1898" w:hanging="492"/>
      </w:pPr>
      <w:rPr>
        <w:rFonts w:hint="default"/>
        <w:lang w:val="ru-RU" w:eastAsia="en-US" w:bidi="ar-SA"/>
      </w:rPr>
    </w:lvl>
    <w:lvl w:ilvl="4" w:tplc="809A1154">
      <w:numFmt w:val="bullet"/>
      <w:lvlText w:val="•"/>
      <w:lvlJc w:val="left"/>
      <w:pPr>
        <w:ind w:left="2530" w:hanging="492"/>
      </w:pPr>
      <w:rPr>
        <w:rFonts w:hint="default"/>
        <w:lang w:val="ru-RU" w:eastAsia="en-US" w:bidi="ar-SA"/>
      </w:rPr>
    </w:lvl>
    <w:lvl w:ilvl="5" w:tplc="32DC7266">
      <w:numFmt w:val="bullet"/>
      <w:lvlText w:val="•"/>
      <w:lvlJc w:val="left"/>
      <w:pPr>
        <w:ind w:left="3163" w:hanging="492"/>
      </w:pPr>
      <w:rPr>
        <w:rFonts w:hint="default"/>
        <w:lang w:val="ru-RU" w:eastAsia="en-US" w:bidi="ar-SA"/>
      </w:rPr>
    </w:lvl>
    <w:lvl w:ilvl="6" w:tplc="4B1AB68C">
      <w:numFmt w:val="bullet"/>
      <w:lvlText w:val="•"/>
      <w:lvlJc w:val="left"/>
      <w:pPr>
        <w:ind w:left="3796" w:hanging="492"/>
      </w:pPr>
      <w:rPr>
        <w:rFonts w:hint="default"/>
        <w:lang w:val="ru-RU" w:eastAsia="en-US" w:bidi="ar-SA"/>
      </w:rPr>
    </w:lvl>
    <w:lvl w:ilvl="7" w:tplc="A47EEE74">
      <w:numFmt w:val="bullet"/>
      <w:lvlText w:val="•"/>
      <w:lvlJc w:val="left"/>
      <w:pPr>
        <w:ind w:left="4428" w:hanging="492"/>
      </w:pPr>
      <w:rPr>
        <w:rFonts w:hint="default"/>
        <w:lang w:val="ru-RU" w:eastAsia="en-US" w:bidi="ar-SA"/>
      </w:rPr>
    </w:lvl>
    <w:lvl w:ilvl="8" w:tplc="5E487CF6">
      <w:numFmt w:val="bullet"/>
      <w:lvlText w:val="•"/>
      <w:lvlJc w:val="left"/>
      <w:pPr>
        <w:ind w:left="5061" w:hanging="492"/>
      </w:pPr>
      <w:rPr>
        <w:rFonts w:hint="default"/>
        <w:lang w:val="ru-RU" w:eastAsia="en-US" w:bidi="ar-SA"/>
      </w:rPr>
    </w:lvl>
  </w:abstractNum>
  <w:abstractNum w:abstractNumId="6">
    <w:nsid w:val="6C0E29CB"/>
    <w:multiLevelType w:val="hybridMultilevel"/>
    <w:tmpl w:val="F1D4D18E"/>
    <w:lvl w:ilvl="0" w:tplc="E3027A6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897A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AF1C450C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669AA81E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F8068F1C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C896AD88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C306354C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FA90F1A0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48508F3A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7">
    <w:nsid w:val="6E311F8C"/>
    <w:multiLevelType w:val="hybridMultilevel"/>
    <w:tmpl w:val="EFF65604"/>
    <w:lvl w:ilvl="0" w:tplc="5D16A63E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A7016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84DED62E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1B3AF2E8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6F48BADE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67C2F9D2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730AAE62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5CD0F006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9A867096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8">
    <w:nsid w:val="7E217D94"/>
    <w:multiLevelType w:val="hybridMultilevel"/>
    <w:tmpl w:val="F78A3496"/>
    <w:lvl w:ilvl="0" w:tplc="DE3C6822">
      <w:start w:val="1"/>
      <w:numFmt w:val="decimal"/>
      <w:lvlText w:val="%1."/>
      <w:lvlJc w:val="left"/>
      <w:pPr>
        <w:ind w:left="472" w:hanging="360"/>
      </w:pPr>
      <w:rPr>
        <w:rFonts w:hint="default"/>
        <w:w w:val="100"/>
        <w:lang w:val="ru-RU" w:eastAsia="en-US" w:bidi="ar-SA"/>
      </w:rPr>
    </w:lvl>
    <w:lvl w:ilvl="1" w:tplc="378C40E0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46DCB4C4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37284BF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8D963264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5" w:tplc="8BE40DA4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8F2E66A6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5F9ECF10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8" w:tplc="3D8C8272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0339"/>
    <w:rsid w:val="002B0605"/>
    <w:rsid w:val="002C0339"/>
    <w:rsid w:val="002C6AB7"/>
    <w:rsid w:val="003A716A"/>
    <w:rsid w:val="00425DCF"/>
    <w:rsid w:val="004E522E"/>
    <w:rsid w:val="00720475"/>
    <w:rsid w:val="0077490C"/>
    <w:rsid w:val="007B4D08"/>
    <w:rsid w:val="00801455"/>
    <w:rsid w:val="009C7ABD"/>
    <w:rsid w:val="00D0387E"/>
    <w:rsid w:val="00D34ABA"/>
    <w:rsid w:val="00DB4DF9"/>
    <w:rsid w:val="00E52E76"/>
    <w:rsid w:val="00E9422F"/>
    <w:rsid w:val="00FC6A9D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3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3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033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0339"/>
    <w:pPr>
      <w:spacing w:before="90"/>
      <w:ind w:left="3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C0339"/>
    <w:pPr>
      <w:spacing w:line="274" w:lineRule="exact"/>
      <w:ind w:left="398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2C0339"/>
    <w:pPr>
      <w:ind w:left="538" w:hanging="141"/>
    </w:pPr>
  </w:style>
  <w:style w:type="paragraph" w:customStyle="1" w:styleId="TableParagraph">
    <w:name w:val="Table Paragraph"/>
    <w:basedOn w:val="a"/>
    <w:uiPriority w:val="1"/>
    <w:qFormat/>
    <w:rsid w:val="002C0339"/>
  </w:style>
  <w:style w:type="paragraph" w:styleId="a6">
    <w:name w:val="Balloon Text"/>
    <w:basedOn w:val="a"/>
    <w:link w:val="a7"/>
    <w:uiPriority w:val="99"/>
    <w:semiHidden/>
    <w:unhideWhenUsed/>
    <w:rsid w:val="003A7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16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B060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larisa</cp:lastModifiedBy>
  <cp:revision>11</cp:revision>
  <dcterms:created xsi:type="dcterms:W3CDTF">2021-04-27T16:04:00Z</dcterms:created>
  <dcterms:modified xsi:type="dcterms:W3CDTF">2021-04-27T17:40:00Z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