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F7" w:rsidRPr="00A60A01" w:rsidRDefault="001C07F7" w:rsidP="001C07F7">
      <w:pPr>
        <w:pStyle w:val="11"/>
        <w:shd w:val="clear" w:color="auto" w:fill="auto"/>
        <w:spacing w:after="0" w:line="276" w:lineRule="auto"/>
        <w:ind w:left="11380" w:right="181"/>
        <w:jc w:val="right"/>
      </w:pPr>
      <w:r w:rsidRPr="00A60A01">
        <w:t xml:space="preserve">Приложение к </w:t>
      </w:r>
      <w:proofErr w:type="gramStart"/>
      <w:r w:rsidRPr="00A60A01">
        <w:t>приказу  ОУ</w:t>
      </w:r>
      <w:proofErr w:type="gramEnd"/>
      <w:r w:rsidRPr="00A60A01">
        <w:t xml:space="preserve"> </w:t>
      </w:r>
    </w:p>
    <w:p w:rsidR="001C07F7" w:rsidRDefault="001C07F7" w:rsidP="001C07F7">
      <w:pPr>
        <w:pStyle w:val="11"/>
        <w:shd w:val="clear" w:color="auto" w:fill="auto"/>
        <w:spacing w:after="0" w:line="276" w:lineRule="auto"/>
        <w:ind w:left="11380" w:right="181"/>
        <w:jc w:val="right"/>
      </w:pPr>
      <w:r w:rsidRPr="00A60A01">
        <w:t xml:space="preserve"> от </w:t>
      </w:r>
      <w:r w:rsidR="004273CE" w:rsidRPr="00A60A01">
        <w:t>24</w:t>
      </w:r>
      <w:r w:rsidRPr="00A60A01">
        <w:t>.0</w:t>
      </w:r>
      <w:r w:rsidR="004273CE" w:rsidRPr="00A60A01">
        <w:t>8</w:t>
      </w:r>
      <w:r w:rsidRPr="00A60A01">
        <w:t xml:space="preserve">.2020 № </w:t>
      </w:r>
      <w:r w:rsidR="004273CE" w:rsidRPr="00A60A01">
        <w:t>185</w:t>
      </w:r>
    </w:p>
    <w:p w:rsidR="004C0A7F" w:rsidRPr="008D3B04" w:rsidRDefault="00793BF4" w:rsidP="005945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3B0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М</w:t>
      </w:r>
      <w:r w:rsidR="002E28B2" w:rsidRPr="008D3B04">
        <w:rPr>
          <w:rFonts w:ascii="Times New Roman" w:eastAsia="Times New Roman" w:hAnsi="Times New Roman" w:cs="Times New Roman"/>
          <w:b/>
          <w:bCs/>
          <w:sz w:val="28"/>
          <w:szCs w:val="28"/>
        </w:rPr>
        <w:t>БО</w:t>
      </w:r>
      <w:r w:rsidRPr="008D3B04">
        <w:rPr>
          <w:rFonts w:ascii="Times New Roman" w:eastAsia="Times New Roman" w:hAnsi="Times New Roman" w:cs="Times New Roman"/>
          <w:b/>
          <w:bCs/>
          <w:sz w:val="28"/>
          <w:szCs w:val="28"/>
        </w:rPr>
        <w:t>У С</w:t>
      </w:r>
      <w:r w:rsidR="002E28B2" w:rsidRPr="008D3B04">
        <w:rPr>
          <w:rFonts w:ascii="Times New Roman" w:eastAsia="Times New Roman" w:hAnsi="Times New Roman" w:cs="Times New Roman"/>
          <w:b/>
          <w:bCs/>
          <w:sz w:val="28"/>
          <w:szCs w:val="28"/>
        </w:rPr>
        <w:t>Ш №9 г. Твери</w:t>
      </w:r>
    </w:p>
    <w:p w:rsidR="008D3B04" w:rsidRPr="004273CE" w:rsidRDefault="00793BF4" w:rsidP="006656B3">
      <w:pPr>
        <w:pStyle w:val="10"/>
        <w:keepNext/>
        <w:keepLines/>
        <w:shd w:val="clear" w:color="auto" w:fill="auto"/>
        <w:spacing w:line="276" w:lineRule="auto"/>
        <w:ind w:right="120"/>
        <w:rPr>
          <w:bCs w:val="0"/>
          <w:sz w:val="40"/>
        </w:rPr>
      </w:pPr>
      <w:bookmarkStart w:id="0" w:name="bookmark0"/>
      <w:r w:rsidRPr="004273CE">
        <w:rPr>
          <w:sz w:val="40"/>
        </w:rPr>
        <w:t>«</w:t>
      </w:r>
      <w:r w:rsidRPr="004273CE">
        <w:rPr>
          <w:bCs w:val="0"/>
          <w:sz w:val="40"/>
        </w:rPr>
        <w:t>Формирование функциональной грамотности среди обучающихся</w:t>
      </w:r>
      <w:r w:rsidRPr="004273CE">
        <w:rPr>
          <w:sz w:val="40"/>
        </w:rPr>
        <w:t>»</w:t>
      </w:r>
      <w:r w:rsidRPr="004273CE">
        <w:rPr>
          <w:bCs w:val="0"/>
          <w:sz w:val="40"/>
        </w:rPr>
        <w:t xml:space="preserve"> </w:t>
      </w:r>
      <w:bookmarkEnd w:id="0"/>
    </w:p>
    <w:p w:rsidR="005F0CBB" w:rsidRPr="008D3B04" w:rsidRDefault="008D3B04" w:rsidP="006656B3">
      <w:pPr>
        <w:pStyle w:val="10"/>
        <w:keepNext/>
        <w:keepLines/>
        <w:shd w:val="clear" w:color="auto" w:fill="auto"/>
        <w:spacing w:line="276" w:lineRule="auto"/>
        <w:ind w:right="120"/>
      </w:pPr>
      <w:r w:rsidRPr="008D3B04">
        <w:rPr>
          <w:bCs w:val="0"/>
        </w:rPr>
        <w:t xml:space="preserve"> </w:t>
      </w:r>
      <w:r w:rsidR="00F03F4B">
        <w:rPr>
          <w:bCs w:val="0"/>
        </w:rPr>
        <w:t>н</w:t>
      </w:r>
      <w:r w:rsidRPr="008D3B04">
        <w:rPr>
          <w:bCs w:val="0"/>
        </w:rPr>
        <w:t xml:space="preserve">а </w:t>
      </w:r>
      <w:r w:rsidR="002E28B2" w:rsidRPr="008D3B04">
        <w:rPr>
          <w:bCs w:val="0"/>
        </w:rPr>
        <w:t>2020-202</w:t>
      </w:r>
      <w:r w:rsidR="00C15978" w:rsidRPr="008D3B04">
        <w:rPr>
          <w:bCs w:val="0"/>
        </w:rPr>
        <w:t>4</w:t>
      </w:r>
      <w:r w:rsidR="002E28B2" w:rsidRPr="008D3B04">
        <w:rPr>
          <w:bCs w:val="0"/>
        </w:rPr>
        <w:t xml:space="preserve"> учебный год</w:t>
      </w:r>
      <w:r w:rsidR="005F0CBB" w:rsidRPr="008D3B04">
        <w:t xml:space="preserve"> </w:t>
      </w:r>
    </w:p>
    <w:p w:rsidR="005F0CBB" w:rsidRPr="008D3B04" w:rsidRDefault="005F0CBB" w:rsidP="006656B3">
      <w:pPr>
        <w:pStyle w:val="10"/>
        <w:keepNext/>
        <w:keepLines/>
        <w:shd w:val="clear" w:color="auto" w:fill="auto"/>
        <w:spacing w:line="276" w:lineRule="auto"/>
        <w:ind w:right="119"/>
        <w:rPr>
          <w:b w:val="0"/>
        </w:rPr>
      </w:pPr>
    </w:p>
    <w:p w:rsidR="005F0CBB" w:rsidRPr="008D3B04" w:rsidRDefault="005F0CBB" w:rsidP="002021B4">
      <w:pPr>
        <w:pStyle w:val="10"/>
        <w:keepNext/>
        <w:keepLines/>
        <w:shd w:val="clear" w:color="auto" w:fill="auto"/>
        <w:spacing w:line="276" w:lineRule="auto"/>
        <w:ind w:right="119"/>
        <w:jc w:val="both"/>
        <w:rPr>
          <w:b w:val="0"/>
          <w:bCs w:val="0"/>
        </w:rPr>
      </w:pPr>
      <w:r w:rsidRPr="008D3B04">
        <w:rPr>
          <w:b w:val="0"/>
        </w:rPr>
        <w:t>План мероприятий по формированию функциональной грамотности обучающихся на 20</w:t>
      </w:r>
      <w:r w:rsidR="001139F8" w:rsidRPr="008D3B04">
        <w:rPr>
          <w:b w:val="0"/>
        </w:rPr>
        <w:t>20</w:t>
      </w:r>
      <w:r w:rsidRPr="008D3B04">
        <w:rPr>
          <w:b w:val="0"/>
        </w:rPr>
        <w:t>-2024 (далее – План) определяет направления деятельности школы в векторе реализации целевых показателей национального проекта «Образование», задает направления по формированию функциональной грамотности как условие реализации ФГОС.</w:t>
      </w:r>
    </w:p>
    <w:tbl>
      <w:tblPr>
        <w:tblStyle w:val="a3"/>
        <w:tblpPr w:leftFromText="180" w:rightFromText="180" w:vertAnchor="text" w:horzAnchor="margin" w:tblpX="-431" w:tblpY="537"/>
        <w:tblW w:w="15594" w:type="dxa"/>
        <w:tblLook w:val="04A0" w:firstRow="1" w:lastRow="0" w:firstColumn="1" w:lastColumn="0" w:noHBand="0" w:noVBand="1"/>
      </w:tblPr>
      <w:tblGrid>
        <w:gridCol w:w="1947"/>
        <w:gridCol w:w="13647"/>
      </w:tblGrid>
      <w:tr w:rsidR="002E28B2" w:rsidRPr="008D3B04" w:rsidTr="00D266AB">
        <w:tc>
          <w:tcPr>
            <w:tcW w:w="1880" w:type="dxa"/>
          </w:tcPr>
          <w:p w:rsidR="002E28B2" w:rsidRPr="000C0177" w:rsidRDefault="002E28B2" w:rsidP="006656B3">
            <w:pPr>
              <w:pStyle w:val="10"/>
              <w:keepNext/>
              <w:keepLines/>
              <w:shd w:val="clear" w:color="auto" w:fill="auto"/>
              <w:spacing w:line="276" w:lineRule="auto"/>
              <w:ind w:right="120"/>
              <w:rPr>
                <w:i/>
              </w:rPr>
            </w:pPr>
            <w:r w:rsidRPr="000C0177">
              <w:rPr>
                <w:rStyle w:val="2"/>
                <w:i/>
              </w:rPr>
              <w:t>Цель</w:t>
            </w:r>
          </w:p>
        </w:tc>
        <w:tc>
          <w:tcPr>
            <w:tcW w:w="13714" w:type="dxa"/>
          </w:tcPr>
          <w:p w:rsidR="00D266AB" w:rsidRPr="008D3B04" w:rsidRDefault="00D266AB" w:rsidP="006656B3">
            <w:pPr>
              <w:pStyle w:val="10"/>
              <w:keepNext/>
              <w:keepLines/>
              <w:shd w:val="clear" w:color="auto" w:fill="auto"/>
              <w:spacing w:line="276" w:lineRule="auto"/>
              <w:ind w:right="120"/>
              <w:jc w:val="both"/>
              <w:rPr>
                <w:b w:val="0"/>
              </w:rPr>
            </w:pPr>
            <w:r w:rsidRPr="008D3B04">
              <w:rPr>
                <w:b w:val="0"/>
              </w:rPr>
              <w:t>Создать условия для формирования функциональной грамотности обучающихся МБОУ СШ № 9 г.</w:t>
            </w:r>
            <w:r w:rsidR="005756EA">
              <w:rPr>
                <w:b w:val="0"/>
              </w:rPr>
              <w:t xml:space="preserve"> </w:t>
            </w:r>
            <w:r w:rsidRPr="008D3B04">
              <w:rPr>
                <w:b w:val="0"/>
              </w:rPr>
              <w:t>Твери как:</w:t>
            </w:r>
          </w:p>
          <w:p w:rsidR="00D266AB" w:rsidRPr="008D3B04" w:rsidRDefault="00D266AB" w:rsidP="00546F9D">
            <w:pPr>
              <w:pStyle w:val="1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76" w:lineRule="auto"/>
              <w:ind w:left="133" w:right="120" w:firstLine="0"/>
              <w:jc w:val="both"/>
              <w:rPr>
                <w:b w:val="0"/>
              </w:rPr>
            </w:pPr>
            <w:r w:rsidRPr="008D3B04">
              <w:rPr>
                <w:b w:val="0"/>
              </w:rPr>
              <w:t xml:space="preserve">(в широком смысле) совокупности знаний и умений граждан, обеспечивающих успешное социально-экономическое развитие страны; </w:t>
            </w:r>
          </w:p>
          <w:p w:rsidR="002E28B2" w:rsidRPr="008D3B04" w:rsidRDefault="00D266AB" w:rsidP="00546F9D">
            <w:pPr>
              <w:pStyle w:val="10"/>
              <w:keepNext/>
              <w:keepLines/>
              <w:numPr>
                <w:ilvl w:val="0"/>
                <w:numId w:val="6"/>
              </w:numPr>
              <w:shd w:val="clear" w:color="auto" w:fill="auto"/>
              <w:spacing w:line="276" w:lineRule="auto"/>
              <w:ind w:left="133" w:right="120" w:firstLine="0"/>
              <w:jc w:val="both"/>
            </w:pPr>
            <w:r w:rsidRPr="008D3B04">
              <w:rPr>
                <w:b w:val="0"/>
              </w:rPr>
              <w:t xml:space="preserve">(в узком смысле) для </w:t>
            </w:r>
            <w:r w:rsidR="002E28B2" w:rsidRPr="008D3B04">
              <w:rPr>
                <w:rStyle w:val="2105pt"/>
                <w:b w:val="0"/>
              </w:rPr>
              <w:t xml:space="preserve">формирования функциональной грамотности (читательской, математической, естественнонаучной) посредством актуализации </w:t>
            </w:r>
            <w:proofErr w:type="spellStart"/>
            <w:r w:rsidR="002E28B2" w:rsidRPr="008D3B04">
              <w:rPr>
                <w:rStyle w:val="2105pt"/>
                <w:b w:val="0"/>
              </w:rPr>
              <w:t>межпредметных</w:t>
            </w:r>
            <w:proofErr w:type="spellEnd"/>
            <w:r w:rsidR="002E28B2" w:rsidRPr="008D3B04">
              <w:rPr>
                <w:rStyle w:val="2105pt"/>
                <w:b w:val="0"/>
              </w:rPr>
              <w:t xml:space="preserve"> связей в образовательном процессе</w:t>
            </w:r>
            <w:r w:rsidRPr="008D3B04">
              <w:rPr>
                <w:rStyle w:val="2105pt"/>
                <w:b w:val="0"/>
              </w:rPr>
              <w:t xml:space="preserve">, </w:t>
            </w:r>
            <w:r w:rsidRPr="008D3B04">
              <w:rPr>
                <w:b w:val="0"/>
              </w:rPr>
              <w:t xml:space="preserve"> ключевых знаний и навыков, необходимых для полноценного участия гражданина в жизни современного общества</w:t>
            </w:r>
            <w:r w:rsidRPr="008D3B04">
              <w:rPr>
                <w:rStyle w:val="2105pt"/>
                <w:b w:val="0"/>
              </w:rPr>
              <w:t>.</w:t>
            </w:r>
          </w:p>
        </w:tc>
      </w:tr>
      <w:tr w:rsidR="002E28B2" w:rsidRPr="008D3B04" w:rsidTr="00D266AB">
        <w:tc>
          <w:tcPr>
            <w:tcW w:w="1880" w:type="dxa"/>
          </w:tcPr>
          <w:p w:rsidR="002E28B2" w:rsidRPr="000C0177" w:rsidRDefault="002E28B2" w:rsidP="006656B3">
            <w:pPr>
              <w:pStyle w:val="10"/>
              <w:keepNext/>
              <w:keepLines/>
              <w:shd w:val="clear" w:color="auto" w:fill="auto"/>
              <w:spacing w:line="276" w:lineRule="auto"/>
              <w:ind w:right="120"/>
              <w:rPr>
                <w:i/>
              </w:rPr>
            </w:pPr>
            <w:r w:rsidRPr="000C0177">
              <w:rPr>
                <w:rStyle w:val="2"/>
                <w:i/>
              </w:rPr>
              <w:t>Задачи</w:t>
            </w:r>
          </w:p>
        </w:tc>
        <w:tc>
          <w:tcPr>
            <w:tcW w:w="13714" w:type="dxa"/>
          </w:tcPr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right="1195" w:firstLine="141"/>
              <w:jc w:val="both"/>
              <w:rPr>
                <w:rStyle w:val="2105pt"/>
                <w:sz w:val="28"/>
                <w:szCs w:val="28"/>
              </w:rPr>
            </w:pPr>
            <w:r w:rsidRPr="008D3B04">
              <w:rPr>
                <w:rStyle w:val="2105pt"/>
                <w:sz w:val="28"/>
                <w:szCs w:val="28"/>
              </w:rPr>
              <w:t>Рассмотреть теоретические аспекты процесса формирования функциональной грамотности.</w:t>
            </w:r>
            <w:r w:rsidR="00D266AB" w:rsidRPr="008D3B04">
              <w:rPr>
                <w:rStyle w:val="2105pt"/>
                <w:sz w:val="28"/>
                <w:szCs w:val="28"/>
              </w:rPr>
              <w:t xml:space="preserve"> Теоретическое обоснование содержания профессиональной компетентности учителя по формированию функциональной грамотности обучающихся.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right="1195" w:firstLine="141"/>
              <w:jc w:val="both"/>
              <w:rPr>
                <w:rStyle w:val="2105pt"/>
                <w:sz w:val="28"/>
                <w:szCs w:val="28"/>
              </w:rPr>
            </w:pPr>
            <w:r w:rsidRPr="008D3B04">
              <w:rPr>
                <w:rStyle w:val="2105pt"/>
                <w:sz w:val="28"/>
                <w:szCs w:val="28"/>
              </w:rPr>
              <w:t xml:space="preserve">Выявить возможности активизации </w:t>
            </w:r>
            <w:proofErr w:type="spellStart"/>
            <w:r w:rsidRPr="008D3B04">
              <w:rPr>
                <w:rStyle w:val="2105pt"/>
                <w:sz w:val="28"/>
                <w:szCs w:val="28"/>
              </w:rPr>
              <w:t>межпредметных</w:t>
            </w:r>
            <w:proofErr w:type="spellEnd"/>
            <w:r w:rsidRPr="008D3B04">
              <w:rPr>
                <w:rStyle w:val="2105pt"/>
                <w:sz w:val="28"/>
                <w:szCs w:val="28"/>
              </w:rPr>
              <w:t xml:space="preserve"> связей как условие формирования функциональной грамотности обучающихся.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t>Выявить затруднения и проблемы, имеющих место в реализации ФГОС, для принятия своевременных мер по обеспечению успешного выполнения задачи повышения качества образования.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t>Повысить квалификацию педагогических кадров через ознакомление учителей с разрабатываемыми подходами к формированию и оценке ФГ и банком открытых заданий для обучающихся 5 и 7 классов.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right="1195" w:firstLine="141"/>
              <w:jc w:val="both"/>
              <w:rPr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t xml:space="preserve">Разработать различные механизмы для реализации </w:t>
            </w:r>
            <w:r w:rsidR="001900CF" w:rsidRPr="008D3B04">
              <w:rPr>
                <w:sz w:val="28"/>
                <w:szCs w:val="28"/>
              </w:rPr>
              <w:t xml:space="preserve">системы мер по     формированию </w:t>
            </w:r>
            <w:r w:rsidRPr="008D3B04">
              <w:rPr>
                <w:sz w:val="28"/>
                <w:szCs w:val="28"/>
              </w:rPr>
              <w:t>функциональной грамотности обучающихся.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right="1195" w:firstLine="141"/>
              <w:jc w:val="both"/>
              <w:rPr>
                <w:rStyle w:val="2105pt"/>
                <w:sz w:val="28"/>
                <w:szCs w:val="28"/>
              </w:rPr>
            </w:pPr>
            <w:r w:rsidRPr="008D3B04">
              <w:rPr>
                <w:rStyle w:val="2105pt"/>
                <w:sz w:val="28"/>
                <w:szCs w:val="28"/>
              </w:rPr>
              <w:t xml:space="preserve">Провести диагностику </w:t>
            </w:r>
            <w:proofErr w:type="spellStart"/>
            <w:r w:rsidRPr="008D3B04">
              <w:rPr>
                <w:rStyle w:val="2105pt"/>
                <w:sz w:val="28"/>
                <w:szCs w:val="28"/>
              </w:rPr>
              <w:t>сформированности</w:t>
            </w:r>
            <w:proofErr w:type="spellEnd"/>
            <w:r w:rsidRPr="008D3B04">
              <w:rPr>
                <w:rStyle w:val="2105pt"/>
                <w:sz w:val="28"/>
                <w:szCs w:val="28"/>
              </w:rPr>
              <w:t xml:space="preserve"> функциональной грамотности обучающихся.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rStyle w:val="2105pt"/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lastRenderedPageBreak/>
              <w:t xml:space="preserve">Совершенствовать содержание учебно-методического комплекса и </w:t>
            </w:r>
            <w:r w:rsidRPr="008D3B04">
              <w:rPr>
                <w:rStyle w:val="2105pt"/>
                <w:sz w:val="28"/>
                <w:szCs w:val="28"/>
              </w:rPr>
              <w:t>формы преподавания для развития функциональной грамотности обучающихся.</w:t>
            </w:r>
          </w:p>
          <w:p w:rsidR="002E28B2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sz w:val="28"/>
                <w:szCs w:val="28"/>
              </w:rPr>
            </w:pPr>
            <w:r w:rsidRPr="008D3B04">
              <w:rPr>
                <w:rStyle w:val="2105pt"/>
                <w:sz w:val="28"/>
                <w:szCs w:val="28"/>
              </w:rPr>
              <w:t xml:space="preserve">Создать банк заданий и </w:t>
            </w:r>
            <w:proofErr w:type="spellStart"/>
            <w:r w:rsidRPr="008D3B04">
              <w:rPr>
                <w:rStyle w:val="2105pt"/>
                <w:sz w:val="28"/>
                <w:szCs w:val="28"/>
              </w:rPr>
              <w:t>межпредметных</w:t>
            </w:r>
            <w:proofErr w:type="spellEnd"/>
            <w:r w:rsidRPr="008D3B04">
              <w:rPr>
                <w:rStyle w:val="2105pt"/>
                <w:sz w:val="28"/>
                <w:szCs w:val="28"/>
              </w:rPr>
              <w:t xml:space="preserve"> технологий для формирования функциональной грамотности обучающихся</w:t>
            </w:r>
          </w:p>
          <w:p w:rsidR="00C40846" w:rsidRPr="008D3B04" w:rsidRDefault="002E28B2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b/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t>Улучшить качество внеурочной и внеклассной</w:t>
            </w:r>
            <w:r w:rsidRPr="008D3B04">
              <w:rPr>
                <w:spacing w:val="-2"/>
                <w:sz w:val="28"/>
                <w:szCs w:val="28"/>
              </w:rPr>
              <w:t xml:space="preserve"> </w:t>
            </w:r>
            <w:r w:rsidRPr="008D3B04">
              <w:rPr>
                <w:sz w:val="28"/>
                <w:szCs w:val="28"/>
              </w:rPr>
              <w:t>работы.</w:t>
            </w:r>
          </w:p>
          <w:p w:rsidR="00C40846" w:rsidRPr="008D3B04" w:rsidRDefault="00C40846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t>Активизация роли родителей в процессе обучения и воспитания детей.</w:t>
            </w:r>
          </w:p>
          <w:p w:rsidR="00D266AB" w:rsidRPr="008D3B04" w:rsidRDefault="00D266AB" w:rsidP="006656B3">
            <w:pPr>
              <w:pStyle w:val="a4"/>
              <w:numPr>
                <w:ilvl w:val="0"/>
                <w:numId w:val="1"/>
              </w:numPr>
              <w:spacing w:line="276" w:lineRule="auto"/>
              <w:ind w:left="14" w:firstLine="141"/>
              <w:jc w:val="both"/>
              <w:rPr>
                <w:sz w:val="28"/>
                <w:szCs w:val="28"/>
              </w:rPr>
            </w:pPr>
            <w:r w:rsidRPr="008D3B04">
              <w:rPr>
                <w:sz w:val="28"/>
                <w:szCs w:val="28"/>
              </w:rPr>
              <w:t>Развитие системы оценки и мониторинга качества образования обучающихся на основе международных практик.</w:t>
            </w:r>
          </w:p>
        </w:tc>
      </w:tr>
      <w:tr w:rsidR="002E28B2" w:rsidRPr="008D3B04" w:rsidTr="009C3E3A">
        <w:trPr>
          <w:trHeight w:val="1137"/>
        </w:trPr>
        <w:tc>
          <w:tcPr>
            <w:tcW w:w="1880" w:type="dxa"/>
          </w:tcPr>
          <w:p w:rsidR="002E28B2" w:rsidRPr="000C0177" w:rsidRDefault="002E28B2" w:rsidP="006656B3">
            <w:pPr>
              <w:pStyle w:val="10"/>
              <w:keepNext/>
              <w:keepLines/>
              <w:shd w:val="clear" w:color="auto" w:fill="auto"/>
              <w:spacing w:line="276" w:lineRule="auto"/>
              <w:ind w:right="120"/>
              <w:rPr>
                <w:i/>
              </w:rPr>
            </w:pPr>
            <w:r w:rsidRPr="000C0177">
              <w:rPr>
                <w:i/>
              </w:rPr>
              <w:lastRenderedPageBreak/>
              <w:t>Перечень ожидаемых результатов</w:t>
            </w:r>
          </w:p>
        </w:tc>
        <w:tc>
          <w:tcPr>
            <w:tcW w:w="13714" w:type="dxa"/>
          </w:tcPr>
          <w:p w:rsidR="00AB7BF5" w:rsidRPr="008D3B04" w:rsidRDefault="002E28B2" w:rsidP="008D3B04">
            <w:pPr>
              <w:pStyle w:val="a4"/>
              <w:numPr>
                <w:ilvl w:val="0"/>
                <w:numId w:val="4"/>
              </w:numPr>
              <w:spacing w:line="276" w:lineRule="auto"/>
              <w:ind w:left="416"/>
              <w:jc w:val="both"/>
              <w:rPr>
                <w:rStyle w:val="2105pt"/>
                <w:rFonts w:eastAsia="Microsoft Sans Serif"/>
                <w:sz w:val="28"/>
                <w:szCs w:val="28"/>
              </w:rPr>
            </w:pPr>
            <w:r w:rsidRPr="008D3B04">
              <w:rPr>
                <w:rStyle w:val="2105pt"/>
                <w:rFonts w:eastAsia="Microsoft Sans Serif"/>
                <w:sz w:val="28"/>
                <w:szCs w:val="28"/>
              </w:rPr>
              <w:t>Разработка модели формирования функциональной грамотности педагогами школы.</w:t>
            </w:r>
          </w:p>
          <w:p w:rsidR="00AB7BF5" w:rsidRPr="008D3B04" w:rsidRDefault="002E28B2" w:rsidP="008D3B04">
            <w:pPr>
              <w:pStyle w:val="a4"/>
              <w:numPr>
                <w:ilvl w:val="0"/>
                <w:numId w:val="4"/>
              </w:numPr>
              <w:spacing w:line="276" w:lineRule="auto"/>
              <w:ind w:left="416"/>
              <w:jc w:val="both"/>
              <w:rPr>
                <w:rStyle w:val="2105pt"/>
                <w:rFonts w:eastAsia="Microsoft Sans Serif"/>
                <w:sz w:val="28"/>
                <w:szCs w:val="28"/>
              </w:rPr>
            </w:pPr>
            <w:r w:rsidRPr="008D3B04">
              <w:rPr>
                <w:rStyle w:val="2105pt"/>
                <w:rFonts w:eastAsia="Microsoft Sans Serif"/>
                <w:sz w:val="28"/>
                <w:szCs w:val="28"/>
              </w:rPr>
              <w:t>Создание условий для формирования функциональной грамотности обучающихся.</w:t>
            </w:r>
          </w:p>
          <w:p w:rsidR="002E28B2" w:rsidRPr="008D3B04" w:rsidRDefault="002E28B2" w:rsidP="008D3B04">
            <w:pPr>
              <w:pStyle w:val="a4"/>
              <w:numPr>
                <w:ilvl w:val="0"/>
                <w:numId w:val="4"/>
              </w:numPr>
              <w:spacing w:line="276" w:lineRule="auto"/>
              <w:ind w:left="416"/>
              <w:jc w:val="both"/>
              <w:rPr>
                <w:rStyle w:val="2105pt"/>
                <w:rFonts w:eastAsia="Microsoft Sans Serif"/>
                <w:sz w:val="28"/>
                <w:szCs w:val="28"/>
              </w:rPr>
            </w:pPr>
            <w:r w:rsidRPr="008D3B04">
              <w:rPr>
                <w:rStyle w:val="2105pt"/>
                <w:rFonts w:eastAsia="Microsoft Sans Serif"/>
                <w:sz w:val="28"/>
                <w:szCs w:val="28"/>
              </w:rPr>
              <w:t xml:space="preserve">Создание банка </w:t>
            </w:r>
            <w:proofErr w:type="spellStart"/>
            <w:r w:rsidRPr="008D3B04">
              <w:rPr>
                <w:rStyle w:val="2105pt"/>
                <w:rFonts w:eastAsia="Microsoft Sans Serif"/>
                <w:sz w:val="28"/>
                <w:szCs w:val="28"/>
              </w:rPr>
              <w:t>межпредметных</w:t>
            </w:r>
            <w:proofErr w:type="spellEnd"/>
            <w:r w:rsidRPr="008D3B04">
              <w:rPr>
                <w:rStyle w:val="2105pt"/>
                <w:rFonts w:eastAsia="Microsoft Sans Serif"/>
                <w:sz w:val="28"/>
                <w:szCs w:val="28"/>
              </w:rPr>
              <w:t xml:space="preserve"> заданий.</w:t>
            </w:r>
          </w:p>
        </w:tc>
      </w:tr>
    </w:tbl>
    <w:p w:rsidR="00A10A8F" w:rsidRPr="008D3B04" w:rsidRDefault="00A10A8F" w:rsidP="006656B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636F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B04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A10A8F" w:rsidRPr="008D3B04" w:rsidRDefault="00A10A8F" w:rsidP="009F5B04">
      <w:pPr>
        <w:spacing w:after="120"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 </w:t>
      </w: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Функциональная грамотность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это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Функционально грамотная личность</w:t>
      </w:r>
      <w:r w:rsidRPr="008D3B04">
        <w:rPr>
          <w:rFonts w:ascii="Times New Roman" w:hAnsi="Times New Roman" w:cs="Times New Roman"/>
          <w:sz w:val="28"/>
          <w:szCs w:val="28"/>
        </w:rPr>
        <w:t xml:space="preserve"> – это человек, ориентирующийся в мире и действующий в соответствии с общественными ценностями, ожиданиями и интересами.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Основные признаки</w:t>
      </w:r>
      <w:r w:rsidRPr="008D3B04">
        <w:rPr>
          <w:rFonts w:ascii="Times New Roman" w:hAnsi="Times New Roman" w:cs="Times New Roman"/>
          <w:sz w:val="28"/>
          <w:szCs w:val="28"/>
        </w:rPr>
        <w:t xml:space="preserve">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Компонентами</w:t>
      </w:r>
      <w:r w:rsidRPr="008D3B0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являются: </w:t>
      </w:r>
    </w:p>
    <w:p w:rsidR="009B74CA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3B0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9B74CA">
        <w:rPr>
          <w:rFonts w:ascii="Times New Roman" w:hAnsi="Times New Roman" w:cs="Times New Roman"/>
          <w:sz w:val="28"/>
          <w:szCs w:val="28"/>
        </w:rPr>
        <w:t>е</w:t>
      </w:r>
      <w:r w:rsidRPr="008D3B04">
        <w:rPr>
          <w:rFonts w:ascii="Times New Roman" w:hAnsi="Times New Roman" w:cs="Times New Roman"/>
          <w:sz w:val="28"/>
          <w:szCs w:val="28"/>
        </w:rPr>
        <w:t xml:space="preserve"> сведений, правил, принципов; </w:t>
      </w:r>
    </w:p>
    <w:p w:rsidR="00A10A8F" w:rsidRPr="009B74CA" w:rsidRDefault="00A10A8F" w:rsidP="009B74CA">
      <w:pPr>
        <w:pStyle w:val="a4"/>
        <w:numPr>
          <w:ilvl w:val="0"/>
          <w:numId w:val="7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B74CA">
        <w:rPr>
          <w:sz w:val="28"/>
          <w:szCs w:val="28"/>
        </w:rPr>
        <w:t xml:space="preserve">усвоение общих понятий и умений, составляющих познавательную основу решения стандартных задач в различных сферах жизнедеятельности; </w:t>
      </w:r>
    </w:p>
    <w:p w:rsidR="00A10A8F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3B0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FB636F">
        <w:rPr>
          <w:rFonts w:ascii="Times New Roman" w:hAnsi="Times New Roman" w:cs="Times New Roman"/>
          <w:sz w:val="28"/>
          <w:szCs w:val="28"/>
        </w:rPr>
        <w:t>е</w:t>
      </w:r>
      <w:r w:rsidRPr="008D3B04">
        <w:rPr>
          <w:rFonts w:ascii="Times New Roman" w:hAnsi="Times New Roman" w:cs="Times New Roman"/>
          <w:sz w:val="28"/>
          <w:szCs w:val="28"/>
        </w:rPr>
        <w:t xml:space="preserve"> адап</w:t>
      </w:r>
      <w:r w:rsidR="009B74CA">
        <w:rPr>
          <w:rFonts w:ascii="Times New Roman" w:hAnsi="Times New Roman" w:cs="Times New Roman"/>
          <w:sz w:val="28"/>
          <w:szCs w:val="28"/>
        </w:rPr>
        <w:t>тироваться к изменяющемуся миру,</w:t>
      </w:r>
      <w:r w:rsidRPr="008D3B04">
        <w:rPr>
          <w:rFonts w:ascii="Times New Roman" w:hAnsi="Times New Roman" w:cs="Times New Roman"/>
          <w:sz w:val="28"/>
          <w:szCs w:val="28"/>
        </w:rPr>
        <w:t xml:space="preserve"> решать ко</w:t>
      </w:r>
      <w:r w:rsidR="009B74CA">
        <w:rPr>
          <w:rFonts w:ascii="Times New Roman" w:hAnsi="Times New Roman" w:cs="Times New Roman"/>
          <w:sz w:val="28"/>
          <w:szCs w:val="28"/>
        </w:rPr>
        <w:t>нфликты, работать с инфор</w:t>
      </w:r>
      <w:r w:rsidR="00FB636F">
        <w:rPr>
          <w:rFonts w:ascii="Times New Roman" w:hAnsi="Times New Roman" w:cs="Times New Roman"/>
          <w:sz w:val="28"/>
          <w:szCs w:val="28"/>
        </w:rPr>
        <w:t>мацией, вести деловую переписку,</w:t>
      </w:r>
      <w:r w:rsidRPr="008D3B04">
        <w:rPr>
          <w:rFonts w:ascii="Times New Roman" w:hAnsi="Times New Roman" w:cs="Times New Roman"/>
          <w:sz w:val="28"/>
          <w:szCs w:val="28"/>
        </w:rPr>
        <w:t xml:space="preserve"> применять правила личной безопасности в жизни; </w:t>
      </w:r>
    </w:p>
    <w:p w:rsidR="009B74CA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sym w:font="Symbol" w:char="F0B7"/>
      </w:r>
      <w:r w:rsidRPr="008D3B04">
        <w:rPr>
          <w:rFonts w:ascii="Times New Roman" w:hAnsi="Times New Roman" w:cs="Times New Roman"/>
          <w:sz w:val="28"/>
          <w:szCs w:val="28"/>
        </w:rPr>
        <w:t xml:space="preserve"> готовность ориентироваться в ценнос</w:t>
      </w:r>
      <w:r w:rsidR="009B74CA">
        <w:rPr>
          <w:rFonts w:ascii="Times New Roman" w:hAnsi="Times New Roman" w:cs="Times New Roman"/>
          <w:sz w:val="28"/>
          <w:szCs w:val="28"/>
        </w:rPr>
        <w:t>тях и нормах современного мира;</w:t>
      </w:r>
    </w:p>
    <w:p w:rsidR="00FB636F" w:rsidRDefault="00A10A8F" w:rsidP="009B74CA">
      <w:pPr>
        <w:pStyle w:val="a4"/>
        <w:numPr>
          <w:ilvl w:val="0"/>
          <w:numId w:val="7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9B74CA">
        <w:rPr>
          <w:sz w:val="28"/>
          <w:szCs w:val="28"/>
        </w:rPr>
        <w:t xml:space="preserve">принимать особенности жизни для удовлетворения своих жизненных запросов; </w:t>
      </w:r>
    </w:p>
    <w:p w:rsidR="00A10A8F" w:rsidRPr="009B74CA" w:rsidRDefault="00A10A8F" w:rsidP="009F5B04">
      <w:pPr>
        <w:pStyle w:val="a4"/>
        <w:numPr>
          <w:ilvl w:val="0"/>
          <w:numId w:val="7"/>
        </w:numPr>
        <w:spacing w:after="120" w:line="276" w:lineRule="auto"/>
        <w:ind w:left="142" w:hanging="142"/>
        <w:jc w:val="both"/>
        <w:rPr>
          <w:sz w:val="28"/>
          <w:szCs w:val="28"/>
        </w:rPr>
      </w:pPr>
      <w:r w:rsidRPr="009B74CA">
        <w:rPr>
          <w:sz w:val="28"/>
          <w:szCs w:val="28"/>
        </w:rPr>
        <w:lastRenderedPageBreak/>
        <w:t xml:space="preserve">повышать уровень образования на основе осознанного выбора.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Качество образования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PIS</w:t>
      </w:r>
      <w:r w:rsidR="009F5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A</w:t>
      </w:r>
      <w:r w:rsidRPr="008D3B04">
        <w:rPr>
          <w:rFonts w:ascii="Times New Roman" w:hAnsi="Times New Roman" w:cs="Times New Roman"/>
          <w:sz w:val="28"/>
          <w:szCs w:val="28"/>
        </w:rPr>
        <w:t xml:space="preserve">- «Международная программа оценки учебных достижений учащихся»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TIMSS</w:t>
      </w:r>
      <w:r w:rsidR="009F5B0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3B04">
        <w:rPr>
          <w:rFonts w:ascii="Times New Roman" w:hAnsi="Times New Roman" w:cs="Times New Roman"/>
          <w:sz w:val="28"/>
          <w:szCs w:val="28"/>
        </w:rPr>
        <w:t>- «Оценка математической и естественнонаучной грамотности учащихся» изучаются особенности содержания школьного математического и естественно</w:t>
      </w:r>
      <w:r w:rsidR="003959BE">
        <w:rPr>
          <w:rFonts w:ascii="Times New Roman" w:hAnsi="Times New Roman" w:cs="Times New Roman"/>
          <w:sz w:val="28"/>
          <w:szCs w:val="28"/>
        </w:rPr>
        <w:t>научного образования в странах-</w:t>
      </w:r>
      <w:r w:rsidRPr="008D3B04">
        <w:rPr>
          <w:rFonts w:ascii="Times New Roman" w:hAnsi="Times New Roman" w:cs="Times New Roman"/>
          <w:sz w:val="28"/>
          <w:szCs w:val="28"/>
        </w:rPr>
        <w:t xml:space="preserve">участницах, особенности учебного процесса, а также факторы, связанные с характеристиками образовательных учреждений, учителей, учащихся и их семей.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PIRLS</w:t>
      </w:r>
      <w:r w:rsidR="003959B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D3B04">
        <w:rPr>
          <w:rFonts w:ascii="Times New Roman" w:hAnsi="Times New Roman" w:cs="Times New Roman"/>
          <w:sz w:val="28"/>
          <w:szCs w:val="28"/>
        </w:rPr>
        <w:t>- «Изучение качества чтения и понимания текста»</w:t>
      </w:r>
      <w:r w:rsidR="00274225">
        <w:rPr>
          <w:rFonts w:ascii="Times New Roman" w:hAnsi="Times New Roman" w:cs="Times New Roman"/>
          <w:sz w:val="28"/>
          <w:szCs w:val="28"/>
        </w:rPr>
        <w:t xml:space="preserve"> </w:t>
      </w:r>
      <w:r w:rsidRPr="008D3B04">
        <w:rPr>
          <w:rFonts w:ascii="Times New Roman" w:hAnsi="Times New Roman" w:cs="Times New Roman"/>
          <w:sz w:val="28"/>
          <w:szCs w:val="28"/>
        </w:rPr>
        <w:t>- изучает читательскую грамотность учащихся, проучившихся четыре года. В благоприятной образовательной среде между третьим и пятым годом школьного обучения происходит качественный переход в становлении важнейшего компонента учебной самостоятельности: заканчивается обучение чтению (технике чтения), начинается чтение для обучения</w:t>
      </w:r>
      <w:r w:rsidR="00274225">
        <w:rPr>
          <w:rFonts w:ascii="Times New Roman" w:hAnsi="Times New Roman" w:cs="Times New Roman"/>
          <w:sz w:val="28"/>
          <w:szCs w:val="28"/>
        </w:rPr>
        <w:t xml:space="preserve"> </w:t>
      </w:r>
      <w:r w:rsidRPr="008D3B04">
        <w:rPr>
          <w:rFonts w:ascii="Times New Roman" w:hAnsi="Times New Roman" w:cs="Times New Roman"/>
          <w:sz w:val="28"/>
          <w:szCs w:val="28"/>
        </w:rPr>
        <w:t xml:space="preserve">использование письменных текстов как основного ресурса самообразования. </w:t>
      </w:r>
    </w:p>
    <w:p w:rsidR="00A10A8F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Обучающийся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программу. </w:t>
      </w:r>
    </w:p>
    <w:p w:rsidR="003C0430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Педагогический работник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</w:t>
      </w:r>
    </w:p>
    <w:p w:rsidR="003C0430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Общее образование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 </w:t>
      </w:r>
    </w:p>
    <w:p w:rsidR="003C0430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Pr="008D3B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3B04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8D3B04">
        <w:rPr>
          <w:rFonts w:ascii="Times New Roman" w:hAnsi="Times New Roman" w:cs="Times New Roman"/>
          <w:sz w:val="28"/>
          <w:szCs w:val="28"/>
        </w:rPr>
        <w:t xml:space="preserve"> — брошенный вперёд, выступающий, выдающийся вперёд) — замысел, идея, образ, воплощённые в форму описания, обоснования, раскрывающих сущность замысла и возможность его практической реализации. </w:t>
      </w:r>
    </w:p>
    <w:p w:rsidR="00AF2E6E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Pr="008D3B04">
        <w:rPr>
          <w:rFonts w:ascii="Times New Roman" w:hAnsi="Times New Roman" w:cs="Times New Roman"/>
          <w:sz w:val="28"/>
          <w:szCs w:val="28"/>
        </w:rPr>
        <w:t xml:space="preserve"> — это работы, планы, мероприятия и другие задачи, направленные на создание уникального продукта. Проекты могут быть объединены в подпрограмму для достижения единого результата, для более эффективного управления. </w:t>
      </w:r>
    </w:p>
    <w:p w:rsidR="00AF2E6E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Средства обучения и воспитания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</w:t>
      </w:r>
      <w:proofErr w:type="spellStart"/>
      <w:r w:rsidRPr="008D3B04">
        <w:rPr>
          <w:rFonts w:ascii="Times New Roman" w:hAnsi="Times New Roman" w:cs="Times New Roman"/>
          <w:sz w:val="28"/>
          <w:szCs w:val="28"/>
        </w:rPr>
        <w:t>аппаратнопрограммные</w:t>
      </w:r>
      <w:proofErr w:type="spellEnd"/>
      <w:r w:rsidRPr="008D3B04">
        <w:rPr>
          <w:rFonts w:ascii="Times New Roman" w:hAnsi="Times New Roman" w:cs="Times New Roman"/>
          <w:sz w:val="28"/>
          <w:szCs w:val="28"/>
        </w:rPr>
        <w:t xml:space="preserve">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</w:p>
    <w:p w:rsidR="00B23E43" w:rsidRPr="009C3E3A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i/>
          <w:sz w:val="28"/>
          <w:szCs w:val="28"/>
          <w:u w:val="single"/>
        </w:rPr>
        <w:t>Участники образовательных отношений</w:t>
      </w:r>
      <w:r w:rsidRPr="008D3B04">
        <w:rPr>
          <w:rFonts w:ascii="Times New Roman" w:hAnsi="Times New Roman" w:cs="Times New Roman"/>
          <w:sz w:val="28"/>
          <w:szCs w:val="28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AF2E6E" w:rsidRPr="008D3B04" w:rsidRDefault="00A10A8F" w:rsidP="009F5B0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b/>
          <w:i/>
          <w:sz w:val="28"/>
          <w:szCs w:val="28"/>
        </w:rPr>
        <w:t>Основные направления</w:t>
      </w:r>
      <w:r w:rsidRPr="008D3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1. Использование различных механизмов для реализации системы мер по формированию функциональной грамотности. 2. Содержание образования: стандарты, учебные планы, программы.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3. Обновление форм, методов и технологий обучения.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4. Развитие системы оценки результатов обучения школьников.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5. Обеспечение активного участия родителей (законных представителей) в образовании и воспитании детей.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6. Развитие внеурочной деятельности.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7. Развитие дополнительного образования. </w:t>
      </w:r>
    </w:p>
    <w:p w:rsidR="00AF2E6E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04">
        <w:rPr>
          <w:rFonts w:ascii="Times New Roman" w:hAnsi="Times New Roman" w:cs="Times New Roman"/>
          <w:sz w:val="28"/>
          <w:szCs w:val="28"/>
        </w:rPr>
        <w:t xml:space="preserve">8. Укрепление материально- технической базы. </w:t>
      </w:r>
    </w:p>
    <w:p w:rsidR="00C15978" w:rsidRPr="008D3B04" w:rsidRDefault="00C15978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6E" w:rsidRPr="001024B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4B4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Этапы реализации </w:t>
      </w:r>
    </w:p>
    <w:p w:rsidR="00AF2E6E" w:rsidRPr="001024B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824">
        <w:rPr>
          <w:rFonts w:ascii="Times New Roman" w:hAnsi="Times New Roman" w:cs="Times New Roman"/>
          <w:b/>
          <w:i/>
          <w:sz w:val="28"/>
          <w:szCs w:val="28"/>
        </w:rPr>
        <w:t>1 этап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Pr="008A69C7">
        <w:rPr>
          <w:rFonts w:ascii="Times New Roman" w:hAnsi="Times New Roman" w:cs="Times New Roman"/>
          <w:sz w:val="28"/>
          <w:szCs w:val="28"/>
          <w:u w:val="single"/>
        </w:rPr>
        <w:t>Организационный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="00796E71">
        <w:rPr>
          <w:rFonts w:ascii="Times New Roman" w:hAnsi="Times New Roman" w:cs="Times New Roman"/>
          <w:sz w:val="28"/>
          <w:szCs w:val="28"/>
        </w:rPr>
        <w:t xml:space="preserve">  </w:t>
      </w:r>
      <w:r w:rsidRPr="001024B4">
        <w:rPr>
          <w:rFonts w:ascii="Times New Roman" w:hAnsi="Times New Roman" w:cs="Times New Roman"/>
          <w:sz w:val="28"/>
          <w:szCs w:val="28"/>
        </w:rPr>
        <w:t>Январь 20</w:t>
      </w:r>
      <w:r w:rsidR="001024B4">
        <w:rPr>
          <w:rFonts w:ascii="Times New Roman" w:hAnsi="Times New Roman" w:cs="Times New Roman"/>
          <w:sz w:val="28"/>
          <w:szCs w:val="28"/>
        </w:rPr>
        <w:t>20</w:t>
      </w:r>
      <w:r w:rsidRPr="001024B4">
        <w:rPr>
          <w:rFonts w:ascii="Times New Roman" w:hAnsi="Times New Roman" w:cs="Times New Roman"/>
          <w:sz w:val="28"/>
          <w:szCs w:val="28"/>
        </w:rPr>
        <w:t xml:space="preserve"> года - август 20</w:t>
      </w:r>
      <w:r w:rsidR="001024B4">
        <w:rPr>
          <w:rFonts w:ascii="Times New Roman" w:hAnsi="Times New Roman" w:cs="Times New Roman"/>
          <w:sz w:val="28"/>
          <w:szCs w:val="28"/>
        </w:rPr>
        <w:t>20</w:t>
      </w:r>
      <w:r w:rsidRPr="001024B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F2E6E" w:rsidRPr="001024B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824">
        <w:rPr>
          <w:rFonts w:ascii="Times New Roman" w:hAnsi="Times New Roman" w:cs="Times New Roman"/>
          <w:b/>
          <w:i/>
          <w:sz w:val="28"/>
          <w:szCs w:val="28"/>
        </w:rPr>
        <w:t>2 этап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Pr="008A69C7">
        <w:rPr>
          <w:rFonts w:ascii="Times New Roman" w:hAnsi="Times New Roman" w:cs="Times New Roman"/>
          <w:sz w:val="28"/>
          <w:szCs w:val="28"/>
          <w:u w:val="single"/>
        </w:rPr>
        <w:t>Проектировочный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="00796E71">
        <w:rPr>
          <w:rFonts w:ascii="Times New Roman" w:hAnsi="Times New Roman" w:cs="Times New Roman"/>
          <w:sz w:val="28"/>
          <w:szCs w:val="28"/>
        </w:rPr>
        <w:t xml:space="preserve">  </w:t>
      </w:r>
      <w:r w:rsidRPr="001024B4">
        <w:rPr>
          <w:rFonts w:ascii="Times New Roman" w:hAnsi="Times New Roman" w:cs="Times New Roman"/>
          <w:sz w:val="28"/>
          <w:szCs w:val="28"/>
        </w:rPr>
        <w:t>Сентябрь 20</w:t>
      </w:r>
      <w:r w:rsidR="008A69C7">
        <w:rPr>
          <w:rFonts w:ascii="Times New Roman" w:hAnsi="Times New Roman" w:cs="Times New Roman"/>
          <w:sz w:val="28"/>
          <w:szCs w:val="28"/>
        </w:rPr>
        <w:t>20</w:t>
      </w:r>
      <w:r w:rsidRPr="001024B4">
        <w:rPr>
          <w:rFonts w:ascii="Times New Roman" w:hAnsi="Times New Roman" w:cs="Times New Roman"/>
          <w:sz w:val="28"/>
          <w:szCs w:val="28"/>
        </w:rPr>
        <w:t xml:space="preserve"> года-декабрь 20</w:t>
      </w:r>
      <w:r w:rsidR="008A69C7">
        <w:rPr>
          <w:rFonts w:ascii="Times New Roman" w:hAnsi="Times New Roman" w:cs="Times New Roman"/>
          <w:sz w:val="28"/>
          <w:szCs w:val="28"/>
        </w:rPr>
        <w:t>20</w:t>
      </w:r>
      <w:r w:rsidRPr="001024B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F2E6E" w:rsidRPr="001024B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824">
        <w:rPr>
          <w:rFonts w:ascii="Times New Roman" w:hAnsi="Times New Roman" w:cs="Times New Roman"/>
          <w:b/>
          <w:i/>
          <w:sz w:val="28"/>
          <w:szCs w:val="28"/>
        </w:rPr>
        <w:t>3 этап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Pr="008A69C7">
        <w:rPr>
          <w:rFonts w:ascii="Times New Roman" w:hAnsi="Times New Roman" w:cs="Times New Roman"/>
          <w:sz w:val="28"/>
          <w:szCs w:val="28"/>
          <w:u w:val="single"/>
        </w:rPr>
        <w:t>Основной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="008A69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6E71">
        <w:rPr>
          <w:rFonts w:ascii="Times New Roman" w:hAnsi="Times New Roman" w:cs="Times New Roman"/>
          <w:sz w:val="28"/>
          <w:szCs w:val="28"/>
        </w:rPr>
        <w:t xml:space="preserve">  </w:t>
      </w:r>
      <w:r w:rsidRPr="001024B4">
        <w:rPr>
          <w:rFonts w:ascii="Times New Roman" w:hAnsi="Times New Roman" w:cs="Times New Roman"/>
          <w:sz w:val="28"/>
          <w:szCs w:val="28"/>
        </w:rPr>
        <w:t>Январь 202</w:t>
      </w:r>
      <w:r w:rsidR="008A69C7">
        <w:rPr>
          <w:rFonts w:ascii="Times New Roman" w:hAnsi="Times New Roman" w:cs="Times New Roman"/>
          <w:sz w:val="28"/>
          <w:szCs w:val="28"/>
        </w:rPr>
        <w:t>1</w:t>
      </w:r>
      <w:r w:rsidRPr="001024B4">
        <w:rPr>
          <w:rFonts w:ascii="Times New Roman" w:hAnsi="Times New Roman" w:cs="Times New Roman"/>
          <w:sz w:val="28"/>
          <w:szCs w:val="28"/>
        </w:rPr>
        <w:t xml:space="preserve"> года- август 2024 года </w:t>
      </w:r>
    </w:p>
    <w:p w:rsidR="00834301" w:rsidRPr="008D3B04" w:rsidRDefault="00A10A8F" w:rsidP="006656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824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gramStart"/>
      <w:r w:rsidR="00A41824">
        <w:rPr>
          <w:rFonts w:ascii="Times New Roman" w:hAnsi="Times New Roman" w:cs="Times New Roman"/>
          <w:b/>
          <w:i/>
          <w:sz w:val="28"/>
          <w:szCs w:val="28"/>
        </w:rPr>
        <w:t>этап</w:t>
      </w:r>
      <w:proofErr w:type="gramEnd"/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Pr="008A69C7">
        <w:rPr>
          <w:rFonts w:ascii="Times New Roman" w:hAnsi="Times New Roman" w:cs="Times New Roman"/>
          <w:sz w:val="28"/>
          <w:szCs w:val="28"/>
          <w:u w:val="single"/>
        </w:rPr>
        <w:t>Обобщающий</w:t>
      </w:r>
      <w:r w:rsidRPr="001024B4">
        <w:rPr>
          <w:rFonts w:ascii="Times New Roman" w:hAnsi="Times New Roman" w:cs="Times New Roman"/>
          <w:sz w:val="28"/>
          <w:szCs w:val="28"/>
        </w:rPr>
        <w:t xml:space="preserve"> </w:t>
      </w:r>
      <w:r w:rsidR="008A69C7">
        <w:rPr>
          <w:rFonts w:ascii="Times New Roman" w:hAnsi="Times New Roman" w:cs="Times New Roman"/>
          <w:sz w:val="28"/>
          <w:szCs w:val="28"/>
        </w:rPr>
        <w:t xml:space="preserve">       </w:t>
      </w:r>
      <w:r w:rsidR="00796E71">
        <w:rPr>
          <w:rFonts w:ascii="Times New Roman" w:hAnsi="Times New Roman" w:cs="Times New Roman"/>
          <w:sz w:val="28"/>
          <w:szCs w:val="28"/>
        </w:rPr>
        <w:t xml:space="preserve">  </w:t>
      </w:r>
      <w:r w:rsidRPr="001024B4">
        <w:rPr>
          <w:rFonts w:ascii="Times New Roman" w:hAnsi="Times New Roman" w:cs="Times New Roman"/>
          <w:sz w:val="28"/>
          <w:szCs w:val="28"/>
        </w:rPr>
        <w:t>Сентябрь 2024 года - декабрь 2024 года</w:t>
      </w:r>
    </w:p>
    <w:p w:rsidR="00B23E43" w:rsidRDefault="00B23E43" w:rsidP="006656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C3E3A" w:rsidRDefault="009C3E3A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3A" w:rsidRDefault="009C3E3A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3A" w:rsidRDefault="009C3E3A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3A" w:rsidRDefault="009C3E3A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E3A" w:rsidRDefault="009C3E3A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93" w:rsidRDefault="00570C93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93" w:rsidRDefault="00570C93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84" w:rsidRDefault="00793BF4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D3B04">
        <w:rPr>
          <w:rFonts w:ascii="Times New Roman" w:hAnsi="Times New Roman" w:cs="Times New Roman"/>
          <w:b/>
          <w:sz w:val="28"/>
          <w:szCs w:val="28"/>
        </w:rPr>
        <w:lastRenderedPageBreak/>
        <w:t>1 ЭТАП</w:t>
      </w:r>
      <w:r w:rsidR="002E28B2" w:rsidRPr="008D3B04">
        <w:rPr>
          <w:rFonts w:ascii="Times New Roman" w:hAnsi="Times New Roman" w:cs="Times New Roman"/>
          <w:b/>
          <w:sz w:val="28"/>
          <w:szCs w:val="28"/>
        </w:rPr>
        <w:t>:</w:t>
      </w:r>
      <w:r w:rsidRPr="008D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CB3" w:rsidRPr="008D3B04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Pr="008D3B04">
        <w:rPr>
          <w:rFonts w:ascii="Times New Roman" w:hAnsi="Times New Roman" w:cs="Times New Roman"/>
          <w:b/>
          <w:sz w:val="28"/>
          <w:szCs w:val="28"/>
        </w:rPr>
        <w:t>(</w:t>
      </w:r>
      <w:r w:rsidR="00995CB3" w:rsidRPr="008D3B04">
        <w:rPr>
          <w:rFonts w:ascii="Times New Roman" w:hAnsi="Times New Roman" w:cs="Times New Roman"/>
          <w:b/>
          <w:sz w:val="28"/>
          <w:szCs w:val="28"/>
        </w:rPr>
        <w:t>январь</w:t>
      </w:r>
      <w:r w:rsidR="008E0BAA">
        <w:rPr>
          <w:rFonts w:ascii="Times New Roman" w:hAnsi="Times New Roman" w:cs="Times New Roman"/>
          <w:b/>
          <w:sz w:val="28"/>
          <w:szCs w:val="28"/>
        </w:rPr>
        <w:t xml:space="preserve"> – август</w:t>
      </w:r>
      <w:r w:rsidR="00995CB3" w:rsidRPr="008D3B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3B04">
        <w:rPr>
          <w:rFonts w:ascii="Times New Roman" w:hAnsi="Times New Roman" w:cs="Times New Roman"/>
          <w:b/>
          <w:sz w:val="28"/>
          <w:szCs w:val="28"/>
        </w:rPr>
        <w:t>2020)</w:t>
      </w:r>
    </w:p>
    <w:p w:rsidR="00534ED4" w:rsidRPr="008D3B04" w:rsidRDefault="00534ED4" w:rsidP="001A548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2410"/>
        <w:gridCol w:w="1843"/>
        <w:gridCol w:w="2410"/>
        <w:gridCol w:w="2551"/>
      </w:tblGrid>
      <w:tr w:rsidR="00157995" w:rsidRPr="008D3B04" w:rsidTr="00773549">
        <w:tc>
          <w:tcPr>
            <w:tcW w:w="2268" w:type="dxa"/>
            <w:vAlign w:val="center"/>
          </w:tcPr>
          <w:p w:rsidR="00157995" w:rsidRPr="00800932" w:rsidRDefault="00157995" w:rsidP="00800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932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4677" w:type="dxa"/>
            <w:vAlign w:val="center"/>
          </w:tcPr>
          <w:p w:rsidR="00157995" w:rsidRPr="00800932" w:rsidRDefault="00157995" w:rsidP="00800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93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157995" w:rsidRPr="00800932" w:rsidRDefault="00157995" w:rsidP="00800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932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1843" w:type="dxa"/>
            <w:vAlign w:val="center"/>
          </w:tcPr>
          <w:p w:rsidR="00157995" w:rsidRPr="00800932" w:rsidRDefault="00157995" w:rsidP="00800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932">
              <w:rPr>
                <w:rFonts w:ascii="Times New Roman" w:hAnsi="Times New Roman" w:cs="Times New Roman"/>
                <w:b/>
                <w:sz w:val="26"/>
                <w:szCs w:val="26"/>
              </w:rPr>
              <w:t>Срок (период реализации)</w:t>
            </w:r>
          </w:p>
        </w:tc>
        <w:tc>
          <w:tcPr>
            <w:tcW w:w="2410" w:type="dxa"/>
            <w:vAlign w:val="center"/>
          </w:tcPr>
          <w:p w:rsidR="00157995" w:rsidRPr="00800932" w:rsidRDefault="00157995" w:rsidP="00800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93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157995" w:rsidRPr="00800932" w:rsidRDefault="00157995" w:rsidP="00800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0932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завершения</w:t>
            </w:r>
          </w:p>
        </w:tc>
      </w:tr>
      <w:tr w:rsidR="00680CC5" w:rsidRPr="008D3B04" w:rsidTr="00773549">
        <w:trPr>
          <w:trHeight w:val="1125"/>
        </w:trPr>
        <w:tc>
          <w:tcPr>
            <w:tcW w:w="2268" w:type="dxa"/>
            <w:vMerge w:val="restart"/>
          </w:tcPr>
          <w:p w:rsidR="00680CC5" w:rsidRPr="008D3B04" w:rsidRDefault="00680CC5" w:rsidP="00773549">
            <w:pPr>
              <w:ind w:left="-102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деятельность </w:t>
            </w:r>
          </w:p>
        </w:tc>
        <w:tc>
          <w:tcPr>
            <w:tcW w:w="4677" w:type="dxa"/>
          </w:tcPr>
          <w:p w:rsidR="00680CC5" w:rsidRPr="008D3B04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методического совета «Реализация национального проекта «Образование</w:t>
            </w:r>
            <w:r w:rsidR="0001780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17802" w:rsidRPr="00017802">
              <w:rPr>
                <w:rFonts w:ascii="Times New Roman" w:hAnsi="Times New Roman" w:cs="Times New Roman"/>
                <w:sz w:val="28"/>
                <w:szCs w:val="28"/>
              </w:rPr>
              <w:t>Организация содержания образования в контексте развития ФГ школ</w:t>
            </w:r>
            <w:r w:rsidR="00017802">
              <w:rPr>
                <w:rFonts w:ascii="Times New Roman" w:hAnsi="Times New Roman" w:cs="Times New Roman"/>
                <w:sz w:val="28"/>
                <w:szCs w:val="28"/>
              </w:rPr>
              <w:t>ьников на всех уровнях обучения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680CC5" w:rsidRPr="008D3B04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680CC5" w:rsidRPr="008D3B04" w:rsidRDefault="009B0F24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2020 </w:t>
            </w:r>
          </w:p>
        </w:tc>
        <w:tc>
          <w:tcPr>
            <w:tcW w:w="2410" w:type="dxa"/>
          </w:tcPr>
          <w:p w:rsidR="00680CC5" w:rsidRPr="008D3B04" w:rsidRDefault="007538F0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551" w:type="dxa"/>
          </w:tcPr>
          <w:p w:rsidR="00680CC5" w:rsidRPr="008D3B04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680CC5" w:rsidRPr="008D3B04" w:rsidTr="00773549">
        <w:trPr>
          <w:trHeight w:val="1622"/>
        </w:trPr>
        <w:tc>
          <w:tcPr>
            <w:tcW w:w="2268" w:type="dxa"/>
            <w:vMerge/>
          </w:tcPr>
          <w:p w:rsidR="00680CC5" w:rsidRPr="008D3B04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17802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0178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CC5" w:rsidRPr="008D3B04" w:rsidRDefault="00017802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80CC5" w:rsidRPr="008D3B04">
              <w:rPr>
                <w:rFonts w:ascii="Times New Roman" w:hAnsi="Times New Roman" w:cs="Times New Roman"/>
                <w:sz w:val="28"/>
                <w:szCs w:val="28"/>
              </w:rPr>
              <w:t>«Изучение нормативно- правовых документов, регламентирующих реализацию 10 федеральных проектов»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80CC5" w:rsidRPr="008D3B04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680CC5" w:rsidRDefault="00FA29D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80CC5" w:rsidRPr="008D3B04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  <w:p w:rsidR="00062B66" w:rsidRDefault="00062B66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B66" w:rsidRDefault="00062B66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B66" w:rsidRDefault="00062B66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B66" w:rsidRPr="008D3B04" w:rsidRDefault="00062B66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0CC5" w:rsidRPr="008D3B04" w:rsidRDefault="007538F0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Бурдинская С.В.</w:t>
            </w:r>
          </w:p>
        </w:tc>
        <w:tc>
          <w:tcPr>
            <w:tcW w:w="2551" w:type="dxa"/>
          </w:tcPr>
          <w:p w:rsidR="00680CC5" w:rsidRPr="008D3B04" w:rsidRDefault="00680CC5" w:rsidP="00680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157995" w:rsidRPr="008D3B04" w:rsidTr="00773549">
        <w:tc>
          <w:tcPr>
            <w:tcW w:w="2268" w:type="dxa"/>
          </w:tcPr>
          <w:p w:rsidR="00157995" w:rsidRPr="008D3B04" w:rsidRDefault="00157995" w:rsidP="00773549">
            <w:pPr>
              <w:ind w:left="-102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  <w:tc>
          <w:tcPr>
            <w:tcW w:w="4677" w:type="dxa"/>
          </w:tcPr>
          <w:p w:rsidR="00157995" w:rsidRPr="008D3B04" w:rsidRDefault="00157995" w:rsidP="0075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Заседания ШМ</w:t>
            </w:r>
            <w:r w:rsidR="007538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учителей-предметников «Теоретическое обоснование необходимости формирования функциональной грамотности» </w:t>
            </w:r>
          </w:p>
        </w:tc>
        <w:tc>
          <w:tcPr>
            <w:tcW w:w="2410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1843" w:type="dxa"/>
          </w:tcPr>
          <w:p w:rsidR="00157995" w:rsidRPr="008D3B04" w:rsidRDefault="00157995" w:rsidP="0075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Март, 20</w:t>
            </w:r>
            <w:r w:rsidR="007538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1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454A6" w:rsidRPr="008D3B04" w:rsidRDefault="004C02E4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ШМК</w:t>
            </w:r>
          </w:p>
        </w:tc>
        <w:tc>
          <w:tcPr>
            <w:tcW w:w="2551" w:type="dxa"/>
          </w:tcPr>
          <w:p w:rsidR="00157995" w:rsidRPr="008D3B04" w:rsidRDefault="00157995" w:rsidP="00155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Материалы ШМ</w:t>
            </w:r>
            <w:r w:rsidR="001554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995" w:rsidRPr="008D3B04" w:rsidTr="00773549">
        <w:tc>
          <w:tcPr>
            <w:tcW w:w="2268" w:type="dxa"/>
            <w:vMerge w:val="restart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Проектно-аналитическая деятельность</w:t>
            </w:r>
          </w:p>
        </w:tc>
        <w:tc>
          <w:tcPr>
            <w:tcW w:w="4677" w:type="dxa"/>
          </w:tcPr>
          <w:p w:rsidR="00157995" w:rsidRPr="008D3B04" w:rsidRDefault="00157995" w:rsidP="00BF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Проектировочные семинары «Организация работы М</w:t>
            </w:r>
            <w:r w:rsidR="00BF04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ОУ СШ</w:t>
            </w:r>
            <w:r w:rsidR="00BF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04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AB6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499">
              <w:rPr>
                <w:rFonts w:ascii="Times New Roman" w:hAnsi="Times New Roman" w:cs="Times New Roman"/>
                <w:sz w:val="28"/>
                <w:szCs w:val="28"/>
              </w:rPr>
              <w:t>Твери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функциональной грамотности»</w:t>
            </w:r>
          </w:p>
        </w:tc>
        <w:tc>
          <w:tcPr>
            <w:tcW w:w="2410" w:type="dxa"/>
          </w:tcPr>
          <w:p w:rsidR="00157995" w:rsidRPr="008D3B04" w:rsidRDefault="00157995" w:rsidP="0053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  <w:r w:rsidR="008A2583">
              <w:rPr>
                <w:rFonts w:ascii="Times New Roman" w:hAnsi="Times New Roman" w:cs="Times New Roman"/>
                <w:sz w:val="28"/>
                <w:szCs w:val="28"/>
              </w:rPr>
              <w:t>, по ВР</w:t>
            </w:r>
          </w:p>
        </w:tc>
        <w:tc>
          <w:tcPr>
            <w:tcW w:w="1843" w:type="dxa"/>
          </w:tcPr>
          <w:p w:rsidR="00157995" w:rsidRPr="008D3B04" w:rsidRDefault="009B0F24" w:rsidP="009B0F24">
            <w:pPr>
              <w:ind w:left="-112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2020</w:t>
            </w:r>
          </w:p>
        </w:tc>
        <w:tc>
          <w:tcPr>
            <w:tcW w:w="2410" w:type="dxa"/>
          </w:tcPr>
          <w:p w:rsidR="00F34B6F" w:rsidRPr="008D3B04" w:rsidRDefault="004C02E4" w:rsidP="00F3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по ВР</w:t>
            </w:r>
          </w:p>
        </w:tc>
        <w:tc>
          <w:tcPr>
            <w:tcW w:w="2551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выступлений. </w:t>
            </w:r>
          </w:p>
        </w:tc>
      </w:tr>
      <w:tr w:rsidR="00157995" w:rsidRPr="008D3B04" w:rsidTr="00773549">
        <w:tc>
          <w:tcPr>
            <w:tcW w:w="2268" w:type="dxa"/>
            <w:vMerge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педагогических работников «Выявление трудностей и имеющегося опыта по формированию функциональной грамотности обучающихся на уроке, во внеурочной деятельности, предложения по реализации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функциональной грамотности обучающихся»</w:t>
            </w:r>
          </w:p>
        </w:tc>
        <w:tc>
          <w:tcPr>
            <w:tcW w:w="2410" w:type="dxa"/>
          </w:tcPr>
          <w:p w:rsidR="00157995" w:rsidRPr="008D3B04" w:rsidRDefault="00A00064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</w:tcPr>
          <w:p w:rsidR="00157995" w:rsidRPr="008D3B04" w:rsidRDefault="006B5102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D009F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  <w:tc>
          <w:tcPr>
            <w:tcW w:w="2410" w:type="dxa"/>
          </w:tcPr>
          <w:p w:rsidR="00157995" w:rsidRPr="008D3B04" w:rsidRDefault="005D009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551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Материалы анкетирования, аналитический отчет</w:t>
            </w:r>
          </w:p>
        </w:tc>
      </w:tr>
      <w:tr w:rsidR="00157995" w:rsidRPr="008D3B04" w:rsidTr="00773549">
        <w:tc>
          <w:tcPr>
            <w:tcW w:w="2268" w:type="dxa"/>
            <w:vMerge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57995" w:rsidRPr="008D3B04" w:rsidRDefault="00157995" w:rsidP="0062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школы на 20</w:t>
            </w:r>
            <w:r w:rsidR="006248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624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0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ВР, педагогические работники</w:t>
            </w:r>
          </w:p>
        </w:tc>
        <w:tc>
          <w:tcPr>
            <w:tcW w:w="1843" w:type="dxa"/>
          </w:tcPr>
          <w:p w:rsidR="00157995" w:rsidRPr="008D3B04" w:rsidRDefault="00F6347D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2020</w:t>
            </w:r>
          </w:p>
        </w:tc>
        <w:tc>
          <w:tcPr>
            <w:tcW w:w="2410" w:type="dxa"/>
          </w:tcPr>
          <w:p w:rsidR="00157995" w:rsidRPr="008D3B04" w:rsidRDefault="004C02E4" w:rsidP="0024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по ВР</w:t>
            </w:r>
          </w:p>
        </w:tc>
        <w:tc>
          <w:tcPr>
            <w:tcW w:w="2551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157995" w:rsidRPr="008D3B04" w:rsidTr="00773549">
        <w:tc>
          <w:tcPr>
            <w:tcW w:w="2268" w:type="dxa"/>
            <w:vMerge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B18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ООП:</w:t>
            </w:r>
          </w:p>
          <w:p w:rsidR="00CB18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- учебный план; </w:t>
            </w:r>
          </w:p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- план внеурочной деятельности</w:t>
            </w:r>
          </w:p>
        </w:tc>
        <w:tc>
          <w:tcPr>
            <w:tcW w:w="2410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ВР, педагогические работники</w:t>
            </w:r>
          </w:p>
        </w:tc>
        <w:tc>
          <w:tcPr>
            <w:tcW w:w="1843" w:type="dxa"/>
          </w:tcPr>
          <w:p w:rsidR="00157995" w:rsidRPr="008D3B04" w:rsidRDefault="00B15519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Июнь-август, 2020</w:t>
            </w:r>
          </w:p>
        </w:tc>
        <w:tc>
          <w:tcPr>
            <w:tcW w:w="2410" w:type="dxa"/>
          </w:tcPr>
          <w:p w:rsidR="00157995" w:rsidRPr="008D3B04" w:rsidRDefault="004C02E4" w:rsidP="00863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по ВР</w:t>
            </w:r>
          </w:p>
        </w:tc>
        <w:tc>
          <w:tcPr>
            <w:tcW w:w="2551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Приказы, ООП</w:t>
            </w:r>
          </w:p>
        </w:tc>
      </w:tr>
      <w:tr w:rsidR="00157995" w:rsidRPr="008D3B04" w:rsidTr="00773549">
        <w:tc>
          <w:tcPr>
            <w:tcW w:w="2268" w:type="dxa"/>
            <w:vMerge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 учебных предметов, рабочих программ курсов внеурочной деятельности</w:t>
            </w:r>
          </w:p>
        </w:tc>
        <w:tc>
          <w:tcPr>
            <w:tcW w:w="2410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7995" w:rsidRPr="008D3B04" w:rsidRDefault="00863B0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51" w:type="dxa"/>
          </w:tcPr>
          <w:p w:rsidR="00157995" w:rsidRPr="008D3B04" w:rsidRDefault="00157995" w:rsidP="0010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Протоколы ШМ</w:t>
            </w:r>
            <w:r w:rsidR="00103C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, приказ об утверждении, рабочие программы</w:t>
            </w:r>
          </w:p>
        </w:tc>
      </w:tr>
      <w:tr w:rsidR="00157995" w:rsidRPr="008D3B04" w:rsidTr="00773549">
        <w:tc>
          <w:tcPr>
            <w:tcW w:w="2268" w:type="dxa"/>
            <w:vMerge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Разработка дополнительных общеразвивающих программ</w:t>
            </w:r>
            <w:r w:rsidR="00B7069A"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2410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157995" w:rsidRPr="008D3B04" w:rsidRDefault="00B7069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2020</w:t>
            </w:r>
          </w:p>
        </w:tc>
        <w:tc>
          <w:tcPr>
            <w:tcW w:w="2410" w:type="dxa"/>
          </w:tcPr>
          <w:p w:rsidR="00157995" w:rsidRPr="008D3B04" w:rsidRDefault="00B7069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М.Ю.</w:t>
            </w:r>
          </w:p>
        </w:tc>
        <w:tc>
          <w:tcPr>
            <w:tcW w:w="2551" w:type="dxa"/>
          </w:tcPr>
          <w:p w:rsidR="00157995" w:rsidRPr="008D3B04" w:rsidRDefault="0015799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утверждении, рабочие программы</w:t>
            </w:r>
          </w:p>
        </w:tc>
      </w:tr>
    </w:tbl>
    <w:p w:rsidR="001C07F7" w:rsidRPr="008D3B04" w:rsidRDefault="001C07F7" w:rsidP="006656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0B84" w:rsidRDefault="0042508B" w:rsidP="001A5485">
      <w:pPr>
        <w:spacing w:after="0" w:line="276" w:lineRule="auto"/>
        <w:jc w:val="center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  <w:r w:rsidRPr="008D3B04">
        <w:rPr>
          <w:rFonts w:ascii="Times New Roman" w:hAnsi="Times New Roman" w:cs="Times New Roman"/>
          <w:b/>
          <w:sz w:val="28"/>
          <w:szCs w:val="28"/>
        </w:rPr>
        <w:t>2 ЭТАП</w:t>
      </w:r>
      <w:r w:rsidR="007012AE" w:rsidRPr="008D3B04">
        <w:rPr>
          <w:rFonts w:ascii="Times New Roman" w:hAnsi="Times New Roman" w:cs="Times New Roman"/>
          <w:b/>
          <w:sz w:val="28"/>
          <w:szCs w:val="28"/>
        </w:rPr>
        <w:t>:</w:t>
      </w:r>
      <w:r w:rsidRPr="008D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5" w:rsidRPr="008D3B04">
        <w:rPr>
          <w:rFonts w:ascii="Times New Roman" w:hAnsi="Times New Roman" w:cs="Times New Roman"/>
          <w:b/>
          <w:sz w:val="28"/>
          <w:szCs w:val="28"/>
        </w:rPr>
        <w:t xml:space="preserve">ПРОЕКТИРОВОЧНЫЙ </w:t>
      </w:r>
      <w:r w:rsidR="00793BF4" w:rsidRPr="008D3B04">
        <w:rPr>
          <w:rStyle w:val="2"/>
          <w:rFonts w:ascii="Times New Roman" w:hAnsi="Times New Roman" w:cs="Times New Roman"/>
          <w:b/>
          <w:bCs/>
          <w:sz w:val="28"/>
          <w:szCs w:val="28"/>
        </w:rPr>
        <w:t>(</w:t>
      </w:r>
      <w:r w:rsidR="008E0BAA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сентябрь – декабрь, </w:t>
      </w:r>
      <w:r w:rsidR="00793BF4" w:rsidRPr="008D3B04">
        <w:rPr>
          <w:rStyle w:val="2"/>
          <w:rFonts w:ascii="Times New Roman" w:hAnsi="Times New Roman" w:cs="Times New Roman"/>
          <w:b/>
          <w:bCs/>
          <w:sz w:val="28"/>
          <w:szCs w:val="28"/>
        </w:rPr>
        <w:t>202</w:t>
      </w:r>
      <w:r w:rsidR="00D92704">
        <w:rPr>
          <w:rStyle w:val="2"/>
          <w:rFonts w:ascii="Times New Roman" w:hAnsi="Times New Roman" w:cs="Times New Roman"/>
          <w:b/>
          <w:bCs/>
          <w:sz w:val="28"/>
          <w:szCs w:val="28"/>
        </w:rPr>
        <w:t>0</w:t>
      </w:r>
      <w:r w:rsidR="00793BF4" w:rsidRPr="008D3B04">
        <w:rPr>
          <w:rStyle w:val="2"/>
          <w:rFonts w:ascii="Times New Roman" w:hAnsi="Times New Roman" w:cs="Times New Roman"/>
          <w:b/>
          <w:bCs/>
          <w:sz w:val="28"/>
          <w:szCs w:val="28"/>
        </w:rPr>
        <w:t xml:space="preserve"> года)</w:t>
      </w:r>
    </w:p>
    <w:p w:rsidR="00534ED4" w:rsidRPr="008D3B04" w:rsidRDefault="00534ED4" w:rsidP="001A5485">
      <w:pPr>
        <w:spacing w:after="0" w:line="276" w:lineRule="auto"/>
        <w:jc w:val="center"/>
        <w:rPr>
          <w:rStyle w:val="2"/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1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4677"/>
        <w:gridCol w:w="2410"/>
        <w:gridCol w:w="1843"/>
        <w:gridCol w:w="2410"/>
        <w:gridCol w:w="2551"/>
      </w:tblGrid>
      <w:tr w:rsidR="00A96371" w:rsidRPr="008D3B04" w:rsidTr="00773549">
        <w:tc>
          <w:tcPr>
            <w:tcW w:w="2268" w:type="dxa"/>
            <w:vAlign w:val="center"/>
          </w:tcPr>
          <w:p w:rsidR="00A96371" w:rsidRPr="00F71D9F" w:rsidRDefault="00A96371" w:rsidP="00F71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9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4677" w:type="dxa"/>
            <w:vAlign w:val="center"/>
          </w:tcPr>
          <w:p w:rsidR="00A96371" w:rsidRPr="00F71D9F" w:rsidRDefault="00A96371" w:rsidP="00F71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9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A96371" w:rsidRPr="00F71D9F" w:rsidRDefault="00A96371" w:rsidP="00F71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9F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1843" w:type="dxa"/>
            <w:vAlign w:val="center"/>
          </w:tcPr>
          <w:p w:rsidR="00A96371" w:rsidRPr="00F71D9F" w:rsidRDefault="00A96371" w:rsidP="00F71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9F">
              <w:rPr>
                <w:rFonts w:ascii="Times New Roman" w:hAnsi="Times New Roman" w:cs="Times New Roman"/>
                <w:b/>
                <w:sz w:val="26"/>
                <w:szCs w:val="26"/>
              </w:rPr>
              <w:t>Срок (период реализации)</w:t>
            </w:r>
          </w:p>
        </w:tc>
        <w:tc>
          <w:tcPr>
            <w:tcW w:w="2410" w:type="dxa"/>
            <w:vAlign w:val="center"/>
          </w:tcPr>
          <w:p w:rsidR="00A96371" w:rsidRPr="00F71D9F" w:rsidRDefault="00A96371" w:rsidP="00F71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9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A96371" w:rsidRPr="00F71D9F" w:rsidRDefault="00A96371" w:rsidP="00F71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D9F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завершения</w:t>
            </w:r>
          </w:p>
        </w:tc>
      </w:tr>
      <w:tr w:rsidR="000600C7" w:rsidRPr="008D3B04" w:rsidTr="00773549">
        <w:trPr>
          <w:trHeight w:val="282"/>
        </w:trPr>
        <w:tc>
          <w:tcPr>
            <w:tcW w:w="2268" w:type="dxa"/>
            <w:vMerge w:val="restart"/>
          </w:tcPr>
          <w:p w:rsidR="000600C7" w:rsidRPr="008D3B04" w:rsidRDefault="000600C7" w:rsidP="00773549">
            <w:pPr>
              <w:ind w:left="-102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деятельность </w:t>
            </w:r>
          </w:p>
        </w:tc>
        <w:tc>
          <w:tcPr>
            <w:tcW w:w="4677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D12506">
              <w:rPr>
                <w:rFonts w:ascii="Times New Roman" w:hAnsi="Times New Roman" w:cs="Times New Roman"/>
                <w:sz w:val="28"/>
                <w:szCs w:val="28"/>
              </w:rPr>
              <w:t xml:space="preserve">«Общие подходы к определению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="00D12506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 </w:t>
            </w:r>
            <w:r w:rsidRPr="00017802">
              <w:rPr>
                <w:rFonts w:ascii="Times New Roman" w:hAnsi="Times New Roman" w:cs="Times New Roman"/>
                <w:sz w:val="28"/>
                <w:szCs w:val="28"/>
              </w:rPr>
              <w:t>обучающихся.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с демоверсиями по направлениям</w:t>
            </w:r>
            <w:r w:rsidR="00D12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</w:t>
            </w:r>
            <w:r w:rsidRPr="00017802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грамотности» </w:t>
            </w:r>
          </w:p>
        </w:tc>
        <w:tc>
          <w:tcPr>
            <w:tcW w:w="2410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</w:t>
            </w:r>
            <w:r w:rsidR="002D74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26D3A" w:rsidRPr="008D3B04" w:rsidRDefault="004C02E4" w:rsidP="004C02E4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0600C7" w:rsidRPr="008D3B04" w:rsidTr="00773549">
        <w:trPr>
          <w:trHeight w:val="1222"/>
        </w:trPr>
        <w:tc>
          <w:tcPr>
            <w:tcW w:w="2268" w:type="dxa"/>
            <w:vMerge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600C7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учителей-предметников «Формирование функциональной грамотности»</w:t>
            </w:r>
          </w:p>
        </w:tc>
        <w:tc>
          <w:tcPr>
            <w:tcW w:w="2410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0600C7" w:rsidRDefault="002D7424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Сентябрь-октябрь, 2020</w:t>
            </w:r>
          </w:p>
        </w:tc>
        <w:tc>
          <w:tcPr>
            <w:tcW w:w="2410" w:type="dxa"/>
          </w:tcPr>
          <w:p w:rsidR="00326D3A" w:rsidRPr="008D3B04" w:rsidRDefault="004C02E4" w:rsidP="004C02E4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0600C7" w:rsidRPr="008D3B04" w:rsidTr="00773549">
        <w:trPr>
          <w:trHeight w:val="1125"/>
        </w:trPr>
        <w:tc>
          <w:tcPr>
            <w:tcW w:w="2268" w:type="dxa"/>
            <w:vMerge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Изучение требований к уроку, на котором формируется функциональная грамотность</w:t>
            </w:r>
          </w:p>
        </w:tc>
        <w:tc>
          <w:tcPr>
            <w:tcW w:w="2410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0600C7" w:rsidRPr="008D3B04" w:rsidRDefault="006A22C3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2020</w:t>
            </w:r>
          </w:p>
        </w:tc>
        <w:tc>
          <w:tcPr>
            <w:tcW w:w="2410" w:type="dxa"/>
          </w:tcPr>
          <w:p w:rsidR="000600C7" w:rsidRPr="008D3B04" w:rsidRDefault="004C02E4" w:rsidP="004C02E4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0600C7" w:rsidRPr="008D3B04" w:rsidRDefault="000600C7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A96371" w:rsidRPr="008D3B04" w:rsidTr="00773549">
        <w:trPr>
          <w:trHeight w:val="1125"/>
        </w:trPr>
        <w:tc>
          <w:tcPr>
            <w:tcW w:w="2268" w:type="dxa"/>
          </w:tcPr>
          <w:p w:rsidR="00A96371" w:rsidRPr="008D3B04" w:rsidRDefault="00A96371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</w:t>
            </w:r>
          </w:p>
        </w:tc>
        <w:tc>
          <w:tcPr>
            <w:tcW w:w="4677" w:type="dxa"/>
          </w:tcPr>
          <w:p w:rsidR="00A96371" w:rsidRPr="008D3B04" w:rsidRDefault="00680CC5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прохождение курсовой подготовки педагогическими работниками «Технологические основы формирования и развития функциональной грамотности обучающихся»</w:t>
            </w:r>
          </w:p>
        </w:tc>
        <w:tc>
          <w:tcPr>
            <w:tcW w:w="2410" w:type="dxa"/>
          </w:tcPr>
          <w:p w:rsidR="00A96371" w:rsidRPr="008D3B04" w:rsidRDefault="00680CC5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A96371" w:rsidRPr="008D3B04" w:rsidRDefault="00AF47E8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2020</w:t>
            </w:r>
          </w:p>
        </w:tc>
        <w:tc>
          <w:tcPr>
            <w:tcW w:w="2410" w:type="dxa"/>
          </w:tcPr>
          <w:p w:rsidR="00A96371" w:rsidRPr="008D3B04" w:rsidRDefault="00AD15B1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551" w:type="dxa"/>
          </w:tcPr>
          <w:p w:rsidR="00A96371" w:rsidRPr="008D3B04" w:rsidRDefault="00680CC5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4D0F4D" w:rsidRPr="008D3B04" w:rsidTr="00773549">
        <w:trPr>
          <w:trHeight w:val="1628"/>
        </w:trPr>
        <w:tc>
          <w:tcPr>
            <w:tcW w:w="2268" w:type="dxa"/>
            <w:vMerge w:val="restart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Организационно-методическая деятельность </w:t>
            </w:r>
          </w:p>
        </w:tc>
        <w:tc>
          <w:tcPr>
            <w:tcW w:w="4677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Заседания 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учителей-предметников «Использование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деятельности»»</w:t>
            </w:r>
          </w:p>
        </w:tc>
        <w:tc>
          <w:tcPr>
            <w:tcW w:w="2410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  <w:tc>
          <w:tcPr>
            <w:tcW w:w="1843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2020</w:t>
            </w:r>
          </w:p>
        </w:tc>
        <w:tc>
          <w:tcPr>
            <w:tcW w:w="2410" w:type="dxa"/>
          </w:tcPr>
          <w:p w:rsidR="00326D3A" w:rsidRPr="008D3B04" w:rsidRDefault="004C02E4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ШМК</w:t>
            </w:r>
          </w:p>
        </w:tc>
        <w:tc>
          <w:tcPr>
            <w:tcW w:w="2551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ШМК </w:t>
            </w:r>
          </w:p>
        </w:tc>
      </w:tr>
      <w:tr w:rsidR="004D0F4D" w:rsidRPr="008D3B04" w:rsidTr="00773549">
        <w:trPr>
          <w:trHeight w:val="1627"/>
        </w:trPr>
        <w:tc>
          <w:tcPr>
            <w:tcW w:w="2268" w:type="dxa"/>
            <w:vMerge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Разработка единых требований к уроку и схемы его анализа в соответствии с содержанием Плана мероприятий по формированию функциональной грамотности</w:t>
            </w:r>
          </w:p>
        </w:tc>
        <w:tc>
          <w:tcPr>
            <w:tcW w:w="2410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по ВР, </w:t>
            </w:r>
            <w:proofErr w:type="spellStart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1843" w:type="dxa"/>
          </w:tcPr>
          <w:p w:rsidR="004D0F4D" w:rsidRPr="008D3B04" w:rsidRDefault="00D40999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2020</w:t>
            </w:r>
          </w:p>
        </w:tc>
        <w:tc>
          <w:tcPr>
            <w:tcW w:w="2410" w:type="dxa"/>
          </w:tcPr>
          <w:p w:rsidR="00326D3A" w:rsidRPr="008D3B04" w:rsidRDefault="00972AD4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4D0F4D" w:rsidRPr="008D3B04" w:rsidTr="00773549">
        <w:tc>
          <w:tcPr>
            <w:tcW w:w="2268" w:type="dxa"/>
            <w:vMerge w:val="restart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Проектно-аналитическая деятельность</w:t>
            </w:r>
          </w:p>
        </w:tc>
        <w:tc>
          <w:tcPr>
            <w:tcW w:w="4677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Обновление УМК</w:t>
            </w:r>
          </w:p>
        </w:tc>
        <w:tc>
          <w:tcPr>
            <w:tcW w:w="2410" w:type="dxa"/>
          </w:tcPr>
          <w:p w:rsidR="004D0F4D" w:rsidRPr="008D3B04" w:rsidRDefault="00FF77C6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4D0F4D" w:rsidRPr="008D3B04" w:rsidRDefault="00FF77C6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</w:tc>
        <w:tc>
          <w:tcPr>
            <w:tcW w:w="2410" w:type="dxa"/>
          </w:tcPr>
          <w:p w:rsidR="004D0F4D" w:rsidRPr="008D3B04" w:rsidRDefault="000331B5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з</w:t>
            </w:r>
            <w:r w:rsidR="00467C81">
              <w:rPr>
                <w:rFonts w:ascii="Times New Roman" w:hAnsi="Times New Roman" w:cs="Times New Roman"/>
                <w:sz w:val="28"/>
                <w:szCs w:val="28"/>
              </w:rPr>
              <w:t>ав. библиотекой</w:t>
            </w:r>
            <w:r w:rsidR="00DC2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7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приобретения учебно-методических пособий, учебников.</w:t>
            </w:r>
          </w:p>
        </w:tc>
      </w:tr>
      <w:tr w:rsidR="004D0F4D" w:rsidRPr="008D3B04" w:rsidTr="00773549">
        <w:tc>
          <w:tcPr>
            <w:tcW w:w="2268" w:type="dxa"/>
            <w:vMerge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педагогических работников «Диагностика профессионально- личностной компетентности учителя»</w:t>
            </w:r>
          </w:p>
        </w:tc>
        <w:tc>
          <w:tcPr>
            <w:tcW w:w="2410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43" w:type="dxa"/>
          </w:tcPr>
          <w:p w:rsidR="004D0F4D" w:rsidRPr="008D3B04" w:rsidRDefault="007F564E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2020</w:t>
            </w:r>
          </w:p>
        </w:tc>
        <w:tc>
          <w:tcPr>
            <w:tcW w:w="2410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Материалы анкетирования, аналитический отчет</w:t>
            </w:r>
          </w:p>
        </w:tc>
      </w:tr>
      <w:tr w:rsidR="004D0F4D" w:rsidRPr="008D3B04" w:rsidTr="00773549">
        <w:trPr>
          <w:trHeight w:val="2009"/>
        </w:trPr>
        <w:tc>
          <w:tcPr>
            <w:tcW w:w="2268" w:type="dxa"/>
            <w:vMerge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Разработка параметров индивидуальной образовательной траектории ученика и критериев оценки его личностного роста</w:t>
            </w:r>
          </w:p>
        </w:tc>
        <w:tc>
          <w:tcPr>
            <w:tcW w:w="2410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 ВР, педагогические работники</w:t>
            </w:r>
          </w:p>
        </w:tc>
        <w:tc>
          <w:tcPr>
            <w:tcW w:w="1843" w:type="dxa"/>
          </w:tcPr>
          <w:p w:rsidR="004D0F4D" w:rsidRPr="008D3B04" w:rsidRDefault="005E5F2B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Ноябрь-декабрь, 2020</w:t>
            </w:r>
          </w:p>
        </w:tc>
        <w:tc>
          <w:tcPr>
            <w:tcW w:w="2410" w:type="dxa"/>
          </w:tcPr>
          <w:p w:rsidR="005E5F2B" w:rsidRPr="008D3B04" w:rsidRDefault="00972AD4" w:rsidP="00972AD4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УВР, </w:t>
            </w:r>
            <w:r w:rsidR="005E5F2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551" w:type="dxa"/>
          </w:tcPr>
          <w:p w:rsidR="004D0F4D" w:rsidRPr="008D3B04" w:rsidRDefault="004D0F4D" w:rsidP="00773549">
            <w:pPr>
              <w:ind w:left="-102" w:right="-105" w:firstLine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Параметры, критерии, показатели.</w:t>
            </w:r>
          </w:p>
        </w:tc>
      </w:tr>
    </w:tbl>
    <w:p w:rsidR="00D109DA" w:rsidRPr="008D3B04" w:rsidRDefault="00D109DA" w:rsidP="006656B3">
      <w:pPr>
        <w:spacing w:after="0" w:line="276" w:lineRule="auto"/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</w:p>
    <w:p w:rsidR="00534ED4" w:rsidRDefault="00EE32C0" w:rsidP="00773549">
      <w:pPr>
        <w:spacing w:after="0" w:line="276" w:lineRule="auto"/>
        <w:jc w:val="center"/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3 ЭТАП</w:t>
      </w:r>
      <w:r w:rsidR="00D00C0C"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:</w:t>
      </w: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 </w:t>
      </w:r>
      <w:r w:rsidR="00157995"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ОСНОВНОЙ </w:t>
      </w:r>
      <w:r w:rsidR="00CF67F8"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(</w:t>
      </w:r>
      <w:r w:rsidR="008E0BAA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январь</w:t>
      </w:r>
      <w:r w:rsidR="00406F99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2021</w:t>
      </w:r>
      <w:r w:rsidR="008E0BAA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 – август 2024</w:t>
      </w: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 года)</w:t>
      </w:r>
    </w:p>
    <w:p w:rsidR="00E07317" w:rsidRPr="008D3B04" w:rsidRDefault="00E07317" w:rsidP="00773549">
      <w:pPr>
        <w:spacing w:after="0" w:line="276" w:lineRule="auto"/>
        <w:jc w:val="center"/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127"/>
        <w:gridCol w:w="2126"/>
        <w:gridCol w:w="2410"/>
        <w:gridCol w:w="2551"/>
      </w:tblGrid>
      <w:tr w:rsidR="00A96371" w:rsidRPr="008D3B04" w:rsidTr="00D66971">
        <w:tc>
          <w:tcPr>
            <w:tcW w:w="2268" w:type="dxa"/>
            <w:vAlign w:val="center"/>
          </w:tcPr>
          <w:p w:rsidR="00A96371" w:rsidRPr="008327AE" w:rsidRDefault="00A96371" w:rsidP="00AB77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27AE">
              <w:rPr>
                <w:rFonts w:ascii="Times New Roman" w:hAnsi="Times New Roman" w:cs="Times New Roman"/>
                <w:b/>
                <w:szCs w:val="28"/>
              </w:rPr>
              <w:t>Направление деятельности</w:t>
            </w:r>
          </w:p>
        </w:tc>
        <w:tc>
          <w:tcPr>
            <w:tcW w:w="4536" w:type="dxa"/>
            <w:vAlign w:val="center"/>
          </w:tcPr>
          <w:p w:rsidR="00A96371" w:rsidRPr="008327AE" w:rsidRDefault="00A96371" w:rsidP="00AB77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27AE"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A96371" w:rsidRPr="008327AE" w:rsidRDefault="00A96371" w:rsidP="00AB77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27AE">
              <w:rPr>
                <w:rFonts w:ascii="Times New Roman" w:hAnsi="Times New Roman" w:cs="Times New Roman"/>
                <w:b/>
                <w:szCs w:val="28"/>
              </w:rPr>
              <w:t>Целевая аудитория</w:t>
            </w:r>
          </w:p>
        </w:tc>
        <w:tc>
          <w:tcPr>
            <w:tcW w:w="2126" w:type="dxa"/>
            <w:vAlign w:val="center"/>
          </w:tcPr>
          <w:p w:rsidR="00A96371" w:rsidRPr="008327AE" w:rsidRDefault="00A96371" w:rsidP="00AB77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27AE">
              <w:rPr>
                <w:rFonts w:ascii="Times New Roman" w:hAnsi="Times New Roman" w:cs="Times New Roman"/>
                <w:b/>
                <w:szCs w:val="28"/>
              </w:rPr>
              <w:t>Срок (период реализации)</w:t>
            </w:r>
          </w:p>
        </w:tc>
        <w:tc>
          <w:tcPr>
            <w:tcW w:w="2410" w:type="dxa"/>
            <w:vAlign w:val="center"/>
          </w:tcPr>
          <w:p w:rsidR="00A96371" w:rsidRPr="008327AE" w:rsidRDefault="00A96371" w:rsidP="00AB77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27AE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A96371" w:rsidRPr="008327AE" w:rsidRDefault="00A96371" w:rsidP="00AB776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327AE">
              <w:rPr>
                <w:rFonts w:ascii="Times New Roman" w:hAnsi="Times New Roman" w:cs="Times New Roman"/>
                <w:b/>
                <w:szCs w:val="28"/>
              </w:rPr>
              <w:t>Форма завершения</w:t>
            </w:r>
          </w:p>
        </w:tc>
      </w:tr>
      <w:tr w:rsidR="006A63C5" w:rsidRPr="008D3B04" w:rsidTr="00D66971">
        <w:trPr>
          <w:trHeight w:val="563"/>
        </w:trPr>
        <w:tc>
          <w:tcPr>
            <w:tcW w:w="2268" w:type="dxa"/>
            <w:vMerge w:val="restart"/>
          </w:tcPr>
          <w:p w:rsidR="006A63C5" w:rsidRPr="008D3B04" w:rsidRDefault="006A63C5" w:rsidP="00D66971">
            <w:pPr>
              <w:ind w:left="-102"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деятельность </w:t>
            </w:r>
          </w:p>
        </w:tc>
        <w:tc>
          <w:tcPr>
            <w:tcW w:w="4536" w:type="dxa"/>
          </w:tcPr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Изучение методик и опыта международных исследований PISA, TIMSS, PIRLS, методик оценки ключевых компетенций</w:t>
            </w:r>
          </w:p>
        </w:tc>
        <w:tc>
          <w:tcPr>
            <w:tcW w:w="2127" w:type="dxa"/>
          </w:tcPr>
          <w:p w:rsidR="006A63C5" w:rsidRPr="008D3B04" w:rsidRDefault="006A63C5" w:rsidP="00773549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26" w:type="dxa"/>
          </w:tcPr>
          <w:p w:rsidR="006A63C5" w:rsidRPr="008D3B04" w:rsidRDefault="00406F99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Январь-март, 2021</w:t>
            </w:r>
          </w:p>
        </w:tc>
        <w:tc>
          <w:tcPr>
            <w:tcW w:w="2410" w:type="dxa"/>
          </w:tcPr>
          <w:p w:rsidR="00326D3A" w:rsidRPr="008D3B04" w:rsidRDefault="00F72868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и ВР</w:t>
            </w:r>
          </w:p>
        </w:tc>
        <w:tc>
          <w:tcPr>
            <w:tcW w:w="2551" w:type="dxa"/>
          </w:tcPr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6A63C5" w:rsidRPr="008D3B04" w:rsidTr="00D66971">
        <w:trPr>
          <w:trHeight w:val="405"/>
        </w:trPr>
        <w:tc>
          <w:tcPr>
            <w:tcW w:w="2268" w:type="dxa"/>
            <w:vMerge/>
          </w:tcPr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Проведение отчетных собраний о деятельности школы и достижениях учащихся</w:t>
            </w:r>
          </w:p>
        </w:tc>
        <w:tc>
          <w:tcPr>
            <w:tcW w:w="2127" w:type="dxa"/>
          </w:tcPr>
          <w:p w:rsidR="006A63C5" w:rsidRPr="008D3B04" w:rsidRDefault="00014B8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6A63C5" w:rsidRPr="008D3B04" w:rsidRDefault="00014B8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</w:tcPr>
          <w:p w:rsidR="006A63C5" w:rsidRPr="008D3B04" w:rsidRDefault="00014B8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551" w:type="dxa"/>
          </w:tcPr>
          <w:p w:rsidR="006A63C5" w:rsidRPr="008D3B04" w:rsidRDefault="00014B8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6A63C5" w:rsidRPr="008D3B04" w:rsidTr="00D66971">
        <w:trPr>
          <w:trHeight w:val="405"/>
        </w:trPr>
        <w:tc>
          <w:tcPr>
            <w:tcW w:w="2268" w:type="dxa"/>
            <w:vMerge/>
          </w:tcPr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лекториев, способствующих развитию функциональной грамотности родителей (законных представителей), позволяющей им лучше узнать своих детей</w:t>
            </w:r>
          </w:p>
        </w:tc>
        <w:tc>
          <w:tcPr>
            <w:tcW w:w="2127" w:type="dxa"/>
          </w:tcPr>
          <w:p w:rsidR="006A63C5" w:rsidRPr="008D3B04" w:rsidRDefault="00014B8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2126" w:type="dxa"/>
          </w:tcPr>
          <w:p w:rsidR="006A63C5" w:rsidRPr="008D3B04" w:rsidRDefault="00014B8F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534ED4" w:rsidRDefault="00534ED4" w:rsidP="0001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="00F72868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 и ВР</w:t>
            </w:r>
          </w:p>
          <w:p w:rsidR="006A63C5" w:rsidRPr="008D3B04" w:rsidRDefault="006A63C5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A63C5" w:rsidRPr="008D3B04" w:rsidRDefault="00AD5309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EC28FA" w:rsidRPr="008D3B04" w:rsidTr="00D66971">
        <w:tc>
          <w:tcPr>
            <w:tcW w:w="2268" w:type="dxa"/>
          </w:tcPr>
          <w:p w:rsidR="00EC28FA" w:rsidRPr="008D3B04" w:rsidRDefault="00EC28FA" w:rsidP="00EC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</w:t>
            </w:r>
          </w:p>
        </w:tc>
        <w:tc>
          <w:tcPr>
            <w:tcW w:w="4536" w:type="dxa"/>
          </w:tcPr>
          <w:p w:rsidR="00EC28FA" w:rsidRPr="008D3B04" w:rsidRDefault="00EC28FA" w:rsidP="00EC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прохождение курсовой подготовки педагогическими работниками по формированию функциональной грамотности обучающихся</w:t>
            </w:r>
          </w:p>
        </w:tc>
        <w:tc>
          <w:tcPr>
            <w:tcW w:w="2127" w:type="dxa"/>
          </w:tcPr>
          <w:p w:rsidR="00EC28FA" w:rsidRPr="008D3B04" w:rsidRDefault="003C2D50" w:rsidP="00773549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26" w:type="dxa"/>
          </w:tcPr>
          <w:p w:rsidR="00EC28FA" w:rsidRPr="003C2D50" w:rsidRDefault="003C2D50" w:rsidP="00EC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D50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январь 2021 – август 2024</w:t>
            </w:r>
          </w:p>
        </w:tc>
        <w:tc>
          <w:tcPr>
            <w:tcW w:w="2410" w:type="dxa"/>
          </w:tcPr>
          <w:p w:rsidR="00EC28FA" w:rsidRPr="008D3B04" w:rsidRDefault="003C2D50" w:rsidP="00EC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Е.В.</w:t>
            </w:r>
          </w:p>
        </w:tc>
        <w:tc>
          <w:tcPr>
            <w:tcW w:w="2551" w:type="dxa"/>
          </w:tcPr>
          <w:p w:rsidR="00EC28FA" w:rsidRPr="008D3B04" w:rsidRDefault="002A5B00" w:rsidP="00EC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</w:t>
            </w:r>
          </w:p>
        </w:tc>
      </w:tr>
      <w:tr w:rsidR="00C50CD6" w:rsidRPr="008D3B04" w:rsidTr="00EE3CC1">
        <w:trPr>
          <w:trHeight w:val="3863"/>
        </w:trPr>
        <w:tc>
          <w:tcPr>
            <w:tcW w:w="2268" w:type="dxa"/>
            <w:vMerge w:val="restart"/>
          </w:tcPr>
          <w:p w:rsidR="00C50CD6" w:rsidRPr="008D3B04" w:rsidRDefault="00C50CD6" w:rsidP="00C50CD6">
            <w:pPr>
              <w:ind w:left="-102" w:righ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Организационно-методическая деятельность </w:t>
            </w:r>
          </w:p>
        </w:tc>
        <w:tc>
          <w:tcPr>
            <w:tcW w:w="4536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1BF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советы:</w:t>
            </w:r>
          </w:p>
          <w:p w:rsidR="00C50CD6" w:rsidRPr="00FC0E3D" w:rsidRDefault="00C50CD6" w:rsidP="00C50CD6">
            <w:pPr>
              <w:pStyle w:val="a4"/>
              <w:numPr>
                <w:ilvl w:val="0"/>
                <w:numId w:val="8"/>
              </w:numPr>
              <w:ind w:left="171" w:hanging="171"/>
              <w:rPr>
                <w:rFonts w:eastAsia="Microsoft Sans Serif"/>
                <w:sz w:val="28"/>
                <w:szCs w:val="28"/>
              </w:rPr>
            </w:pPr>
            <w:r w:rsidRPr="00FC0E3D">
              <w:rPr>
                <w:rFonts w:eastAsia="Microsoft Sans Serif"/>
                <w:sz w:val="28"/>
                <w:szCs w:val="28"/>
              </w:rPr>
              <w:t>«Организация содержания образования в контексте развития функциональной грамотности».</w:t>
            </w:r>
          </w:p>
          <w:p w:rsidR="00C50CD6" w:rsidRPr="00FF2C59" w:rsidRDefault="00C50CD6" w:rsidP="00C50CD6">
            <w:pPr>
              <w:pStyle w:val="a4"/>
              <w:numPr>
                <w:ilvl w:val="0"/>
                <w:numId w:val="8"/>
              </w:numPr>
              <w:ind w:left="171" w:hanging="218"/>
              <w:rPr>
                <w:rFonts w:eastAsia="Microsoft Sans Serif"/>
                <w:sz w:val="28"/>
                <w:szCs w:val="28"/>
              </w:rPr>
            </w:pPr>
            <w:r w:rsidRPr="00FF2C59">
              <w:rPr>
                <w:rFonts w:eastAsia="Microsoft Sans Serif"/>
                <w:sz w:val="28"/>
                <w:szCs w:val="28"/>
              </w:rPr>
              <w:t xml:space="preserve">«Функциональная грамотность и </w:t>
            </w:r>
            <w:proofErr w:type="spellStart"/>
            <w:r w:rsidRPr="00FF2C59">
              <w:rPr>
                <w:rFonts w:eastAsia="Microsoft Sans Serif"/>
                <w:sz w:val="28"/>
                <w:szCs w:val="28"/>
              </w:rPr>
              <w:t>межпредметные</w:t>
            </w:r>
            <w:proofErr w:type="spellEnd"/>
            <w:r w:rsidRPr="00FF2C59">
              <w:rPr>
                <w:rFonts w:eastAsia="Microsoft Sans Serif"/>
                <w:sz w:val="28"/>
                <w:szCs w:val="28"/>
              </w:rPr>
              <w:t xml:space="preserve"> связи»</w:t>
            </w:r>
            <w:r>
              <w:rPr>
                <w:rFonts w:eastAsia="Microsoft Sans Serif"/>
                <w:sz w:val="28"/>
                <w:szCs w:val="28"/>
              </w:rPr>
              <w:t>.</w:t>
            </w:r>
            <w:r w:rsidRPr="00FF2C59">
              <w:rPr>
                <w:rFonts w:eastAsia="Microsoft Sans Serif"/>
                <w:sz w:val="28"/>
                <w:szCs w:val="28"/>
              </w:rPr>
              <w:t xml:space="preserve"> </w:t>
            </w:r>
          </w:p>
          <w:p w:rsidR="00C50CD6" w:rsidRPr="004831BF" w:rsidRDefault="00C50CD6" w:rsidP="00C50CD6">
            <w:pPr>
              <w:pStyle w:val="a4"/>
              <w:numPr>
                <w:ilvl w:val="0"/>
                <w:numId w:val="8"/>
              </w:numPr>
              <w:ind w:left="171" w:hanging="218"/>
              <w:rPr>
                <w:rFonts w:eastAsia="Microsoft Sans Serif"/>
                <w:sz w:val="28"/>
                <w:szCs w:val="28"/>
              </w:rPr>
            </w:pPr>
            <w:r w:rsidRPr="004831BF">
              <w:rPr>
                <w:rFonts w:eastAsia="Microsoft Sans Serif"/>
                <w:sz w:val="28"/>
                <w:szCs w:val="28"/>
              </w:rPr>
              <w:t>«Организационные и технологические подходы к формированию </w:t>
            </w:r>
            <w:proofErr w:type="gramStart"/>
            <w:r w:rsidRPr="004831BF">
              <w:rPr>
                <w:rFonts w:eastAsia="Microsoft Sans Serif"/>
                <w:sz w:val="28"/>
                <w:szCs w:val="28"/>
              </w:rPr>
              <w:t>функциональной </w:t>
            </w:r>
            <w:r>
              <w:rPr>
                <w:rFonts w:eastAsia="Microsoft Sans Serif"/>
                <w:sz w:val="28"/>
                <w:szCs w:val="28"/>
              </w:rPr>
              <w:t xml:space="preserve"> грамотности</w:t>
            </w:r>
            <w:proofErr w:type="gramEnd"/>
            <w:r w:rsidRPr="004831BF">
              <w:rPr>
                <w:rFonts w:eastAsia="Microsoft Sans Serif"/>
                <w:sz w:val="28"/>
                <w:szCs w:val="28"/>
              </w:rPr>
              <w:t> школьников». </w:t>
            </w:r>
          </w:p>
          <w:p w:rsidR="00C50CD6" w:rsidRPr="004831BF" w:rsidRDefault="00C50CD6" w:rsidP="00C50CD6">
            <w:pPr>
              <w:pStyle w:val="a4"/>
              <w:numPr>
                <w:ilvl w:val="0"/>
                <w:numId w:val="8"/>
              </w:numPr>
              <w:ind w:left="171" w:hanging="218"/>
              <w:rPr>
                <w:rFonts w:ascii="Arial" w:eastAsia="Microsoft Sans Serif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Microsoft Sans Serif"/>
                <w:sz w:val="28"/>
                <w:szCs w:val="28"/>
              </w:rPr>
              <w:t xml:space="preserve">«Развитие функциональной </w:t>
            </w:r>
            <w:r w:rsidRPr="00FD1429">
              <w:rPr>
                <w:rFonts w:eastAsia="Microsoft Sans Serif"/>
                <w:sz w:val="28"/>
                <w:szCs w:val="28"/>
              </w:rPr>
              <w:t>грам</w:t>
            </w:r>
            <w:r>
              <w:rPr>
                <w:rFonts w:eastAsia="Microsoft Sans Serif"/>
                <w:sz w:val="28"/>
                <w:szCs w:val="28"/>
              </w:rPr>
              <w:t>о</w:t>
            </w:r>
            <w:r w:rsidRPr="00FD1429">
              <w:rPr>
                <w:rFonts w:eastAsia="Microsoft Sans Serif"/>
                <w:sz w:val="28"/>
                <w:szCs w:val="28"/>
              </w:rPr>
              <w:t>тности учащихся с применением эффективных педагогических технологий как путь повышения качества знаний</w:t>
            </w:r>
            <w:r>
              <w:rPr>
                <w:rFonts w:eastAsia="Microsoft Sans Serif"/>
                <w:sz w:val="28"/>
                <w:szCs w:val="28"/>
              </w:rPr>
              <w:t xml:space="preserve"> в начальной школе</w:t>
            </w:r>
            <w:r w:rsidRPr="00FD1429">
              <w:rPr>
                <w:rFonts w:eastAsia="Microsoft Sans Serif"/>
                <w:sz w:val="28"/>
                <w:szCs w:val="28"/>
              </w:rPr>
              <w:t>».</w:t>
            </w:r>
            <w:r w:rsidRPr="004831BF">
              <w:rPr>
                <w:rFonts w:ascii="Microsoft Sans Serif" w:eastAsia="Microsoft Sans Serif" w:hAnsi="Microsoft Sans Serif" w:cs="Microsoft Sans Serif"/>
                <w:sz w:val="28"/>
                <w:szCs w:val="28"/>
              </w:rPr>
              <w:t xml:space="preserve"> </w:t>
            </w:r>
          </w:p>
          <w:p w:rsidR="00C50CD6" w:rsidRDefault="00C50CD6" w:rsidP="00C50CD6">
            <w:pPr>
              <w:pStyle w:val="a4"/>
              <w:numPr>
                <w:ilvl w:val="0"/>
                <w:numId w:val="8"/>
              </w:numPr>
              <w:ind w:left="171" w:hanging="218"/>
              <w:rPr>
                <w:rFonts w:eastAsia="Microsoft Sans Serif"/>
                <w:sz w:val="28"/>
                <w:szCs w:val="28"/>
              </w:rPr>
            </w:pPr>
            <w:r w:rsidRPr="00FD1429">
              <w:rPr>
                <w:rFonts w:eastAsia="Microsoft Sans Serif"/>
                <w:sz w:val="28"/>
                <w:szCs w:val="28"/>
              </w:rPr>
              <w:t>"Формирование функционально</w:t>
            </w:r>
            <w:r>
              <w:rPr>
                <w:rFonts w:eastAsia="Microsoft Sans Serif"/>
                <w:sz w:val="28"/>
                <w:szCs w:val="28"/>
              </w:rPr>
              <w:t xml:space="preserve"> </w:t>
            </w:r>
            <w:r w:rsidRPr="00FD1429">
              <w:rPr>
                <w:rFonts w:eastAsia="Microsoft Sans Serif"/>
                <w:sz w:val="28"/>
                <w:szCs w:val="28"/>
              </w:rPr>
              <w:t>грамотности учащихся во внеурочной деятельности: пути, опыт, перспективы"</w:t>
            </w:r>
            <w:r>
              <w:rPr>
                <w:rFonts w:eastAsia="Microsoft Sans Serif"/>
                <w:sz w:val="28"/>
                <w:szCs w:val="28"/>
              </w:rPr>
              <w:t>.</w:t>
            </w:r>
          </w:p>
          <w:p w:rsidR="00C50CD6" w:rsidRPr="00FD1429" w:rsidRDefault="00C50CD6" w:rsidP="00C50CD6">
            <w:pPr>
              <w:pStyle w:val="a4"/>
              <w:numPr>
                <w:ilvl w:val="0"/>
                <w:numId w:val="8"/>
              </w:numPr>
              <w:ind w:left="171" w:hanging="218"/>
              <w:rPr>
                <w:rFonts w:eastAsia="Microsoft Sans Serif"/>
                <w:sz w:val="28"/>
                <w:szCs w:val="28"/>
              </w:rPr>
            </w:pPr>
            <w:r w:rsidRPr="00B96A8D">
              <w:rPr>
                <w:rFonts w:eastAsia="Microsoft Sans Serif"/>
                <w:sz w:val="28"/>
                <w:szCs w:val="28"/>
              </w:rPr>
              <w:t>«Повышение эффективности преподавания через совершенствования функциональной грамотности»</w:t>
            </w:r>
            <w:r>
              <w:rPr>
                <w:rFonts w:eastAsia="Microsoft Sans Serif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0CD6" w:rsidRDefault="00C50CD6" w:rsidP="00C50CD6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март, 2021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</w:t>
            </w:r>
          </w:p>
          <w:p w:rsidR="00C50CD6" w:rsidRDefault="00C50CD6" w:rsidP="00C50CD6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2023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2024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и ВР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C50CD6" w:rsidRPr="008D3B04" w:rsidTr="002C0B6A">
        <w:trPr>
          <w:trHeight w:val="707"/>
        </w:trPr>
        <w:tc>
          <w:tcPr>
            <w:tcW w:w="2268" w:type="dxa"/>
            <w:vMerge/>
          </w:tcPr>
          <w:p w:rsidR="00C50CD6" w:rsidRPr="008D3B04" w:rsidRDefault="00C50CD6" w:rsidP="00C50CD6">
            <w:pPr>
              <w:ind w:left="-102" w:right="-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Заседания 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предметников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деятельности»;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«Обновление форм и методов обучения, направленных на установление партнерских отношений между учителем и обучающимися»;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использования ИКТ на уроках и во внеурочной деятельности»; 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«Инд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ивидуальная траектория ученика»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матика дополняется в соответствии с актуальными изменениями и 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ind w:lef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работники </w:t>
            </w:r>
          </w:p>
        </w:tc>
        <w:tc>
          <w:tcPr>
            <w:tcW w:w="2126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Март,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2020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2021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2022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2023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2023</w:t>
            </w:r>
          </w:p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2024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2024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ШМК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Материалы ШМ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0CD6" w:rsidRPr="008D3B04" w:rsidTr="00D66971">
        <w:trPr>
          <w:trHeight w:val="405"/>
        </w:trPr>
        <w:tc>
          <w:tcPr>
            <w:tcW w:w="2268" w:type="dxa"/>
            <w:vMerge w:val="restart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Учебно-методическая деятельность</w:t>
            </w: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к ВПР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системе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C50CD6" w:rsidRPr="008D3B04" w:rsidTr="00D66971">
        <w:trPr>
          <w:trHeight w:val="405"/>
        </w:trPr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к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системе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</w:tr>
      <w:tr w:rsidR="00C50CD6" w:rsidRPr="008D3B04" w:rsidTr="00D66971">
        <w:tc>
          <w:tcPr>
            <w:tcW w:w="2268" w:type="dxa"/>
          </w:tcPr>
          <w:p w:rsidR="00C50CD6" w:rsidRPr="008D3B04" w:rsidRDefault="00C50CD6" w:rsidP="00C50CD6">
            <w:pPr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</w:t>
            </w: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организация и участие в мониторинговых исследованиях федерального уровня, регионального уровня, муниципального уровня, </w:t>
            </w:r>
            <w:proofErr w:type="spellStart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ind w:right="-110"/>
              <w:rPr>
                <w:rFonts w:ascii="Times New Roman" w:hAnsi="Times New Roman" w:cs="Times New Roman"/>
                <w:sz w:val="28"/>
                <w:szCs w:val="28"/>
              </w:rPr>
            </w:pPr>
            <w:r w:rsidRPr="00540261">
              <w:rPr>
                <w:rFonts w:ascii="Times New Roman" w:hAnsi="Times New Roman" w:cs="Times New Roman"/>
                <w:sz w:val="28"/>
                <w:szCs w:val="28"/>
              </w:rPr>
              <w:t>По графику исполнительных органов в системе образования. План работы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0261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0261">
              <w:rPr>
                <w:rFonts w:ascii="Times New Roman" w:hAnsi="Times New Roman" w:cs="Times New Roman"/>
                <w:sz w:val="28"/>
                <w:szCs w:val="28"/>
              </w:rPr>
              <w:t xml:space="preserve">СШ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  <w:r w:rsidRPr="0054026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вери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по ВР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протоколы, отчёты</w:t>
            </w:r>
          </w:p>
        </w:tc>
      </w:tr>
      <w:tr w:rsidR="00C50CD6" w:rsidRPr="008D3B04" w:rsidTr="00D66971">
        <w:tc>
          <w:tcPr>
            <w:tcW w:w="2268" w:type="dxa"/>
            <w:vMerge w:val="restart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Проектно-аналитическая деятельность</w:t>
            </w: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проверочных работ по системе критериев: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знание-понимание-применение- систематизация-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</w:p>
        </w:tc>
        <w:tc>
          <w:tcPr>
            <w:tcW w:w="2126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</w:t>
            </w:r>
          </w:p>
        </w:tc>
        <w:tc>
          <w:tcPr>
            <w:tcW w:w="2410" w:type="dxa"/>
          </w:tcPr>
          <w:p w:rsidR="00C50CD6" w:rsidRPr="008D3B04" w:rsidRDefault="00972AD4" w:rsidP="0097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проверочных работ</w:t>
            </w:r>
          </w:p>
        </w:tc>
      </w:tr>
      <w:tr w:rsidR="00C50CD6" w:rsidRPr="008D3B04" w:rsidTr="00D66971"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тестовых заданий, ориентированных на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уровня компетенций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126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2021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</w:t>
            </w:r>
          </w:p>
        </w:tc>
        <w:tc>
          <w:tcPr>
            <w:tcW w:w="2410" w:type="dxa"/>
          </w:tcPr>
          <w:p w:rsidR="00C50CD6" w:rsidRPr="008D3B04" w:rsidRDefault="00972AD4" w:rsidP="0097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тестов</w:t>
            </w:r>
          </w:p>
        </w:tc>
      </w:tr>
      <w:tr w:rsidR="00C50CD6" w:rsidRPr="008D3B04" w:rsidTr="00D66971"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</w:t>
            </w:r>
            <w:proofErr w:type="spellStart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по всем учебным дисциплинам и во всех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</w:p>
        </w:tc>
        <w:tc>
          <w:tcPr>
            <w:tcW w:w="2126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2021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2022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</w:tr>
      <w:tr w:rsidR="00C50CD6" w:rsidRPr="008D3B04" w:rsidTr="00D66971"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Утверждение требований к портфолио как формы самооценки и учета достижений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Февраль,, 2021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ШМК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портфолио</w:t>
            </w:r>
          </w:p>
        </w:tc>
      </w:tr>
      <w:tr w:rsidR="00C50CD6" w:rsidRPr="008D3B04" w:rsidTr="00D66971"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Анализ содержания портфолио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полугодие </w:t>
            </w:r>
          </w:p>
        </w:tc>
        <w:tc>
          <w:tcPr>
            <w:tcW w:w="2410" w:type="dxa"/>
          </w:tcPr>
          <w:p w:rsidR="00C50CD6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ШМК,</w:t>
            </w:r>
          </w:p>
          <w:p w:rsidR="00972AD4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по ВР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ШМК</w:t>
            </w:r>
          </w:p>
        </w:tc>
      </w:tr>
      <w:tr w:rsidR="00C50CD6" w:rsidRPr="008D3B04" w:rsidTr="00D66971"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компетенций и качества освоения ФГОС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10" w:type="dxa"/>
          </w:tcPr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и по ВР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утверждении, рабочие программы</w:t>
            </w:r>
          </w:p>
        </w:tc>
      </w:tr>
      <w:tr w:rsidR="00C50CD6" w:rsidRPr="008D3B04" w:rsidTr="00D66971">
        <w:trPr>
          <w:trHeight w:val="270"/>
        </w:trPr>
        <w:tc>
          <w:tcPr>
            <w:tcW w:w="2268" w:type="dxa"/>
            <w:vMerge w:val="restart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Воспитательная, развивающая деятельность</w:t>
            </w: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Увеличение охвата обучающихся дополнительным образованием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М.Ю.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C50CD6" w:rsidRPr="008D3B04" w:rsidTr="00D66971">
        <w:trPr>
          <w:trHeight w:val="270"/>
        </w:trPr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Полный охват дополнительным образованием детей из социально незащищенных семей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М.Ю.,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C50CD6" w:rsidRPr="008D3B04" w:rsidTr="00D66971">
        <w:trPr>
          <w:trHeight w:val="270"/>
        </w:trPr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Расширение сети кружков, курсов внеурочной деятельности с учетом склонностей, удовлетворение потребностей и развитие способностей обучающихся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(ежегодно)</w:t>
            </w:r>
          </w:p>
        </w:tc>
        <w:tc>
          <w:tcPr>
            <w:tcW w:w="2410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 М.Ю.,</w:t>
            </w:r>
          </w:p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кружков,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екций, курсов внеурочной деятельности</w:t>
            </w:r>
          </w:p>
        </w:tc>
      </w:tr>
      <w:tr w:rsidR="00C50CD6" w:rsidRPr="008D3B04" w:rsidTr="00D66971">
        <w:trPr>
          <w:trHeight w:val="270"/>
        </w:trPr>
        <w:tc>
          <w:tcPr>
            <w:tcW w:w="2268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Развитие проектной деятельности обучающихся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50CD6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ШМК, </w:t>
            </w:r>
          </w:p>
          <w:p w:rsidR="00C50CD6" w:rsidRPr="008D3B04" w:rsidRDefault="00972AD4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индивидуальные проекты</w:t>
            </w:r>
          </w:p>
        </w:tc>
      </w:tr>
      <w:tr w:rsidR="00C50CD6" w:rsidRPr="008D3B04" w:rsidTr="00D66971">
        <w:trPr>
          <w:trHeight w:val="270"/>
        </w:trPr>
        <w:tc>
          <w:tcPr>
            <w:tcW w:w="2268" w:type="dxa"/>
            <w:vMerge w:val="restart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деятельность</w:t>
            </w: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учебных кабинетов и помещений школы в соответствие с требованиями СанПиН, регулярный контроль за </w:t>
            </w: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состоянием помещений и кабинетов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Заведующие кабинетами, техперсонал.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кабинетами, зам</w:t>
            </w:r>
            <w:r w:rsidR="00BD6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C50CD6" w:rsidRPr="008D3B04" w:rsidTr="00D66971">
        <w:trPr>
          <w:trHeight w:val="270"/>
        </w:trPr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учебных кабинетов и помещений к началу учебного года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кабинетами, техперсонал.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10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кабинетами, зам</w:t>
            </w:r>
            <w:r w:rsidR="00BD6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C50CD6" w:rsidRPr="008D3B04" w:rsidTr="00D66971">
        <w:trPr>
          <w:trHeight w:val="1007"/>
        </w:trPr>
        <w:tc>
          <w:tcPr>
            <w:tcW w:w="2268" w:type="dxa"/>
            <w:vMerge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и оборудования для учебных кабинетов, помещений</w:t>
            </w:r>
          </w:p>
        </w:tc>
        <w:tc>
          <w:tcPr>
            <w:tcW w:w="2127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</w:t>
            </w:r>
          </w:p>
        </w:tc>
        <w:tc>
          <w:tcPr>
            <w:tcW w:w="2126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410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АХЧ</w:t>
            </w:r>
          </w:p>
        </w:tc>
        <w:tc>
          <w:tcPr>
            <w:tcW w:w="2551" w:type="dxa"/>
          </w:tcPr>
          <w:p w:rsidR="00C50CD6" w:rsidRPr="008D3B04" w:rsidRDefault="00C50CD6" w:rsidP="00C5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D109DA" w:rsidRPr="008D3B04" w:rsidRDefault="00D109DA" w:rsidP="00D109DA">
      <w:pPr>
        <w:spacing w:after="0" w:line="276" w:lineRule="auto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450B84" w:rsidRDefault="00D109DA" w:rsidP="001A5485">
      <w:pPr>
        <w:spacing w:after="0" w:line="276" w:lineRule="auto"/>
        <w:jc w:val="center"/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4 ЭТАП: </w:t>
      </w:r>
      <w:proofErr w:type="gramStart"/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ОБОБЩАЮЩИЙ  (</w:t>
      </w:r>
      <w:proofErr w:type="gramEnd"/>
      <w:r w:rsidR="008E0BAA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сентябрь – декабрь, </w:t>
      </w: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202</w:t>
      </w:r>
      <w:r w:rsidR="008E0BAA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4</w:t>
      </w:r>
      <w:r w:rsidRPr="008D3B04">
        <w:rPr>
          <w:rStyle w:val="2105pt"/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 xml:space="preserve"> года)</w:t>
      </w:r>
    </w:p>
    <w:p w:rsidR="00C2527E" w:rsidRPr="008D3B04" w:rsidRDefault="00C2527E" w:rsidP="001A5485">
      <w:pPr>
        <w:spacing w:after="0" w:line="276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127"/>
        <w:gridCol w:w="2126"/>
        <w:gridCol w:w="2410"/>
        <w:gridCol w:w="2551"/>
      </w:tblGrid>
      <w:tr w:rsidR="00A96371" w:rsidRPr="008D3B04" w:rsidTr="00D66971">
        <w:tc>
          <w:tcPr>
            <w:tcW w:w="2268" w:type="dxa"/>
            <w:vAlign w:val="center"/>
          </w:tcPr>
          <w:p w:rsidR="00A96371" w:rsidRPr="004079DD" w:rsidRDefault="00A96371" w:rsidP="004079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9D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4536" w:type="dxa"/>
            <w:vAlign w:val="center"/>
          </w:tcPr>
          <w:p w:rsidR="00A96371" w:rsidRPr="004079DD" w:rsidRDefault="00A96371" w:rsidP="004079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9DD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  <w:vAlign w:val="center"/>
          </w:tcPr>
          <w:p w:rsidR="00A96371" w:rsidRPr="004079DD" w:rsidRDefault="00A96371" w:rsidP="004079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9DD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аудитория</w:t>
            </w:r>
          </w:p>
        </w:tc>
        <w:tc>
          <w:tcPr>
            <w:tcW w:w="2126" w:type="dxa"/>
            <w:vAlign w:val="center"/>
          </w:tcPr>
          <w:p w:rsidR="00A96371" w:rsidRPr="004079DD" w:rsidRDefault="00A96371" w:rsidP="004079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9DD">
              <w:rPr>
                <w:rFonts w:ascii="Times New Roman" w:hAnsi="Times New Roman" w:cs="Times New Roman"/>
                <w:b/>
                <w:sz w:val="26"/>
                <w:szCs w:val="26"/>
              </w:rPr>
              <w:t>Срок (период реализации)</w:t>
            </w:r>
          </w:p>
        </w:tc>
        <w:tc>
          <w:tcPr>
            <w:tcW w:w="2410" w:type="dxa"/>
            <w:vAlign w:val="center"/>
          </w:tcPr>
          <w:p w:rsidR="00A96371" w:rsidRPr="004079DD" w:rsidRDefault="00A96371" w:rsidP="003B3CB8">
            <w:pPr>
              <w:ind w:left="-101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9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A96371" w:rsidRPr="004079DD" w:rsidRDefault="00A96371" w:rsidP="004079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79DD"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завершения</w:t>
            </w:r>
          </w:p>
        </w:tc>
      </w:tr>
      <w:tr w:rsidR="00A96371" w:rsidRPr="008D3B04" w:rsidTr="00D66971">
        <w:trPr>
          <w:trHeight w:val="1125"/>
        </w:trPr>
        <w:tc>
          <w:tcPr>
            <w:tcW w:w="2268" w:type="dxa"/>
          </w:tcPr>
          <w:p w:rsidR="00A96371" w:rsidRPr="008D3B04" w:rsidRDefault="00A96371" w:rsidP="00D66971">
            <w:pPr>
              <w:ind w:left="-102" w:right="-246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деятельность </w:t>
            </w:r>
          </w:p>
        </w:tc>
        <w:tc>
          <w:tcPr>
            <w:tcW w:w="4536" w:type="dxa"/>
          </w:tcPr>
          <w:p w:rsidR="00A96371" w:rsidRPr="008D3B04" w:rsidRDefault="008372C4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Проведение отчетных собраний о реализации плана мероприятий по формированию функциональной грамотности обучающихся на 2019-2024 гг.</w:t>
            </w:r>
          </w:p>
        </w:tc>
        <w:tc>
          <w:tcPr>
            <w:tcW w:w="2127" w:type="dxa"/>
          </w:tcPr>
          <w:p w:rsidR="00A96371" w:rsidRPr="008D3B04" w:rsidRDefault="00E1624A" w:rsidP="00E33C2E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Общественность</w:t>
            </w:r>
          </w:p>
        </w:tc>
        <w:tc>
          <w:tcPr>
            <w:tcW w:w="2126" w:type="dxa"/>
          </w:tcPr>
          <w:p w:rsidR="00A96371" w:rsidRPr="008D3B04" w:rsidRDefault="00E1624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E33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</w:tcPr>
          <w:p w:rsidR="00A96371" w:rsidRPr="008D3B04" w:rsidRDefault="00E1624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551" w:type="dxa"/>
          </w:tcPr>
          <w:p w:rsidR="00A96371" w:rsidRPr="008D3B04" w:rsidRDefault="00E1624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A96371" w:rsidRPr="008D3B04" w:rsidTr="00D66971">
        <w:trPr>
          <w:trHeight w:val="911"/>
        </w:trPr>
        <w:tc>
          <w:tcPr>
            <w:tcW w:w="2268" w:type="dxa"/>
          </w:tcPr>
          <w:p w:rsidR="00A96371" w:rsidRPr="008D3B04" w:rsidRDefault="00A96371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Проектно-аналитическая деятельность</w:t>
            </w:r>
          </w:p>
        </w:tc>
        <w:tc>
          <w:tcPr>
            <w:tcW w:w="4536" w:type="dxa"/>
          </w:tcPr>
          <w:p w:rsidR="00A96371" w:rsidRPr="008D3B04" w:rsidRDefault="008372C4" w:rsidP="00837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мероприятий по формированию функциональной грамотности</w:t>
            </w:r>
          </w:p>
        </w:tc>
        <w:tc>
          <w:tcPr>
            <w:tcW w:w="2127" w:type="dxa"/>
          </w:tcPr>
          <w:p w:rsidR="00A96371" w:rsidRPr="008D3B04" w:rsidRDefault="00E1624A" w:rsidP="00425665">
            <w:pPr>
              <w:ind w:righ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D3B0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126" w:type="dxa"/>
          </w:tcPr>
          <w:p w:rsidR="00A96371" w:rsidRPr="008D3B04" w:rsidRDefault="00E1624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Сентябрь-ноябрь, 2024</w:t>
            </w:r>
          </w:p>
        </w:tc>
        <w:tc>
          <w:tcPr>
            <w:tcW w:w="2410" w:type="dxa"/>
          </w:tcPr>
          <w:p w:rsidR="00A96371" w:rsidRPr="008D3B04" w:rsidRDefault="00BD6F7B" w:rsidP="00E1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r w:rsidR="000A3C6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551" w:type="dxa"/>
          </w:tcPr>
          <w:p w:rsidR="00A96371" w:rsidRPr="008D3B04" w:rsidRDefault="00E1624A" w:rsidP="0021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EE32C0" w:rsidRPr="008D3B04" w:rsidRDefault="00EE32C0" w:rsidP="006656B3">
      <w:pPr>
        <w:spacing w:after="0" w:line="276" w:lineRule="auto"/>
        <w:rPr>
          <w:rStyle w:val="2105pt"/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sectPr w:rsidR="00EE32C0" w:rsidRPr="008D3B04" w:rsidSect="00450B84">
      <w:pgSz w:w="16838" w:h="11906" w:orient="landscape"/>
      <w:pgMar w:top="426" w:right="53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766734E"/>
    <w:multiLevelType w:val="hybridMultilevel"/>
    <w:tmpl w:val="D9D8D35E"/>
    <w:lvl w:ilvl="0" w:tplc="DC02B0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6BF2"/>
    <w:multiLevelType w:val="hybridMultilevel"/>
    <w:tmpl w:val="053A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3F8C"/>
    <w:multiLevelType w:val="hybridMultilevel"/>
    <w:tmpl w:val="2000038A"/>
    <w:lvl w:ilvl="0" w:tplc="2174BA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1EF8"/>
    <w:multiLevelType w:val="hybridMultilevel"/>
    <w:tmpl w:val="A7C0EFB6"/>
    <w:lvl w:ilvl="0" w:tplc="C0A05F32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7E4D3672"/>
    <w:multiLevelType w:val="hybridMultilevel"/>
    <w:tmpl w:val="B814798E"/>
    <w:lvl w:ilvl="0" w:tplc="C5B41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19"/>
    <w:rsid w:val="00014B8F"/>
    <w:rsid w:val="00017535"/>
    <w:rsid w:val="00017802"/>
    <w:rsid w:val="000329D6"/>
    <w:rsid w:val="000331B5"/>
    <w:rsid w:val="0004045B"/>
    <w:rsid w:val="000600C7"/>
    <w:rsid w:val="00062B66"/>
    <w:rsid w:val="0007605E"/>
    <w:rsid w:val="00087550"/>
    <w:rsid w:val="000A3C61"/>
    <w:rsid w:val="000A6EF9"/>
    <w:rsid w:val="000B2C17"/>
    <w:rsid w:val="000C0177"/>
    <w:rsid w:val="000C3219"/>
    <w:rsid w:val="000D1926"/>
    <w:rsid w:val="000F11DB"/>
    <w:rsid w:val="000F3F2B"/>
    <w:rsid w:val="000F5C79"/>
    <w:rsid w:val="00100031"/>
    <w:rsid w:val="001024B4"/>
    <w:rsid w:val="00103CC6"/>
    <w:rsid w:val="00110549"/>
    <w:rsid w:val="0011087C"/>
    <w:rsid w:val="001139F8"/>
    <w:rsid w:val="00123C2D"/>
    <w:rsid w:val="00137AA0"/>
    <w:rsid w:val="001542A7"/>
    <w:rsid w:val="00155419"/>
    <w:rsid w:val="00157995"/>
    <w:rsid w:val="00160AC1"/>
    <w:rsid w:val="001900CF"/>
    <w:rsid w:val="001A5485"/>
    <w:rsid w:val="001C07F7"/>
    <w:rsid w:val="001E1395"/>
    <w:rsid w:val="002021B4"/>
    <w:rsid w:val="0021542C"/>
    <w:rsid w:val="00220318"/>
    <w:rsid w:val="0024375C"/>
    <w:rsid w:val="00257EFC"/>
    <w:rsid w:val="002611A0"/>
    <w:rsid w:val="00265141"/>
    <w:rsid w:val="0027243B"/>
    <w:rsid w:val="00274225"/>
    <w:rsid w:val="002934F7"/>
    <w:rsid w:val="002944A6"/>
    <w:rsid w:val="002A5B00"/>
    <w:rsid w:val="002A678F"/>
    <w:rsid w:val="002B342C"/>
    <w:rsid w:val="002B3F08"/>
    <w:rsid w:val="002C0B6A"/>
    <w:rsid w:val="002D7424"/>
    <w:rsid w:val="002E0ED1"/>
    <w:rsid w:val="002E28B2"/>
    <w:rsid w:val="003053EA"/>
    <w:rsid w:val="003203C3"/>
    <w:rsid w:val="00322217"/>
    <w:rsid w:val="00326D3A"/>
    <w:rsid w:val="00330E39"/>
    <w:rsid w:val="00331D70"/>
    <w:rsid w:val="003365EA"/>
    <w:rsid w:val="00336605"/>
    <w:rsid w:val="003454A6"/>
    <w:rsid w:val="00366DE3"/>
    <w:rsid w:val="00376E41"/>
    <w:rsid w:val="003807B1"/>
    <w:rsid w:val="003959BE"/>
    <w:rsid w:val="003B3CB8"/>
    <w:rsid w:val="003C0430"/>
    <w:rsid w:val="003C2D50"/>
    <w:rsid w:val="003E235C"/>
    <w:rsid w:val="00406F99"/>
    <w:rsid w:val="004079DD"/>
    <w:rsid w:val="0042508B"/>
    <w:rsid w:val="00425665"/>
    <w:rsid w:val="004273CE"/>
    <w:rsid w:val="004407A6"/>
    <w:rsid w:val="00450B84"/>
    <w:rsid w:val="0046772D"/>
    <w:rsid w:val="00467C81"/>
    <w:rsid w:val="004831BF"/>
    <w:rsid w:val="004A18E2"/>
    <w:rsid w:val="004A4004"/>
    <w:rsid w:val="004B08A1"/>
    <w:rsid w:val="004B2579"/>
    <w:rsid w:val="004B3F88"/>
    <w:rsid w:val="004C02E4"/>
    <w:rsid w:val="004C0A7F"/>
    <w:rsid w:val="004D0F4D"/>
    <w:rsid w:val="004E60A2"/>
    <w:rsid w:val="00505138"/>
    <w:rsid w:val="00505738"/>
    <w:rsid w:val="0051726C"/>
    <w:rsid w:val="00534ED4"/>
    <w:rsid w:val="00540261"/>
    <w:rsid w:val="005404DB"/>
    <w:rsid w:val="00543660"/>
    <w:rsid w:val="00546F9D"/>
    <w:rsid w:val="00570C93"/>
    <w:rsid w:val="0057202F"/>
    <w:rsid w:val="005756EA"/>
    <w:rsid w:val="00594584"/>
    <w:rsid w:val="005A0753"/>
    <w:rsid w:val="005A21F4"/>
    <w:rsid w:val="005A5644"/>
    <w:rsid w:val="005D009F"/>
    <w:rsid w:val="005E039D"/>
    <w:rsid w:val="005E5F2B"/>
    <w:rsid w:val="005F0CBB"/>
    <w:rsid w:val="006248F5"/>
    <w:rsid w:val="0063141C"/>
    <w:rsid w:val="00631617"/>
    <w:rsid w:val="006616E5"/>
    <w:rsid w:val="006656B3"/>
    <w:rsid w:val="00674295"/>
    <w:rsid w:val="00680CC5"/>
    <w:rsid w:val="006A0DAF"/>
    <w:rsid w:val="006A22C3"/>
    <w:rsid w:val="006A63C5"/>
    <w:rsid w:val="006B5102"/>
    <w:rsid w:val="006C1C94"/>
    <w:rsid w:val="006E1288"/>
    <w:rsid w:val="006E7408"/>
    <w:rsid w:val="006F5081"/>
    <w:rsid w:val="007012AE"/>
    <w:rsid w:val="007031BC"/>
    <w:rsid w:val="00743578"/>
    <w:rsid w:val="00745DC6"/>
    <w:rsid w:val="007538F0"/>
    <w:rsid w:val="00773549"/>
    <w:rsid w:val="00782793"/>
    <w:rsid w:val="00793BF4"/>
    <w:rsid w:val="00796E71"/>
    <w:rsid w:val="007B1EA3"/>
    <w:rsid w:val="007B4CED"/>
    <w:rsid w:val="007B5F82"/>
    <w:rsid w:val="007D3498"/>
    <w:rsid w:val="007E07B2"/>
    <w:rsid w:val="007E5D0E"/>
    <w:rsid w:val="007F04E7"/>
    <w:rsid w:val="007F537D"/>
    <w:rsid w:val="007F564E"/>
    <w:rsid w:val="00800932"/>
    <w:rsid w:val="008117BA"/>
    <w:rsid w:val="00815F6C"/>
    <w:rsid w:val="008169EF"/>
    <w:rsid w:val="00820F17"/>
    <w:rsid w:val="008220E6"/>
    <w:rsid w:val="008327AE"/>
    <w:rsid w:val="00834301"/>
    <w:rsid w:val="00834E17"/>
    <w:rsid w:val="008372C4"/>
    <w:rsid w:val="008432CA"/>
    <w:rsid w:val="00863B05"/>
    <w:rsid w:val="008849C6"/>
    <w:rsid w:val="008A2583"/>
    <w:rsid w:val="008A69C7"/>
    <w:rsid w:val="008A6C36"/>
    <w:rsid w:val="008D3B04"/>
    <w:rsid w:val="008E04D0"/>
    <w:rsid w:val="008E0BAA"/>
    <w:rsid w:val="008F1CAF"/>
    <w:rsid w:val="00914FE8"/>
    <w:rsid w:val="009329B9"/>
    <w:rsid w:val="00972AD4"/>
    <w:rsid w:val="00972DD8"/>
    <w:rsid w:val="009903F6"/>
    <w:rsid w:val="00995CB3"/>
    <w:rsid w:val="009B0F24"/>
    <w:rsid w:val="009B74CA"/>
    <w:rsid w:val="009C3E3A"/>
    <w:rsid w:val="009E4F7C"/>
    <w:rsid w:val="009F5B04"/>
    <w:rsid w:val="00A00064"/>
    <w:rsid w:val="00A10A8F"/>
    <w:rsid w:val="00A34457"/>
    <w:rsid w:val="00A40FF2"/>
    <w:rsid w:val="00A41824"/>
    <w:rsid w:val="00A479BF"/>
    <w:rsid w:val="00A54D75"/>
    <w:rsid w:val="00A60A01"/>
    <w:rsid w:val="00A66A5D"/>
    <w:rsid w:val="00A96371"/>
    <w:rsid w:val="00AB6264"/>
    <w:rsid w:val="00AB7763"/>
    <w:rsid w:val="00AB7BF5"/>
    <w:rsid w:val="00AC26F8"/>
    <w:rsid w:val="00AD15B1"/>
    <w:rsid w:val="00AD49BD"/>
    <w:rsid w:val="00AD5309"/>
    <w:rsid w:val="00AF2E6E"/>
    <w:rsid w:val="00AF47E8"/>
    <w:rsid w:val="00AF5A5E"/>
    <w:rsid w:val="00B0327F"/>
    <w:rsid w:val="00B15519"/>
    <w:rsid w:val="00B23E43"/>
    <w:rsid w:val="00B24552"/>
    <w:rsid w:val="00B45EB9"/>
    <w:rsid w:val="00B62BF3"/>
    <w:rsid w:val="00B7069A"/>
    <w:rsid w:val="00B85909"/>
    <w:rsid w:val="00B87931"/>
    <w:rsid w:val="00B87B9A"/>
    <w:rsid w:val="00B96A8D"/>
    <w:rsid w:val="00BD3FCC"/>
    <w:rsid w:val="00BD6F7B"/>
    <w:rsid w:val="00BD7252"/>
    <w:rsid w:val="00BE06DC"/>
    <w:rsid w:val="00BE26A1"/>
    <w:rsid w:val="00BF0499"/>
    <w:rsid w:val="00BF4E97"/>
    <w:rsid w:val="00C0186F"/>
    <w:rsid w:val="00C150BB"/>
    <w:rsid w:val="00C15978"/>
    <w:rsid w:val="00C20678"/>
    <w:rsid w:val="00C2527E"/>
    <w:rsid w:val="00C335AF"/>
    <w:rsid w:val="00C40846"/>
    <w:rsid w:val="00C41C7E"/>
    <w:rsid w:val="00C4435F"/>
    <w:rsid w:val="00C50CD6"/>
    <w:rsid w:val="00C52EC5"/>
    <w:rsid w:val="00C641A9"/>
    <w:rsid w:val="00C96DD5"/>
    <w:rsid w:val="00CA40D4"/>
    <w:rsid w:val="00CB1804"/>
    <w:rsid w:val="00CB41EA"/>
    <w:rsid w:val="00CF67F8"/>
    <w:rsid w:val="00D00C0C"/>
    <w:rsid w:val="00D109DA"/>
    <w:rsid w:val="00D11580"/>
    <w:rsid w:val="00D12506"/>
    <w:rsid w:val="00D266AB"/>
    <w:rsid w:val="00D324FB"/>
    <w:rsid w:val="00D40015"/>
    <w:rsid w:val="00D40999"/>
    <w:rsid w:val="00D421CC"/>
    <w:rsid w:val="00D66971"/>
    <w:rsid w:val="00D811CE"/>
    <w:rsid w:val="00D8680F"/>
    <w:rsid w:val="00D90BCD"/>
    <w:rsid w:val="00D92704"/>
    <w:rsid w:val="00DC2F2D"/>
    <w:rsid w:val="00DC5D4B"/>
    <w:rsid w:val="00E07317"/>
    <w:rsid w:val="00E13EFC"/>
    <w:rsid w:val="00E1624A"/>
    <w:rsid w:val="00E33C2E"/>
    <w:rsid w:val="00E55D54"/>
    <w:rsid w:val="00E61CB4"/>
    <w:rsid w:val="00E6292D"/>
    <w:rsid w:val="00E929C5"/>
    <w:rsid w:val="00EC28FA"/>
    <w:rsid w:val="00EC41EE"/>
    <w:rsid w:val="00EE32C0"/>
    <w:rsid w:val="00EE3CC1"/>
    <w:rsid w:val="00F03579"/>
    <w:rsid w:val="00F03F4B"/>
    <w:rsid w:val="00F34B6F"/>
    <w:rsid w:val="00F615E8"/>
    <w:rsid w:val="00F6347D"/>
    <w:rsid w:val="00F66D65"/>
    <w:rsid w:val="00F71D9F"/>
    <w:rsid w:val="00F72868"/>
    <w:rsid w:val="00F95A17"/>
    <w:rsid w:val="00FA29D5"/>
    <w:rsid w:val="00FB636F"/>
    <w:rsid w:val="00FB74B6"/>
    <w:rsid w:val="00FC0E3D"/>
    <w:rsid w:val="00FD1429"/>
    <w:rsid w:val="00FF2C59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3A20"/>
  <w15:docId w15:val="{1E717512-BCCD-4D09-AA11-AFCA07E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No Spacing"/>
    <w:uiPriority w:val="1"/>
    <w:qFormat/>
    <w:rsid w:val="00C40846"/>
    <w:pPr>
      <w:spacing w:after="0" w:line="240" w:lineRule="auto"/>
    </w:pPr>
  </w:style>
  <w:style w:type="character" w:customStyle="1" w:styleId="a6">
    <w:name w:val="Основной текст_"/>
    <w:link w:val="11"/>
    <w:uiPriority w:val="99"/>
    <w:locked/>
    <w:rsid w:val="001C07F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C07F7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279</cp:revision>
  <dcterms:created xsi:type="dcterms:W3CDTF">2021-03-11T10:26:00Z</dcterms:created>
  <dcterms:modified xsi:type="dcterms:W3CDTF">2021-03-15T09:25:00Z</dcterms:modified>
</cp:coreProperties>
</file>