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63" w:rsidRP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06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40063" w:rsidRP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063">
        <w:rPr>
          <w:rFonts w:ascii="Times New Roman" w:hAnsi="Times New Roman" w:cs="Times New Roman"/>
          <w:sz w:val="28"/>
          <w:szCs w:val="28"/>
        </w:rPr>
        <w:t>«Средняя общеобразвательная школа № 42»</w:t>
      </w:r>
    </w:p>
    <w:p w:rsidR="00840063" w:rsidRPr="00840063" w:rsidRDefault="00840063" w:rsidP="008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063">
        <w:rPr>
          <w:rFonts w:ascii="Times New Roman" w:hAnsi="Times New Roman" w:cs="Times New Roman"/>
          <w:b/>
          <w:sz w:val="36"/>
          <w:szCs w:val="36"/>
        </w:rPr>
        <w:t>Доклад на тему:</w:t>
      </w:r>
    </w:p>
    <w:p w:rsidR="00840063" w:rsidRP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06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Психология современного подростка</w:t>
      </w:r>
      <w:r w:rsidRPr="00840063">
        <w:rPr>
          <w:rFonts w:ascii="Times New Roman" w:hAnsi="Times New Roman" w:cs="Times New Roman"/>
          <w:b/>
          <w:sz w:val="36"/>
          <w:szCs w:val="36"/>
        </w:rPr>
        <w:t>»</w:t>
      </w:r>
    </w:p>
    <w:p w:rsidR="00840063" w:rsidRP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063">
        <w:rPr>
          <w:rFonts w:ascii="Times New Roman" w:hAnsi="Times New Roman" w:cs="Times New Roman"/>
          <w:sz w:val="28"/>
          <w:szCs w:val="28"/>
        </w:rPr>
        <w:t xml:space="preserve">Выполнила: Дрожжина М.Н., </w:t>
      </w:r>
    </w:p>
    <w:p w:rsidR="00840063" w:rsidRP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063">
        <w:rPr>
          <w:rFonts w:ascii="Times New Roman" w:hAnsi="Times New Roman" w:cs="Times New Roman"/>
          <w:sz w:val="28"/>
          <w:szCs w:val="28"/>
        </w:rPr>
        <w:t>педагог-психолог МБОУ СОШ № 42</w:t>
      </w:r>
    </w:p>
    <w:p w:rsidR="00840063" w:rsidRP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0063" w:rsidRDefault="00840063" w:rsidP="008400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0063" w:rsidRPr="00840063" w:rsidRDefault="00840063" w:rsidP="008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063">
        <w:rPr>
          <w:rFonts w:ascii="Times New Roman" w:hAnsi="Times New Roman" w:cs="Times New Roman"/>
          <w:sz w:val="28"/>
          <w:szCs w:val="28"/>
        </w:rPr>
        <w:t>Тверь</w:t>
      </w:r>
    </w:p>
    <w:p w:rsidR="00840063" w:rsidRPr="00840063" w:rsidRDefault="00840063" w:rsidP="00840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006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83485" w:rsidRDefault="00A83485" w:rsidP="00A83485">
      <w:pPr>
        <w:pStyle w:val="a4"/>
        <w:spacing w:before="0" w:beforeAutospacing="0" w:after="0" w:afterAutospacing="0" w:line="360" w:lineRule="auto"/>
        <w:jc w:val="center"/>
        <w:rPr>
          <w:rStyle w:val="a6"/>
        </w:rPr>
      </w:pPr>
    </w:p>
    <w:p w:rsidR="00840063" w:rsidRDefault="00840063" w:rsidP="00A83485">
      <w:pPr>
        <w:pStyle w:val="a4"/>
        <w:spacing w:before="0" w:beforeAutospacing="0" w:after="0" w:afterAutospacing="0" w:line="360" w:lineRule="auto"/>
        <w:jc w:val="center"/>
      </w:pPr>
      <w:r>
        <w:rPr>
          <w:rStyle w:val="a6"/>
        </w:rPr>
        <w:lastRenderedPageBreak/>
        <w:t>1. Физическое и психическое развитие подростка</w:t>
      </w:r>
      <w:r w:rsidR="008D248E">
        <w:rPr>
          <w:rStyle w:val="a6"/>
        </w:rPr>
        <w:t>.</w:t>
      </w: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rPr>
          <w:rStyle w:val="a6"/>
        </w:rPr>
        <w:t xml:space="preserve">Хронологические рамки подросткового возраста - </w:t>
      </w:r>
      <w:r>
        <w:t>10-14 лет.</w:t>
      </w:r>
    </w:p>
    <w:p w:rsidR="007C5A09" w:rsidRDefault="007C5A09" w:rsidP="007C5A09">
      <w:pPr>
        <w:pStyle w:val="a4"/>
        <w:spacing w:before="0" w:beforeAutospacing="0" w:after="0" w:afterAutospacing="0"/>
        <w:jc w:val="both"/>
      </w:pP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t>Для</w:t>
      </w:r>
      <w:r>
        <w:rPr>
          <w:rStyle w:val="a6"/>
        </w:rPr>
        <w:t xml:space="preserve"> </w:t>
      </w:r>
      <w:r w:rsidRPr="005A0E0B">
        <w:rPr>
          <w:rStyle w:val="a6"/>
        </w:rPr>
        <w:t>физического развития</w:t>
      </w:r>
      <w:r>
        <w:rPr>
          <w:rStyle w:val="a6"/>
        </w:rPr>
        <w:t xml:space="preserve"> </w:t>
      </w:r>
      <w:r>
        <w:t>характерна активизация и сложное взаимодействие гормонов роста и половых гормонов, которые вызывают интенсивное физическое и физиологическое развитие. Происходит увеличение роста и веса, что сопровождается изменением пропорций тела, появляются вторичные половые признаки. Возникают трудности в функционировании сердца, легких, кровоснабжении головного мозга, что вызывает перепады сосудистого и мышечного тонуса, а это, в свою очередь, быструю смену физического состояния и, соответственно, настроения.</w:t>
      </w:r>
    </w:p>
    <w:p w:rsidR="007C5A09" w:rsidRDefault="007C5A09" w:rsidP="007C5A09">
      <w:pPr>
        <w:pStyle w:val="a4"/>
        <w:spacing w:before="0" w:beforeAutospacing="0" w:after="0" w:afterAutospacing="0"/>
        <w:jc w:val="both"/>
        <w:rPr>
          <w:rStyle w:val="a6"/>
        </w:rPr>
      </w:pP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rPr>
          <w:rStyle w:val="a6"/>
        </w:rPr>
        <w:t xml:space="preserve">Социальная ситуация </w:t>
      </w:r>
      <w:r w:rsidR="005A0E0B">
        <w:rPr>
          <w:rStyle w:val="a6"/>
        </w:rPr>
        <w:t xml:space="preserve">развития </w:t>
      </w:r>
      <w:r>
        <w:t xml:space="preserve">характеризуется тем, что </w:t>
      </w:r>
      <w:r w:rsidR="005A0E0B">
        <w:t xml:space="preserve">в подростковом возрасте </w:t>
      </w:r>
      <w:r>
        <w:t>появляется устойчивое стремление к независимости, к самостоятельной жизни. В то же время ближайшее окружение (прежде всего, родители и другие взрослые) относятся к подростку как к ребенку.</w:t>
      </w:r>
    </w:p>
    <w:p w:rsidR="007C5A09" w:rsidRDefault="007C5A09" w:rsidP="007C5A09">
      <w:pPr>
        <w:pStyle w:val="a4"/>
        <w:spacing w:before="0" w:beforeAutospacing="0" w:after="0" w:afterAutospacing="0"/>
        <w:jc w:val="both"/>
        <w:rPr>
          <w:rStyle w:val="a6"/>
        </w:rPr>
      </w:pP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rPr>
          <w:rStyle w:val="a6"/>
        </w:rPr>
        <w:t>Ведущая деятельность</w:t>
      </w:r>
      <w:r>
        <w:t xml:space="preserve"> </w:t>
      </w:r>
      <w:r>
        <w:noBreakHyphen/>
        <w:t xml:space="preserve"> построение взаимоотношений и действование в них.</w:t>
      </w:r>
      <w:r w:rsidR="008D248E">
        <w:t xml:space="preserve"> </w:t>
      </w:r>
      <w:r>
        <w:t>Общение со сверстниками – установление эмоциональных контактов с целью удовлетворения информационных, эмоциональных и других потребностей, которые не могут быть удовлетворены во взаимодействии с взрослыми.</w:t>
      </w:r>
    </w:p>
    <w:p w:rsidR="007C5A09" w:rsidRDefault="007C5A09" w:rsidP="007C5A09">
      <w:pPr>
        <w:pStyle w:val="a4"/>
        <w:spacing w:before="0" w:beforeAutospacing="0" w:after="0" w:afterAutospacing="0"/>
        <w:jc w:val="both"/>
        <w:rPr>
          <w:rStyle w:val="a6"/>
        </w:rPr>
      </w:pPr>
    </w:p>
    <w:p w:rsidR="008D248E" w:rsidRDefault="00840063" w:rsidP="007C5A09">
      <w:pPr>
        <w:pStyle w:val="a4"/>
        <w:spacing w:before="0" w:beforeAutospacing="0" w:after="0" w:afterAutospacing="0"/>
        <w:jc w:val="both"/>
        <w:rPr>
          <w:rStyle w:val="a6"/>
        </w:rPr>
      </w:pPr>
      <w:r>
        <w:rPr>
          <w:rStyle w:val="a6"/>
        </w:rPr>
        <w:t>Психическое развитие</w:t>
      </w:r>
      <w:r w:rsidR="008D248E">
        <w:rPr>
          <w:rStyle w:val="a6"/>
        </w:rPr>
        <w:t>:</w:t>
      </w:r>
    </w:p>
    <w:p w:rsidR="00840063" w:rsidRDefault="00840063" w:rsidP="007C5A09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Происходит интеллектуализация восприятия, которая зависит от усложняющегося обучения.</w:t>
      </w:r>
    </w:p>
    <w:p w:rsidR="00840063" w:rsidRDefault="00840063" w:rsidP="007C5A09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Формируется произвольное </w:t>
      </w:r>
      <w:r w:rsidRPr="008D248E">
        <w:rPr>
          <w:rStyle w:val="a6"/>
          <w:b w:val="0"/>
        </w:rPr>
        <w:t>внимание</w:t>
      </w:r>
      <w:r>
        <w:t>. Внимание становится хорошо управляемым, контролируемым процессом, приобретает характер увлекательной деятельности.</w:t>
      </w:r>
    </w:p>
    <w:p w:rsidR="00840063" w:rsidRDefault="00840063" w:rsidP="007C5A09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Происходит интеллектуализация </w:t>
      </w:r>
      <w:r w:rsidRPr="008D248E">
        <w:rPr>
          <w:rStyle w:val="a6"/>
          <w:b w:val="0"/>
        </w:rPr>
        <w:t>памяти</w:t>
      </w:r>
      <w:r>
        <w:t>. Усложнение и значительное увеличение объема изучаемого материала приводит к окончательному отказу от дословного заучивания с помощью повторений. Подростком активно осваиваются мнемические приемы.</w:t>
      </w:r>
    </w:p>
    <w:p w:rsidR="00840063" w:rsidRDefault="00840063" w:rsidP="007C5A09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Продолжает развиваться </w:t>
      </w:r>
      <w:r w:rsidRPr="008D248E">
        <w:rPr>
          <w:rStyle w:val="a6"/>
          <w:b w:val="0"/>
        </w:rPr>
        <w:t>теоретическое рефлексивное</w:t>
      </w:r>
      <w:r w:rsidRPr="008D248E">
        <w:rPr>
          <w:b/>
        </w:rPr>
        <w:t xml:space="preserve"> </w:t>
      </w:r>
      <w:r w:rsidRPr="008D248E">
        <w:rPr>
          <w:rStyle w:val="a6"/>
          <w:b w:val="0"/>
        </w:rPr>
        <w:t>мышление.</w:t>
      </w:r>
      <w:r>
        <w:rPr>
          <w:rStyle w:val="a6"/>
        </w:rPr>
        <w:t xml:space="preserve"> </w:t>
      </w:r>
      <w:r>
        <w:t>Операции становятся формально-логическими. Подросток способен рассуждать гипотетико-дедуктивно, умеет оперировать гипотезами, решая интеллектуальные задачи. Происходит осознание собственных интеллектуальных операций и управление ими. Формируется установка на развитие мышления. Развиваются такие операции, как классификация, аналогия, обобщение и др.</w:t>
      </w:r>
    </w:p>
    <w:p w:rsidR="00840063" w:rsidRDefault="00840063" w:rsidP="007C5A09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Происходит сближение </w:t>
      </w:r>
      <w:r w:rsidRPr="008D248E">
        <w:rPr>
          <w:rStyle w:val="a6"/>
          <w:b w:val="0"/>
        </w:rPr>
        <w:t>воображения</w:t>
      </w:r>
      <w:r>
        <w:t xml:space="preserve"> с теоретическим мышлением, что дает импульс к развитию творчества. Также на активное развитие воображения влияют потребности, эмоции, чувства, переполняющие подростка, все это выплескивается в воображаемые ситуации. В своих фантазиях подросток лучше осознает собственные влечения и эмоции, впервые начинает представлять свой будущий жизненный путь.</w:t>
      </w:r>
    </w:p>
    <w:p w:rsidR="008D248E" w:rsidRDefault="00840063" w:rsidP="007C5A09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Более контролируемой и управляемой становится </w:t>
      </w:r>
      <w:r w:rsidRPr="008D248E">
        <w:rPr>
          <w:rStyle w:val="a6"/>
          <w:b w:val="0"/>
        </w:rPr>
        <w:t>речь</w:t>
      </w:r>
      <w:r>
        <w:t>. Расширяется богатство словаря. Легко улавливает неправильные или нестандартные формы и обороты речи. Обнаруживает нарушение правил письменной и устной речи. Интересуется значением незнакомых слов. Подросток способен варьировать свою речь в зависимости от стиля общения и личности собеседника.</w:t>
      </w:r>
    </w:p>
    <w:p w:rsidR="007C5A09" w:rsidRDefault="007C5A09" w:rsidP="007C5A09">
      <w:pPr>
        <w:pStyle w:val="a4"/>
        <w:spacing w:before="0" w:beforeAutospacing="0" w:after="0" w:afterAutospacing="0"/>
        <w:rPr>
          <w:rStyle w:val="a6"/>
        </w:rPr>
      </w:pPr>
    </w:p>
    <w:p w:rsidR="007C5A09" w:rsidRDefault="00840063" w:rsidP="007C5A09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2. Развитие личности подростка. Новообразования</w:t>
      </w:r>
      <w:r w:rsidR="007C5A09">
        <w:rPr>
          <w:rStyle w:val="a6"/>
        </w:rPr>
        <w:t xml:space="preserve"> и кризис.</w:t>
      </w: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t>Происходит качественный сдвиг в развитии самосознания.</w:t>
      </w:r>
      <w:r w:rsidR="008D248E">
        <w:t xml:space="preserve"> Последовательно проявляются </w:t>
      </w:r>
      <w:r>
        <w:t xml:space="preserve">особые формы самосознания: </w:t>
      </w:r>
      <w:r w:rsidRPr="008D248E">
        <w:rPr>
          <w:b/>
        </w:rPr>
        <w:t>чувство взрослости и «Я-концепция»</w:t>
      </w:r>
      <w:r w:rsidR="005A0E0B">
        <w:t xml:space="preserve">. </w:t>
      </w:r>
      <w:r>
        <w:t>Это происходит благодаря новым отношениям с окружающими, и с миром ценностей.</w:t>
      </w:r>
    </w:p>
    <w:p w:rsidR="007C5A09" w:rsidRDefault="007C5A09" w:rsidP="007C5A09">
      <w:pPr>
        <w:pStyle w:val="a4"/>
        <w:spacing w:before="0" w:beforeAutospacing="0" w:after="0" w:afterAutospacing="0"/>
        <w:jc w:val="both"/>
      </w:pPr>
    </w:p>
    <w:p w:rsidR="00840063" w:rsidRDefault="008D248E" w:rsidP="007C5A09">
      <w:pPr>
        <w:pStyle w:val="a4"/>
        <w:spacing w:before="0" w:beforeAutospacing="0" w:after="0" w:afterAutospacing="0"/>
        <w:jc w:val="both"/>
      </w:pPr>
      <w:r>
        <w:t>Подросток о</w:t>
      </w:r>
      <w:r w:rsidR="00840063">
        <w:t>ткрывает для себя свой внутренний мир. Появляются</w:t>
      </w:r>
      <w:r w:rsidR="005A0E0B">
        <w:t xml:space="preserve">: </w:t>
      </w:r>
      <w:r w:rsidR="00840063">
        <w:t xml:space="preserve">склонность к </w:t>
      </w:r>
      <w:r>
        <w:t xml:space="preserve">уединению, чувства одиночества </w:t>
      </w:r>
      <w:r w:rsidR="00840063">
        <w:t>и тоски.</w:t>
      </w:r>
      <w:r w:rsidRPr="008D248E">
        <w:t xml:space="preserve"> </w:t>
      </w:r>
      <w:r>
        <w:t>Самооценка оказывается низкой по своему общему уровню и неустойчивой.</w:t>
      </w:r>
    </w:p>
    <w:p w:rsidR="007C5A09" w:rsidRDefault="007C5A09" w:rsidP="007C5A09">
      <w:pPr>
        <w:pStyle w:val="a4"/>
        <w:spacing w:before="0" w:beforeAutospacing="0" w:after="0" w:afterAutospacing="0"/>
        <w:jc w:val="both"/>
        <w:rPr>
          <w:rStyle w:val="a6"/>
          <w:b w:val="0"/>
        </w:rPr>
      </w:pPr>
    </w:p>
    <w:p w:rsidR="00840063" w:rsidRDefault="005A0E0B" w:rsidP="007C5A09">
      <w:pPr>
        <w:pStyle w:val="a4"/>
        <w:spacing w:before="0" w:beforeAutospacing="0" w:after="0" w:afterAutospacing="0"/>
        <w:jc w:val="both"/>
      </w:pPr>
      <w:r w:rsidRPr="005A0E0B">
        <w:rPr>
          <w:rStyle w:val="a6"/>
          <w:b w:val="0"/>
        </w:rPr>
        <w:t>В</w:t>
      </w:r>
      <w:r w:rsidR="00840063">
        <w:t xml:space="preserve"> подростковом возрасте появляются новые мотивы учения, связанные с формированием жизненной перспективы. Учение для многих приобретает личностный смысл.</w:t>
      </w:r>
    </w:p>
    <w:p w:rsidR="007C5A09" w:rsidRDefault="007C5A09" w:rsidP="007C5A09">
      <w:pPr>
        <w:pStyle w:val="a4"/>
        <w:spacing w:before="0" w:beforeAutospacing="0" w:after="0" w:afterAutospacing="0"/>
        <w:jc w:val="both"/>
      </w:pP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t xml:space="preserve">В </w:t>
      </w:r>
      <w:r w:rsidRPr="005A0E0B">
        <w:rPr>
          <w:rStyle w:val="a6"/>
          <w:b w:val="0"/>
        </w:rPr>
        <w:t>эмоциональной сфере</w:t>
      </w:r>
      <w:r>
        <w:rPr>
          <w:rStyle w:val="a6"/>
        </w:rPr>
        <w:t xml:space="preserve"> </w:t>
      </w:r>
      <w:r>
        <w:t>происходят существенные изменения. Подростковый период – это период бурных внутренних переживаний и эмоциональных трудностей. Для подростка характерны социальные фобии. Подростки становятся застенчивыми и придают большое значение недостаткам своей внешности и поведения, что приводит к нежеланию встречаться с некоторыми людьми</w:t>
      </w:r>
      <w:r w:rsidR="005A0E0B">
        <w:t>.</w:t>
      </w:r>
    </w:p>
    <w:p w:rsidR="007C5A09" w:rsidRDefault="007C5A09" w:rsidP="007C5A09">
      <w:pPr>
        <w:pStyle w:val="a4"/>
        <w:spacing w:before="0" w:beforeAutospacing="0" w:after="0" w:afterAutospacing="0"/>
        <w:jc w:val="both"/>
        <w:rPr>
          <w:rStyle w:val="a6"/>
          <w:b w:val="0"/>
        </w:rPr>
      </w:pP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 w:rsidRPr="005A0E0B">
        <w:rPr>
          <w:rStyle w:val="a6"/>
          <w:b w:val="0"/>
        </w:rPr>
        <w:t>Отношения</w:t>
      </w:r>
      <w:r>
        <w:t xml:space="preserve"> со сверстниками выделяются в сферу личной жизни, обособленной от влияния, вмешательства взрослых. </w:t>
      </w:r>
      <w:r w:rsidR="005A0E0B">
        <w:t>Подросток с</w:t>
      </w:r>
      <w:r>
        <w:t>трем</w:t>
      </w:r>
      <w:r w:rsidR="005A0E0B">
        <w:t>ится</w:t>
      </w:r>
      <w:r>
        <w:t xml:space="preserve"> к </w:t>
      </w:r>
      <w:r w:rsidRPr="005A0E0B">
        <w:rPr>
          <w:rStyle w:val="a6"/>
          <w:b w:val="0"/>
        </w:rPr>
        <w:t>общению</w:t>
      </w:r>
      <w:r>
        <w:rPr>
          <w:rStyle w:val="a6"/>
        </w:rPr>
        <w:t xml:space="preserve"> </w:t>
      </w:r>
      <w:r>
        <w:t xml:space="preserve">и совместной деятельности со сверстниками, </w:t>
      </w:r>
      <w:r w:rsidR="005A0E0B">
        <w:t>хочет</w:t>
      </w:r>
      <w:r>
        <w:t xml:space="preserve"> иметь близких друзей, быть принятым, признанным, уважаемым сверстниками благодаря своим индивидуальным качествам, занять удовлетворяющее положение в группе сверстников.</w:t>
      </w:r>
      <w:r w:rsidR="007C5A09">
        <w:t xml:space="preserve"> </w:t>
      </w:r>
      <w:r>
        <w:t>В подростковой группе как психологическом пространстве возникают основные новообразования подростков.</w:t>
      </w:r>
    </w:p>
    <w:p w:rsidR="007C5A09" w:rsidRDefault="007C5A09" w:rsidP="007C5A09">
      <w:pPr>
        <w:pStyle w:val="a4"/>
        <w:spacing w:before="0" w:beforeAutospacing="0" w:after="0" w:afterAutospacing="0"/>
        <w:jc w:val="both"/>
        <w:rPr>
          <w:rStyle w:val="a6"/>
        </w:rPr>
      </w:pP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rPr>
          <w:rStyle w:val="a6"/>
        </w:rPr>
        <w:t>Новообразования</w:t>
      </w:r>
      <w:r w:rsidR="005A0E0B">
        <w:rPr>
          <w:rStyle w:val="a6"/>
        </w:rPr>
        <w:t xml:space="preserve"> подросткового возраста</w:t>
      </w:r>
      <w:r>
        <w:rPr>
          <w:rStyle w:val="a6"/>
        </w:rPr>
        <w:t xml:space="preserve">: </w:t>
      </w:r>
      <w:r>
        <w:t>абстрактное мышление; рефлексия (</w:t>
      </w:r>
      <w:r w:rsidR="005A0E0B">
        <w:t>обращение внимания субъекта на самого себя и на своё сознание, в частности, на продукты собственной активности, а также какое-либо их переосмысление</w:t>
      </w:r>
      <w:r>
        <w:t>); воображение (опосредовано абстрактным мышлением и «уходит в сферу фантазий»); самооценка и Я-концепция (</w:t>
      </w:r>
      <w:r w:rsidR="005A0E0B">
        <w:t>система внутренне согласованных представлений о себе, образов «Я»</w:t>
      </w:r>
      <w:r>
        <w:t>).</w:t>
      </w:r>
    </w:p>
    <w:p w:rsidR="007C5A09" w:rsidRDefault="007C5A09" w:rsidP="007C5A09">
      <w:pPr>
        <w:pStyle w:val="a4"/>
        <w:spacing w:before="0" w:beforeAutospacing="0" w:after="0" w:afterAutospacing="0"/>
        <w:jc w:val="both"/>
      </w:pP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t xml:space="preserve">Центральное новообразование </w:t>
      </w:r>
      <w:r>
        <w:noBreakHyphen/>
        <w:t xml:space="preserve"> </w:t>
      </w:r>
      <w:r w:rsidRPr="005A0E0B">
        <w:rPr>
          <w:rStyle w:val="a7"/>
          <w:b/>
          <w:i w:val="0"/>
        </w:rPr>
        <w:t>чувство взрослости</w:t>
      </w:r>
      <w:r>
        <w:t xml:space="preserve"> – отношение подростка к себе как к взрослому, ощущение и осознание себя в какой-то мере взрослым человеком.</w:t>
      </w:r>
    </w:p>
    <w:p w:rsidR="007C5A09" w:rsidRDefault="007C5A09" w:rsidP="007C5A09">
      <w:pPr>
        <w:pStyle w:val="a4"/>
        <w:spacing w:before="0" w:beforeAutospacing="0" w:after="0" w:afterAutospacing="0"/>
        <w:jc w:val="both"/>
        <w:rPr>
          <w:rStyle w:val="a6"/>
        </w:rPr>
      </w:pPr>
    </w:p>
    <w:p w:rsidR="00840063" w:rsidRDefault="00840063" w:rsidP="007C5A09">
      <w:pPr>
        <w:pStyle w:val="a4"/>
        <w:spacing w:before="0" w:beforeAutospacing="0" w:after="0" w:afterAutospacing="0"/>
        <w:jc w:val="both"/>
      </w:pPr>
      <w:r>
        <w:rPr>
          <w:rStyle w:val="a6"/>
        </w:rPr>
        <w:t xml:space="preserve">Кризис в подростковом возрасте </w:t>
      </w:r>
      <w:r w:rsidR="005A0E0B">
        <w:t>проявляется</w:t>
      </w:r>
      <w:r>
        <w:t xml:space="preserve"> </w:t>
      </w:r>
      <w:r w:rsidR="005A0E0B">
        <w:t>с</w:t>
      </w:r>
      <w:r>
        <w:t>нижение</w:t>
      </w:r>
      <w:r w:rsidR="005A0E0B">
        <w:t>м</w:t>
      </w:r>
      <w:r>
        <w:t xml:space="preserve"> продуктивности и спосо</w:t>
      </w:r>
      <w:r w:rsidR="005A0E0B">
        <w:t xml:space="preserve">бности к учебной деятельности; негативизмом (подросток </w:t>
      </w:r>
      <w:r>
        <w:t>отталкивается от среды</w:t>
      </w:r>
      <w:r w:rsidR="005A0E0B">
        <w:t>, враждебен, склонен к спорам, о</w:t>
      </w:r>
      <w:r>
        <w:t>дновременно испытывает внутренне беспокойство, недовольство, стремление к одиночеству, самоизоляции</w:t>
      </w:r>
      <w:r w:rsidR="005A0E0B">
        <w:t>)</w:t>
      </w:r>
      <w:r>
        <w:t>.</w:t>
      </w:r>
    </w:p>
    <w:p w:rsidR="007C5A09" w:rsidRPr="00A83485" w:rsidRDefault="007C5A09" w:rsidP="007C5A09">
      <w:pPr>
        <w:pStyle w:val="a4"/>
        <w:spacing w:before="0" w:beforeAutospacing="0" w:after="0" w:afterAutospacing="0"/>
        <w:jc w:val="both"/>
      </w:pPr>
    </w:p>
    <w:p w:rsidR="006509D7" w:rsidRPr="00A83485" w:rsidRDefault="00A83485" w:rsidP="007C5A0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особенности современных подростков.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Поколение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509D7" w:rsidRPr="00A83485" w:rsidTr="00650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A09" w:rsidRDefault="007C5A09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85" w:rsidRDefault="006509D7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 Z (Generation Z, Generation M, Net Generation, Internet Generation, цифровое поколение, потерянное поколение, период «зима»). Годы рождения начиная с 2001-2003 года по разным источникам.</w:t>
            </w:r>
          </w:p>
          <w:p w:rsidR="007C5A09" w:rsidRDefault="007C5A09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9D7" w:rsidRPr="00A83485" w:rsidRDefault="006509D7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поколение, родившееся в информационном обществе. Представители Поколения Z «связаны» между собой благодаря таким вещам, как Интернет, поколение Z становится синонимом англоязычного термина Digital Nati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 («Цифровой Человек»).</w:t>
            </w:r>
          </w:p>
          <w:p w:rsidR="007C5A09" w:rsidRDefault="007C5A09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9D7" w:rsidRPr="00A83485" w:rsidRDefault="006509D7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более зависимы от цифровых технологий, чем их родители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нетерпеливы и сосредоточены в основном на краткосрочных целях, при этом они менее амбициозны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более ориентированы на потребление и более индивидуалистичны. Z не склонны становит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ься частью определённых групп -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настаивают на собст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праве принимать решения.</w:t>
            </w:r>
          </w:p>
          <w:p w:rsidR="007C5A09" w:rsidRDefault="007C5A09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9D7" w:rsidRPr="00A83485" w:rsidRDefault="006509D7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этого поколения отличает, прежде всего, максимальная приближенность к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с которой они умеют отлично работать.</w:t>
            </w:r>
          </w:p>
          <w:p w:rsidR="007C5A09" w:rsidRDefault="007C5A09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EF" w:rsidRPr="00A83485" w:rsidRDefault="006509D7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как описывает 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околение Z американский детский психолог Шерри Постник Гудвин: «Они предпочтут текстовое сообщение разговору. Они общаются в сети часто с друзьями, с которыми никогда не виделись. Они редко бывают на улице, если только родители не организуют их досуг. Они не представляют себе жизни без мобильных телефонов. Они никогда не видели мира, в котором не было высоких технологий или терроризма. Компьютеры они предпочитают книгам и во всём стремятся к немедленным результатам. Они выросли в эпоху экономической депрессии, и от них всеми ожидается лишь одно - быть успешными. Большинство из них очень быстро взрослеют, видя себя значительно старше своих лет»</w:t>
            </w:r>
          </w:p>
          <w:p w:rsidR="007C5A09" w:rsidRDefault="007C5A09" w:rsidP="007C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7EF" w:rsidRPr="00A83485" w:rsidRDefault="006509D7" w:rsidP="007C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познавательной сферы поколения </w:t>
            </w:r>
            <w:r w:rsidR="00D677EF" w:rsidRP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</w:t>
            </w:r>
            <w:r w:rsid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677EF" w:rsidRPr="00A83485" w:rsidRDefault="006509D7" w:rsidP="007C5A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Клиповое мышление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Клиповость - это способность краткого и красочного восприятия окружающего мира посредством короткого, яркого посыла, воплощенного в форме видеоклипа. Клиповое мышление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отражения множества разнообразных свойств объектов, без учета связей между ними, характеризующийся фрагментарностью информационного потока, алогичностью, полной разнородностью поступающей информации, высокой скоростью  переключения между 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фрагментами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отсутствием целостной картины восприятия окружающего мира. В связи с э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тим, намечается такая тенденция -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многих людей системно воспринимать информацию, системно мыслить и, соответственно, излагать свои мысли.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другой стороны, возрастает способность к многозадачности.</w:t>
            </w:r>
          </w:p>
          <w:p w:rsidR="00D677EF" w:rsidRPr="00A83485" w:rsidRDefault="006509D7" w:rsidP="007C5A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становятся все более и более эрудированными, но все менее и менее знающими. С помощью интернета они попадают в мир, где все уже известно и где нужно только правильно сориентироваться, чтобы найти необходимый ответ.</w:t>
            </w:r>
          </w:p>
          <w:p w:rsidR="00D677EF" w:rsidRPr="00A83485" w:rsidRDefault="006509D7" w:rsidP="007C5A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внимания у школьников уменьшается в десятки раз по сравнению с предыдущим поколением, а вот переключение и распределение вним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развиты хорошо.</w:t>
            </w:r>
          </w:p>
          <w:p w:rsidR="00E26DB6" w:rsidRPr="00A83485" w:rsidRDefault="006509D7" w:rsidP="007C5A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цифрового поколения будет больше развита кратковременная память, чем долговременная. Кратковременная память является хранилищем небольших порций информации.</w:t>
            </w:r>
          </w:p>
          <w:p w:rsidR="00D677EF" w:rsidRPr="00A83485" w:rsidRDefault="00E26DB6" w:rsidP="007C5A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Сегодняшние дети не умеют строить проблемную коммуникацию и вообще перестают ценить живое общение. Например, они все меньше понимают, как относиться к учителю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зачем он вообще нужен, поскольку компьютер </w:t>
            </w:r>
            <w:r w:rsidR="00D677EF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«знает»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помнит в миллионы раз больше, чем учитель.</w:t>
            </w:r>
          </w:p>
          <w:p w:rsidR="007C5A09" w:rsidRDefault="007C5A09" w:rsidP="007C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7EF" w:rsidRPr="00A83485" w:rsidRDefault="006509D7" w:rsidP="007C5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</w:t>
            </w:r>
            <w:r w:rsidR="00D677EF" w:rsidRP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тные особенности поколения Z</w:t>
            </w:r>
            <w:r w:rsid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 как результат клипового сознания.</w:t>
            </w:r>
            <w:r w:rsidR="00E26DB6" w:rsidRPr="00A8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Избыток информации, который обрушивается на детскую голову с первых лет жизни, приводят к нарушению возрастного развития нервной системы. 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повышенно возбудимы, впечатлительны, непоседливы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послушны. И хотя со временем эти черты детского поведения частично сглаживаются, но все-таки в будущем нас ждет общество бывших гиперактивных детей. Гиперактивный социум, в котором люди будут отличаться большей потребностью в новизне, поиске ощущений, меньшей терпеливостью и терпимостью, склонностью к повышенной конфликтности.</w:t>
            </w:r>
          </w:p>
          <w:p w:rsidR="00F941FE" w:rsidRPr="00A83485" w:rsidRDefault="00E26DB6" w:rsidP="007C5A0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аутизации - способ взаимодействия с миром людей, с детства погруженных в себя и неспособных общаться с окружающими.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Интровертированный индивидуализм.</w:t>
            </w:r>
            <w:r w:rsidR="00E26DB6" w:rsidRPr="00A8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стороны, поколение Z становится менее общительными, более погруженными в себя и виртуальный мир и фантазии.С другой стороны, детский эгоцентризм (применительно к взрослым – индивид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ализм).</w:t>
            </w:r>
          </w:p>
          <w:p w:rsidR="00F941FE" w:rsidRPr="00A83485" w:rsidRDefault="00E26DB6" w:rsidP="007C5A0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Инфантилизация. Она проявляется в том, что взрослые люди сохраняют детские черты и соответственно во «взрослых» ситуациях ведут себя по-детски, не осознавая этого. Соответственно, подростки будут менее ответственными, менее исполнительными, они не готовы признавать свою вину за срывы и неадекватное выполнение каких-то работ. Но при этом, как дети, будут постоянно ожидать от окружающих и от учителя безусловной положительной оценки всего, что они делают.</w:t>
            </w:r>
          </w:p>
          <w:p w:rsidR="00E26DB6" w:rsidRPr="00A83485" w:rsidRDefault="00E26DB6" w:rsidP="007C5A0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конфликта отцов и детей. Углубляется разрыв поколений, и то, что дети должны воспринимать от родителей – жизненный опыт и т.д., сейчас они в основном отбрасывают. Для них взгляды родителей безнадежно устарели.</w:t>
            </w:r>
          </w:p>
          <w:p w:rsidR="007C5A09" w:rsidRDefault="007C5A09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1FE" w:rsidRPr="00A83485" w:rsidRDefault="00E26DB6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молодые люди смотрят на окружающий мир через очки ролевых компьютерных игр, для них предстоящая жизнь 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игра, где есть уровни, которые надо пройти, есть определенные условия и правила прохождения всех этапов (если что-то не получится, можно еще раз повторить, исправить). В этой игре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главным становится потребление -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товаров, услуг, р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азвлечений. Дети поверхностно и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легкомысленно относятся к учебе, с оптимизмом смотрят в будущее и естественно рассчитывают на успешное завершение каждого «уровня», даже не представляя всей серьезности и опасности реалий жизненного сюжета. Вероятно, вследствие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противоречивости установок у школьников отмечается высокий уровень личностной тревожности: они уверены в себе, в своей незаурядности и способностях, но бессознательно чувствуют угрозу со стороны внешних условий.</w:t>
            </w:r>
          </w:p>
          <w:p w:rsidR="00F941FE" w:rsidRPr="00A83485" w:rsidRDefault="00F941FE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1FE" w:rsidRDefault="006509D7" w:rsidP="007C5A0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обучения поколения Z</w:t>
            </w:r>
            <w:r w:rsid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5A09" w:rsidRPr="007C5A09" w:rsidRDefault="007C5A09" w:rsidP="007C5A0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1FE" w:rsidRPr="00A83485" w:rsidRDefault="006509D7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педагогам: 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в центре внимания. Доброжелательное отношение к каждому учащемуся </w:t>
            </w:r>
            <w:r w:rsid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 даже к слабому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учебных планов, при разработке которых 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внимания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современный мир и возможность обучающегося 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действовать в нем.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Кооперация вместо конкуренции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в группах.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Применимость знаний. Мотивация обучающихся сейчас напрямую зависит от того, насколько хорошо они понимают, как и где смогут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применить полученные знания.</w:t>
            </w:r>
          </w:p>
          <w:p w:rsidR="00F941FE" w:rsidRPr="00A83485" w:rsidRDefault="00A83485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- </w:t>
            </w:r>
            <w:r w:rsidR="006509D7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ценность. Поиск учителем идеального соотношения между затраченным временем,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бъемом полученной информации и пользой</w:t>
            </w:r>
            <w:r w:rsidR="006509D7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которую учащиеся смогут из эт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информации извлечь.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– результат. Нацеленность 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процесса на результат.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поставить перед учениками видимую це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ль, к которой они будут идти.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должны иметь возможность </w:t>
            </w:r>
            <w:r w:rsid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некоторой степени процесс обучения - чтобы каждому из них было максимально удобно, как получать знания, так и оценивать свои академические успехи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позитивной атмосферы диалога между педагогом и одноклассниками на каждом </w:t>
            </w:r>
            <w:r w:rsid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уроке. Учитель на равных, а не свысока. Использование «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сооб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щений» в диалоге с учениками.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метода визуализации как основного способа предоставлен</w:t>
            </w:r>
            <w:r w:rsidR="00E26DB6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новой информации на уроках.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в картинках или в форме видеоролика действуют на них эффективнее. Активно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использование Интернет-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на уроках и в процессе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домашних заданий.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хвалите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них это как лайки в Интернете.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коротко,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пишите развёрнуто и по пунктам</w:t>
            </w:r>
          </w:p>
          <w:p w:rsidR="00F941FE" w:rsidRPr="00A83485" w:rsidRDefault="00F941FE" w:rsidP="007C5A09">
            <w:pPr>
              <w:pStyle w:val="a5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A09" w:rsidRDefault="007C5A09" w:rsidP="007C5A0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1FE" w:rsidRPr="00A83485" w:rsidRDefault="006509D7" w:rsidP="007C5A0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Реко</w:t>
            </w:r>
            <w:r w:rsidR="00F941FE" w:rsidRPr="00A8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мендации родителям: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о своих требованиях</w:t>
            </w:r>
            <w:r w:rsid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коротко и четко. Используйте «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щения» в процессе воспитания.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хвалите. Похвала для них 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морковка для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кролика, а топливо для поезда.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 и награды не мотивируют поколение Z, но их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выбивает из колеи.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отбирайте гаджеты. Они в них живут. Не отнимайте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возможность соцсетей.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Займите их досуг. Они не хотят, чтобы их у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чили, но очень любят учиться.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им друзей. Индивидуалисты с кучей френдов на самом деле одиноки. Виртуальное общение всё ещё не может заменить дружеские посиделки. Приглашайте их друзей в гос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Общаясь чаще и качественнее со своим ребенком, можно донести до него какие-то истины. Под качественным общением мы понимаем не дежурные 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дела?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«Е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будешь?»,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совсем другие разговоры 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нравоучений, на равных.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Научите подростка адекватно оценивать ситуацию. Он должен понимать, когда можно 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прогнуть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под свои условия, а когда эт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будет чистой воды эгоизмом.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пытайтесь изменить вашего ребенка и сделать из него человека, с такими же убеждениями, установками и взглядами как у вас. Примите как факт 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другой, он в чем-то лучше вас. Помогите ему войти во взрослую жизнь, поделитесь</w:t>
            </w:r>
            <w:r w:rsid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опытом и присмотритесь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внимательнее 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возможно, вам тож</w:t>
            </w:r>
            <w:r w:rsidR="00F941FE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есть чему поучиться у него.</w:t>
            </w:r>
          </w:p>
          <w:p w:rsidR="00F941FE" w:rsidRPr="00A83485" w:rsidRDefault="006509D7" w:rsidP="007C5A0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Станьте Интернет-гуру для ребенка.</w:t>
            </w:r>
            <w:r w:rsidR="00B65829"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Станьте положительным примером «умного» использования технологий для своего ребенка, и он, сам того не осознавая, будет тянуться за вами и брать с вас пример.</w:t>
            </w:r>
          </w:p>
          <w:p w:rsidR="00F941FE" w:rsidRPr="00A83485" w:rsidRDefault="00F941FE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485" w:rsidRDefault="006509D7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B65829" w:rsidRPr="007C5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C5A09" w:rsidRPr="007C5A09" w:rsidRDefault="007C5A09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485" w:rsidRDefault="00192353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83485" w:rsidRPr="00D439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https://ebooks.grsu.by/semchuk/tema-7-psikhologiya-podrostkovogo-vozrasta.htm</w:t>
              </w:r>
            </w:hyperlink>
          </w:p>
          <w:p w:rsidR="006509D7" w:rsidRPr="00A83485" w:rsidRDefault="00192353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65829" w:rsidRPr="00A834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http://leda29.ru/uploads/com_files/02_2018_psihologicheskie_osobennosti_pokoleniya_Z.pdf</w:t>
              </w:r>
            </w:hyperlink>
          </w:p>
          <w:p w:rsidR="006509D7" w:rsidRPr="00A83485" w:rsidRDefault="00192353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65829" w:rsidRPr="00A834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https://www.b17.ru/blog/54665/</w:t>
              </w:r>
            </w:hyperlink>
          </w:p>
          <w:p w:rsidR="006509D7" w:rsidRPr="00A83485" w:rsidRDefault="006509D7" w:rsidP="007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F99" w:rsidRPr="00A83485" w:rsidRDefault="005A4F99" w:rsidP="007C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F99" w:rsidRPr="00A83485" w:rsidSect="007C5A09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13" w:rsidRDefault="00C47713" w:rsidP="007C5A09">
      <w:pPr>
        <w:spacing w:after="0" w:line="240" w:lineRule="auto"/>
      </w:pPr>
      <w:r>
        <w:separator/>
      </w:r>
    </w:p>
  </w:endnote>
  <w:endnote w:type="continuationSeparator" w:id="1">
    <w:p w:rsidR="00C47713" w:rsidRDefault="00C47713" w:rsidP="007C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6813"/>
      <w:docPartObj>
        <w:docPartGallery w:val="Page Numbers (Bottom of Page)"/>
        <w:docPartUnique/>
      </w:docPartObj>
    </w:sdtPr>
    <w:sdtContent>
      <w:p w:rsidR="007C5A09" w:rsidRDefault="00192353">
        <w:pPr>
          <w:pStyle w:val="ab"/>
          <w:jc w:val="center"/>
        </w:pPr>
        <w:r w:rsidRPr="00110B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11F4" w:rsidRPr="00110B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0B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85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10B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5A09" w:rsidRDefault="007C5A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13" w:rsidRDefault="00C47713" w:rsidP="007C5A09">
      <w:pPr>
        <w:spacing w:after="0" w:line="240" w:lineRule="auto"/>
      </w:pPr>
      <w:r>
        <w:separator/>
      </w:r>
    </w:p>
  </w:footnote>
  <w:footnote w:type="continuationSeparator" w:id="1">
    <w:p w:rsidR="00C47713" w:rsidRDefault="00C47713" w:rsidP="007C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308"/>
    <w:multiLevelType w:val="hybridMultilevel"/>
    <w:tmpl w:val="AC9A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13DD"/>
    <w:multiLevelType w:val="hybridMultilevel"/>
    <w:tmpl w:val="8662F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D2975"/>
    <w:multiLevelType w:val="hybridMultilevel"/>
    <w:tmpl w:val="1A28B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452C"/>
    <w:multiLevelType w:val="hybridMultilevel"/>
    <w:tmpl w:val="B3488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7247B"/>
    <w:multiLevelType w:val="hybridMultilevel"/>
    <w:tmpl w:val="07C6A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D65E2"/>
    <w:multiLevelType w:val="hybridMultilevel"/>
    <w:tmpl w:val="BE3A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6307A1"/>
    <w:multiLevelType w:val="hybridMultilevel"/>
    <w:tmpl w:val="A0B8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73D16"/>
    <w:multiLevelType w:val="hybridMultilevel"/>
    <w:tmpl w:val="54DCE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9D7"/>
    <w:rsid w:val="00110B61"/>
    <w:rsid w:val="00192353"/>
    <w:rsid w:val="0039185D"/>
    <w:rsid w:val="005A0E0B"/>
    <w:rsid w:val="005A4F99"/>
    <w:rsid w:val="006509D7"/>
    <w:rsid w:val="00717FEE"/>
    <w:rsid w:val="007C5A09"/>
    <w:rsid w:val="00840063"/>
    <w:rsid w:val="008D248E"/>
    <w:rsid w:val="008F11F4"/>
    <w:rsid w:val="00A83485"/>
    <w:rsid w:val="00B65829"/>
    <w:rsid w:val="00C44F63"/>
    <w:rsid w:val="00C45321"/>
    <w:rsid w:val="00C47713"/>
    <w:rsid w:val="00D677EF"/>
    <w:rsid w:val="00E073EA"/>
    <w:rsid w:val="00E26DB6"/>
    <w:rsid w:val="00F9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9"/>
  </w:style>
  <w:style w:type="paragraph" w:styleId="1">
    <w:name w:val="heading 1"/>
    <w:basedOn w:val="a"/>
    <w:link w:val="10"/>
    <w:uiPriority w:val="9"/>
    <w:qFormat/>
    <w:rsid w:val="0065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09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DB6"/>
    <w:pPr>
      <w:ind w:left="720"/>
      <w:contextualSpacing/>
    </w:pPr>
  </w:style>
  <w:style w:type="character" w:styleId="a6">
    <w:name w:val="Strong"/>
    <w:basedOn w:val="a0"/>
    <w:uiPriority w:val="22"/>
    <w:qFormat/>
    <w:rsid w:val="00840063"/>
    <w:rPr>
      <w:b/>
      <w:bCs/>
    </w:rPr>
  </w:style>
  <w:style w:type="character" w:styleId="a7">
    <w:name w:val="Emphasis"/>
    <w:basedOn w:val="a0"/>
    <w:uiPriority w:val="20"/>
    <w:qFormat/>
    <w:rsid w:val="00840063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8348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C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5A09"/>
  </w:style>
  <w:style w:type="paragraph" w:styleId="ab">
    <w:name w:val="footer"/>
    <w:basedOn w:val="a"/>
    <w:link w:val="ac"/>
    <w:uiPriority w:val="99"/>
    <w:unhideWhenUsed/>
    <w:rsid w:val="007C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grsu.by/semchuk/tema-7-psikhologiya-podrostkovogo-vozrast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17.ru/blog/546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da29.ru/uploads/com_files/02_2018_psihologicheskie_osobennosti_pokoleniya_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F75C-2FE5-4802-9340-7E51B9E0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2021-02-16T09:19:00Z</cp:lastPrinted>
  <dcterms:created xsi:type="dcterms:W3CDTF">2021-02-26T07:42:00Z</dcterms:created>
  <dcterms:modified xsi:type="dcterms:W3CDTF">2021-02-26T07:42:00Z</dcterms:modified>
</cp:coreProperties>
</file>