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85" w:rsidRDefault="006C153A" w:rsidP="006739BF">
      <w:pPr>
        <w:spacing w:after="200" w:line="360" w:lineRule="auto"/>
        <w:ind w:left="1050"/>
        <w:contextualSpacing/>
        <w:rPr>
          <w:rFonts w:ascii="Times New Roman" w:eastAsia="Calibri" w:hAnsi="Times New Roman"/>
          <w:b/>
          <w:sz w:val="28"/>
          <w:szCs w:val="28"/>
        </w:rPr>
      </w:pPr>
      <w:r>
        <w:rPr>
          <w:rFonts w:ascii="Times New Roman" w:eastAsia="Calibri" w:hAnsi="Times New Roman"/>
          <w:b/>
          <w:noProof/>
          <w:sz w:val="28"/>
          <w:szCs w:val="28"/>
          <w:lang w:eastAsia="ru-RU"/>
        </w:rPr>
        <w:drawing>
          <wp:inline distT="0" distB="0" distL="0" distR="0">
            <wp:extent cx="5232827" cy="8402129"/>
            <wp:effectExtent l="0" t="0" r="0" b="0"/>
            <wp:docPr id="1" name="Рисунок 1" descr="C:\Users\Admin\Desktop\СКАНЫ_ТИТ_программы\Приложение  3 Род язык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КАНЫ_ТИТ_программы\Приложение  3 Род язык_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3031" cy="8402457"/>
                    </a:xfrm>
                    <a:prstGeom prst="rect">
                      <a:avLst/>
                    </a:prstGeom>
                    <a:noFill/>
                    <a:ln>
                      <a:noFill/>
                    </a:ln>
                  </pic:spPr>
                </pic:pic>
              </a:graphicData>
            </a:graphic>
          </wp:inline>
        </w:drawing>
      </w:r>
    </w:p>
    <w:p w:rsidR="00DC5F85" w:rsidRDefault="00DC5F85" w:rsidP="006739BF">
      <w:pPr>
        <w:spacing w:after="200" w:line="360" w:lineRule="auto"/>
        <w:ind w:left="1050"/>
        <w:contextualSpacing/>
        <w:rPr>
          <w:rFonts w:ascii="Times New Roman" w:eastAsia="Calibri" w:hAnsi="Times New Roman"/>
          <w:b/>
          <w:sz w:val="28"/>
          <w:szCs w:val="28"/>
        </w:rPr>
      </w:pPr>
    </w:p>
    <w:p w:rsidR="006C153A" w:rsidRDefault="006C153A" w:rsidP="006739BF">
      <w:pPr>
        <w:spacing w:after="200" w:line="360" w:lineRule="auto"/>
        <w:ind w:left="1050"/>
        <w:contextualSpacing/>
        <w:rPr>
          <w:rFonts w:ascii="Times New Roman" w:eastAsia="Calibri" w:hAnsi="Times New Roman"/>
          <w:b/>
          <w:sz w:val="28"/>
          <w:szCs w:val="28"/>
        </w:rPr>
      </w:pPr>
    </w:p>
    <w:p w:rsidR="007B2901" w:rsidRPr="00DC5F85" w:rsidRDefault="007B2901" w:rsidP="00DC5F85">
      <w:pPr>
        <w:pStyle w:val="a3"/>
        <w:numPr>
          <w:ilvl w:val="0"/>
          <w:numId w:val="25"/>
        </w:numPr>
        <w:spacing w:after="200" w:line="360" w:lineRule="auto"/>
        <w:contextualSpacing/>
        <w:rPr>
          <w:rFonts w:ascii="Times New Roman" w:hAnsi="Times New Roman"/>
          <w:b/>
          <w:sz w:val="28"/>
          <w:szCs w:val="28"/>
        </w:rPr>
      </w:pPr>
      <w:r w:rsidRPr="00DC5F85">
        <w:rPr>
          <w:rFonts w:ascii="Times New Roman" w:hAnsi="Times New Roman"/>
          <w:b/>
          <w:sz w:val="28"/>
          <w:szCs w:val="28"/>
        </w:rPr>
        <w:lastRenderedPageBreak/>
        <w:t xml:space="preserve">Планируемые  результаты освоения учебного предмета </w:t>
      </w:r>
    </w:p>
    <w:p w:rsidR="0002596F" w:rsidRPr="00572DA6" w:rsidRDefault="007B2901" w:rsidP="00736ED9">
      <w:pPr>
        <w:autoSpaceDE w:val="0"/>
        <w:autoSpaceDN w:val="0"/>
        <w:adjustRightInd w:val="0"/>
        <w:spacing w:before="120" w:after="0" w:line="276" w:lineRule="auto"/>
        <w:ind w:firstLine="708"/>
        <w:rPr>
          <w:rFonts w:ascii="Times New Roman" w:hAnsi="Times New Roman"/>
          <w:b/>
          <w:i/>
          <w:sz w:val="28"/>
        </w:rPr>
      </w:pPr>
      <w:r w:rsidRPr="00572DA6">
        <w:rPr>
          <w:rFonts w:ascii="Times New Roman" w:hAnsi="Times New Roman"/>
          <w:sz w:val="28"/>
        </w:rPr>
        <w:t>Из</w:t>
      </w:r>
      <w:r w:rsidR="00D4618A" w:rsidRPr="00572DA6">
        <w:rPr>
          <w:rFonts w:ascii="Times New Roman" w:hAnsi="Times New Roman"/>
          <w:sz w:val="28"/>
        </w:rPr>
        <w:t xml:space="preserve">учение </w:t>
      </w:r>
      <w:r w:rsidR="00736ED9">
        <w:rPr>
          <w:rFonts w:ascii="Times New Roman" w:hAnsi="Times New Roman"/>
          <w:sz w:val="28"/>
        </w:rPr>
        <w:t xml:space="preserve"> родного (</w:t>
      </w:r>
      <w:r w:rsidR="00D4618A" w:rsidRPr="00572DA6">
        <w:rPr>
          <w:rFonts w:ascii="Times New Roman" w:hAnsi="Times New Roman"/>
          <w:sz w:val="28"/>
        </w:rPr>
        <w:t>русского языка</w:t>
      </w:r>
      <w:r w:rsidR="00736ED9">
        <w:rPr>
          <w:rFonts w:ascii="Times New Roman" w:hAnsi="Times New Roman"/>
          <w:sz w:val="28"/>
        </w:rPr>
        <w:t>)</w:t>
      </w:r>
      <w:r w:rsidR="00D4618A" w:rsidRPr="00572DA6">
        <w:rPr>
          <w:rFonts w:ascii="Times New Roman" w:hAnsi="Times New Roman"/>
          <w:sz w:val="28"/>
        </w:rPr>
        <w:t xml:space="preserve"> в средней </w:t>
      </w:r>
      <w:r w:rsidRPr="00572DA6">
        <w:rPr>
          <w:rFonts w:ascii="Times New Roman" w:hAnsi="Times New Roman"/>
          <w:sz w:val="28"/>
        </w:rPr>
        <w:t xml:space="preserve"> школе </w:t>
      </w:r>
      <w:r w:rsidR="00D4618A" w:rsidRPr="00572DA6">
        <w:rPr>
          <w:rFonts w:ascii="Times New Roman" w:hAnsi="Times New Roman"/>
          <w:sz w:val="28"/>
        </w:rPr>
        <w:t xml:space="preserve">на базовом уровне </w:t>
      </w:r>
      <w:r w:rsidRPr="00572DA6">
        <w:rPr>
          <w:rFonts w:ascii="Times New Roman" w:hAnsi="Times New Roman"/>
          <w:sz w:val="28"/>
        </w:rPr>
        <w:t xml:space="preserve">дает возможность </w:t>
      </w:r>
      <w:proofErr w:type="gramStart"/>
      <w:r w:rsidRPr="00572DA6">
        <w:rPr>
          <w:rFonts w:ascii="Times New Roman" w:hAnsi="Times New Roman"/>
          <w:sz w:val="28"/>
        </w:rPr>
        <w:t>обучающимся</w:t>
      </w:r>
      <w:proofErr w:type="gramEnd"/>
      <w:r w:rsidRPr="00572DA6">
        <w:rPr>
          <w:rFonts w:ascii="Times New Roman" w:hAnsi="Times New Roman"/>
          <w:sz w:val="28"/>
        </w:rPr>
        <w:t xml:space="preserve"> дос</w:t>
      </w:r>
      <w:r w:rsidRPr="00572DA6">
        <w:rPr>
          <w:rFonts w:ascii="Times New Roman" w:hAnsi="Times New Roman"/>
          <w:sz w:val="28"/>
        </w:rPr>
        <w:softHyphen/>
        <w:t>тичь следую</w:t>
      </w:r>
      <w:r w:rsidRPr="00572DA6">
        <w:rPr>
          <w:rFonts w:ascii="Times New Roman" w:hAnsi="Times New Roman"/>
          <w:sz w:val="28"/>
        </w:rPr>
        <w:softHyphen/>
        <w:t xml:space="preserve">щих результатов развития: </w:t>
      </w:r>
      <w:r w:rsidR="00461C33" w:rsidRPr="00572DA6">
        <w:rPr>
          <w:rFonts w:ascii="Times New Roman" w:hAnsi="Times New Roman"/>
          <w:sz w:val="28"/>
        </w:rPr>
        <w:t xml:space="preserve">                                                                         </w:t>
      </w:r>
      <w:r w:rsidR="00364747" w:rsidRPr="00572DA6">
        <w:rPr>
          <w:rFonts w:ascii="Times New Roman" w:hAnsi="Times New Roman"/>
          <w:sz w:val="28"/>
        </w:rPr>
        <w:t xml:space="preserve">                                                                         </w:t>
      </w:r>
      <w:r w:rsidR="00461C33" w:rsidRPr="00572DA6">
        <w:rPr>
          <w:rFonts w:ascii="Times New Roman" w:hAnsi="Times New Roman"/>
          <w:sz w:val="28"/>
        </w:rPr>
        <w:t xml:space="preserve">   </w:t>
      </w:r>
      <w:r w:rsidR="00736ED9">
        <w:rPr>
          <w:rFonts w:ascii="Times New Roman" w:hAnsi="Times New Roman"/>
          <w:b/>
          <w:i/>
          <w:sz w:val="28"/>
        </w:rPr>
        <w:t>Личностные результаты</w:t>
      </w:r>
      <w:r w:rsidR="00461C33" w:rsidRPr="00572DA6">
        <w:rPr>
          <w:rFonts w:ascii="Times New Roman" w:hAnsi="Times New Roman"/>
          <w:b/>
          <w:i/>
          <w:sz w:val="28"/>
        </w:rPr>
        <w:t xml:space="preserve">:  </w:t>
      </w:r>
    </w:p>
    <w:p w:rsidR="0002596F" w:rsidRPr="00572DA6" w:rsidRDefault="00461C33"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воспитание российской гражданской идентичности:</w:t>
      </w:r>
      <w:r w:rsidR="00364747" w:rsidRPr="00572DA6">
        <w:rPr>
          <w:rFonts w:ascii="Times New Roman" w:hAnsi="Times New Roman"/>
          <w:sz w:val="28"/>
        </w:rPr>
        <w:t xml:space="preserve"> </w:t>
      </w:r>
      <w:r w:rsidRPr="00572DA6">
        <w:rPr>
          <w:rFonts w:ascii="Times New Roman" w:hAnsi="Times New Roman"/>
          <w:sz w:val="28"/>
        </w:rPr>
        <w:t xml:space="preserve"> патриотизма, уважения к Отечеству, прошлое и настоящее многонационального народа России;</w:t>
      </w:r>
      <w:r w:rsidR="0002596F" w:rsidRPr="00572DA6">
        <w:rPr>
          <w:rFonts w:ascii="Times New Roman" w:hAnsi="Times New Roman"/>
          <w:sz w:val="28"/>
        </w:rPr>
        <w:t xml:space="preserve"> </w:t>
      </w:r>
      <w:r w:rsidRPr="00572DA6">
        <w:rPr>
          <w:rFonts w:ascii="Times New Roman" w:hAnsi="Times New Roman"/>
          <w:sz w:val="28"/>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2596F" w:rsidRPr="00572DA6"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формирование ответственного отношения к учению, готовности и </w:t>
      </w:r>
      <w:proofErr w:type="gramStart"/>
      <w:r w:rsidRPr="00572DA6">
        <w:rPr>
          <w:rFonts w:ascii="Times New Roman" w:hAnsi="Times New Roman"/>
          <w:sz w:val="28"/>
        </w:rPr>
        <w:t>способности</w:t>
      </w:r>
      <w:proofErr w:type="gramEnd"/>
      <w:r w:rsidRPr="00572DA6">
        <w:rPr>
          <w:rFonts w:ascii="Times New Roman" w:hAnsi="Times New Roman"/>
          <w:sz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w:t>
      </w:r>
    </w:p>
    <w:p w:rsidR="0002596F" w:rsidRPr="00572DA6"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2596F" w:rsidRPr="00572DA6"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proofErr w:type="gramStart"/>
      <w:r w:rsidRPr="00572DA6">
        <w:rPr>
          <w:rFonts w:ascii="Times New Roman" w:hAnsi="Times New Roman"/>
          <w:sz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     </w:t>
      </w:r>
      <w:proofErr w:type="gramEnd"/>
    </w:p>
    <w:p w:rsidR="0002596F" w:rsidRPr="00572DA6"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           </w:t>
      </w:r>
    </w:p>
    <w:p w:rsidR="00736ED9"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w:t>
      </w:r>
      <w:r w:rsidRPr="00572DA6">
        <w:rPr>
          <w:rFonts w:ascii="Times New Roman" w:hAnsi="Times New Roman"/>
          <w:sz w:val="28"/>
        </w:rPr>
        <w:lastRenderedPageBreak/>
        <w:t>и нравственного поведения, осознанного и ответст</w:t>
      </w:r>
      <w:r w:rsidR="00D7492A">
        <w:rPr>
          <w:rFonts w:ascii="Times New Roman" w:hAnsi="Times New Roman"/>
          <w:sz w:val="28"/>
        </w:rPr>
        <w:t xml:space="preserve">венного отношения к собственным </w:t>
      </w:r>
      <w:r w:rsidRPr="00572DA6">
        <w:rPr>
          <w:rFonts w:ascii="Times New Roman" w:hAnsi="Times New Roman"/>
          <w:sz w:val="28"/>
        </w:rPr>
        <w:t xml:space="preserve">поступкам;  </w:t>
      </w:r>
    </w:p>
    <w:p w:rsidR="0002596F" w:rsidRPr="00572DA6" w:rsidRDefault="00736ED9"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r w:rsidR="0002596F" w:rsidRPr="00572DA6">
        <w:rPr>
          <w:rFonts w:ascii="Times New Roman" w:hAnsi="Times New Roman"/>
          <w:sz w:val="28"/>
        </w:rPr>
        <w:t xml:space="preserve">                                                                                                                                                                                                                                                                                                                                                                                                                                                                                                                                                                                          </w:t>
      </w:r>
      <w:r w:rsidR="00461C33" w:rsidRPr="00572DA6">
        <w:rPr>
          <w:rFonts w:ascii="Times New Roman" w:hAnsi="Times New Roman"/>
          <w:sz w:val="28"/>
        </w:rPr>
        <w:t xml:space="preserve">                                                      </w:t>
      </w:r>
      <w:r w:rsidR="00364747" w:rsidRPr="00572DA6">
        <w:rPr>
          <w:rFonts w:ascii="Times New Roman" w:hAnsi="Times New Roman"/>
          <w:sz w:val="28"/>
        </w:rPr>
        <w:t xml:space="preserve">                                                   </w:t>
      </w:r>
      <w:r>
        <w:rPr>
          <w:rFonts w:ascii="Times New Roman" w:hAnsi="Times New Roman"/>
          <w:sz w:val="28"/>
        </w:rPr>
        <w:t xml:space="preserve">     </w:t>
      </w:r>
    </w:p>
    <w:p w:rsidR="0002596F" w:rsidRPr="00572DA6" w:rsidRDefault="00461C33"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2596F" w:rsidRPr="00572DA6"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 </w:t>
      </w:r>
      <w:r w:rsidR="00461C33" w:rsidRPr="00572DA6">
        <w:rPr>
          <w:rFonts w:ascii="Times New Roman" w:hAnsi="Times New Roman"/>
          <w:sz w:val="28"/>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02596F" w:rsidRPr="00572DA6"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 </w:t>
      </w:r>
      <w:r w:rsidR="00461C33" w:rsidRPr="00572DA6">
        <w:rPr>
          <w:rFonts w:ascii="Times New Roman" w:hAnsi="Times New Roman"/>
          <w:sz w:val="28"/>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2596F" w:rsidRPr="00572DA6" w:rsidRDefault="0002596F" w:rsidP="0002596F">
      <w:pPr>
        <w:numPr>
          <w:ilvl w:val="0"/>
          <w:numId w:val="17"/>
        </w:numPr>
        <w:autoSpaceDE w:val="0"/>
        <w:autoSpaceDN w:val="0"/>
        <w:adjustRightInd w:val="0"/>
        <w:spacing w:before="120" w:after="0" w:line="276" w:lineRule="auto"/>
        <w:ind w:left="0" w:firstLine="0"/>
        <w:jc w:val="both"/>
        <w:rPr>
          <w:rFonts w:ascii="Times New Roman" w:hAnsi="Times New Roman"/>
          <w:sz w:val="28"/>
        </w:rPr>
      </w:pPr>
      <w:r w:rsidRPr="00572DA6">
        <w:rPr>
          <w:rFonts w:ascii="Times New Roman" w:hAnsi="Times New Roman"/>
          <w:sz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02596F" w:rsidRPr="00572DA6" w:rsidRDefault="0002596F" w:rsidP="0002596F">
      <w:pPr>
        <w:autoSpaceDE w:val="0"/>
        <w:autoSpaceDN w:val="0"/>
        <w:adjustRightInd w:val="0"/>
        <w:spacing w:before="120" w:after="0" w:line="276" w:lineRule="auto"/>
        <w:jc w:val="both"/>
        <w:rPr>
          <w:rFonts w:ascii="Times New Roman" w:hAnsi="Times New Roman"/>
          <w:sz w:val="28"/>
        </w:rPr>
      </w:pPr>
      <w:r w:rsidRPr="00572DA6">
        <w:rPr>
          <w:rFonts w:ascii="Times New Roman" w:hAnsi="Times New Roman"/>
          <w:sz w:val="28"/>
        </w:rPr>
        <w:t xml:space="preserve">                                                                                                           </w:t>
      </w:r>
      <w:r w:rsidR="00461C33" w:rsidRPr="00572DA6">
        <w:rPr>
          <w:rFonts w:ascii="Times New Roman" w:hAnsi="Times New Roman"/>
          <w:sz w:val="28"/>
        </w:rPr>
        <w:t xml:space="preserve">                                                                                                                    </w:t>
      </w:r>
      <w:r w:rsidRPr="00572DA6">
        <w:rPr>
          <w:rFonts w:ascii="Times New Roman" w:hAnsi="Times New Roman"/>
          <w:sz w:val="28"/>
        </w:rPr>
        <w:t xml:space="preserve">                        </w:t>
      </w:r>
      <w:proofErr w:type="spellStart"/>
      <w:r w:rsidR="00461C33" w:rsidRPr="00572DA6">
        <w:rPr>
          <w:rFonts w:ascii="Times New Roman" w:hAnsi="Times New Roman"/>
          <w:b/>
          <w:i/>
          <w:sz w:val="28"/>
        </w:rPr>
        <w:t>М</w:t>
      </w:r>
      <w:r w:rsidR="00736ED9">
        <w:rPr>
          <w:rFonts w:ascii="Times New Roman" w:hAnsi="Times New Roman"/>
          <w:b/>
          <w:i/>
          <w:sz w:val="28"/>
        </w:rPr>
        <w:t>етапредметные</w:t>
      </w:r>
      <w:proofErr w:type="spellEnd"/>
      <w:r w:rsidR="00736ED9">
        <w:rPr>
          <w:rFonts w:ascii="Times New Roman" w:hAnsi="Times New Roman"/>
          <w:b/>
          <w:i/>
          <w:sz w:val="28"/>
        </w:rPr>
        <w:t xml:space="preserve"> результаты</w:t>
      </w:r>
      <w:r w:rsidR="00461C33" w:rsidRPr="00572DA6">
        <w:rPr>
          <w:rFonts w:ascii="Times New Roman" w:hAnsi="Times New Roman"/>
          <w:b/>
          <w:i/>
          <w:sz w:val="28"/>
        </w:rPr>
        <w:t xml:space="preserve">:                                                                                                                                                           </w:t>
      </w:r>
      <w:r w:rsidR="00461C33" w:rsidRPr="00572DA6">
        <w:rPr>
          <w:rFonts w:ascii="Times New Roman" w:hAnsi="Times New Roman"/>
          <w:sz w:val="28"/>
        </w:rPr>
        <w:t xml:space="preserve"> </w:t>
      </w:r>
    </w:p>
    <w:p w:rsidR="0002596F" w:rsidRPr="00572DA6" w:rsidRDefault="00461C33" w:rsidP="00572DA6">
      <w:pPr>
        <w:numPr>
          <w:ilvl w:val="0"/>
          <w:numId w:val="18"/>
        </w:numPr>
        <w:autoSpaceDE w:val="0"/>
        <w:autoSpaceDN w:val="0"/>
        <w:adjustRightInd w:val="0"/>
        <w:spacing w:before="120" w:after="0" w:line="276" w:lineRule="auto"/>
        <w:ind w:left="426" w:hanging="426"/>
        <w:jc w:val="both"/>
        <w:rPr>
          <w:rFonts w:ascii="Times New Roman" w:hAnsi="Times New Roman"/>
          <w:sz w:val="28"/>
        </w:rPr>
      </w:pPr>
      <w:r w:rsidRPr="00572DA6">
        <w:rPr>
          <w:rFonts w:ascii="Times New Roman" w:hAnsi="Times New Roman"/>
          <w:sz w:val="28"/>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02596F" w:rsidRPr="00572DA6" w:rsidRDefault="0002596F" w:rsidP="00572DA6">
      <w:pPr>
        <w:numPr>
          <w:ilvl w:val="0"/>
          <w:numId w:val="18"/>
        </w:numPr>
        <w:autoSpaceDE w:val="0"/>
        <w:autoSpaceDN w:val="0"/>
        <w:adjustRightInd w:val="0"/>
        <w:spacing w:before="120" w:after="0" w:line="276" w:lineRule="auto"/>
        <w:ind w:left="426" w:hanging="426"/>
        <w:jc w:val="both"/>
        <w:rPr>
          <w:rFonts w:ascii="Times New Roman" w:hAnsi="Times New Roman"/>
          <w:sz w:val="28"/>
        </w:rPr>
      </w:pPr>
      <w:r w:rsidRPr="00572DA6">
        <w:rPr>
          <w:rFonts w:ascii="Times New Roman" w:hAnsi="Times New Roman"/>
          <w:sz w:val="28"/>
        </w:rPr>
        <w:t xml:space="preserve"> </w:t>
      </w:r>
      <w:r w:rsidR="00461C33" w:rsidRPr="00572DA6">
        <w:rPr>
          <w:rFonts w:ascii="Times New Roman" w:hAnsi="Times New Roman"/>
          <w:sz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2596F" w:rsidRPr="00572DA6" w:rsidRDefault="0002596F" w:rsidP="00572DA6">
      <w:pPr>
        <w:numPr>
          <w:ilvl w:val="0"/>
          <w:numId w:val="18"/>
        </w:numPr>
        <w:autoSpaceDE w:val="0"/>
        <w:autoSpaceDN w:val="0"/>
        <w:adjustRightInd w:val="0"/>
        <w:spacing w:before="120" w:after="0" w:line="276" w:lineRule="auto"/>
        <w:ind w:left="426" w:hanging="426"/>
        <w:jc w:val="both"/>
        <w:rPr>
          <w:rFonts w:ascii="Times New Roman" w:hAnsi="Times New Roman"/>
          <w:sz w:val="28"/>
        </w:rPr>
      </w:pPr>
      <w:r w:rsidRPr="00572DA6">
        <w:rPr>
          <w:rFonts w:ascii="Times New Roman" w:hAnsi="Times New Roman"/>
          <w:sz w:val="28"/>
        </w:rPr>
        <w:t xml:space="preserve"> </w:t>
      </w:r>
      <w:r w:rsidR="00461C33" w:rsidRPr="00572DA6">
        <w:rPr>
          <w:rFonts w:ascii="Times New Roman" w:hAnsi="Times New Roman"/>
          <w:sz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2596F" w:rsidRPr="00572DA6" w:rsidRDefault="0002596F" w:rsidP="0002596F">
      <w:pPr>
        <w:numPr>
          <w:ilvl w:val="0"/>
          <w:numId w:val="18"/>
        </w:numPr>
        <w:autoSpaceDE w:val="0"/>
        <w:autoSpaceDN w:val="0"/>
        <w:adjustRightInd w:val="0"/>
        <w:spacing w:before="120" w:after="0" w:line="276" w:lineRule="auto"/>
        <w:rPr>
          <w:rFonts w:ascii="Times New Roman" w:hAnsi="Times New Roman"/>
          <w:sz w:val="28"/>
        </w:rPr>
      </w:pPr>
      <w:r w:rsidRPr="00572DA6">
        <w:rPr>
          <w:rFonts w:ascii="Times New Roman" w:hAnsi="Times New Roman"/>
          <w:sz w:val="28"/>
        </w:rPr>
        <w:lastRenderedPageBreak/>
        <w:t xml:space="preserve"> умение оценивать правильность выполнения учебной задачи, собственные возможности еѐ решения;</w:t>
      </w:r>
    </w:p>
    <w:p w:rsidR="00D23363" w:rsidRPr="00572DA6" w:rsidRDefault="0002596F" w:rsidP="00D23363">
      <w:pPr>
        <w:numPr>
          <w:ilvl w:val="0"/>
          <w:numId w:val="19"/>
        </w:numPr>
        <w:autoSpaceDE w:val="0"/>
        <w:autoSpaceDN w:val="0"/>
        <w:adjustRightInd w:val="0"/>
        <w:spacing w:before="120" w:after="0" w:line="276" w:lineRule="auto"/>
        <w:jc w:val="both"/>
        <w:rPr>
          <w:rFonts w:ascii="Times New Roman" w:hAnsi="Times New Roman"/>
          <w:sz w:val="28"/>
        </w:rPr>
      </w:pPr>
      <w:r w:rsidRPr="00572DA6">
        <w:rPr>
          <w:rFonts w:ascii="Times New Roman" w:hAnsi="Times New Roman"/>
          <w:sz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D23363" w:rsidRPr="00572DA6" w:rsidRDefault="00D23363" w:rsidP="00D23363">
      <w:pPr>
        <w:numPr>
          <w:ilvl w:val="0"/>
          <w:numId w:val="19"/>
        </w:numPr>
        <w:autoSpaceDE w:val="0"/>
        <w:autoSpaceDN w:val="0"/>
        <w:adjustRightInd w:val="0"/>
        <w:spacing w:before="120" w:after="0" w:line="276" w:lineRule="auto"/>
        <w:jc w:val="both"/>
        <w:rPr>
          <w:rFonts w:ascii="Times New Roman" w:hAnsi="Times New Roman"/>
          <w:sz w:val="28"/>
        </w:rPr>
      </w:pPr>
      <w:r w:rsidRPr="00572DA6">
        <w:rPr>
          <w:rFonts w:ascii="Times New Roman" w:hAnsi="Times New Roman"/>
          <w:sz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72DA6">
        <w:rPr>
          <w:rFonts w:ascii="Times New Roman" w:hAnsi="Times New Roman"/>
          <w:sz w:val="28"/>
        </w:rPr>
        <w:t>логическое рассуждение</w:t>
      </w:r>
      <w:proofErr w:type="gramEnd"/>
      <w:r w:rsidRPr="00572DA6">
        <w:rPr>
          <w:rFonts w:ascii="Times New Roman" w:hAnsi="Times New Roman"/>
          <w:sz w:val="28"/>
        </w:rPr>
        <w:t xml:space="preserve">, умозаключение (индуктивное, дедуктивное и по аналогии) и делать выводы;       </w:t>
      </w:r>
    </w:p>
    <w:p w:rsidR="00D23363" w:rsidRPr="00572DA6" w:rsidRDefault="00D23363" w:rsidP="00D23363">
      <w:pPr>
        <w:numPr>
          <w:ilvl w:val="0"/>
          <w:numId w:val="19"/>
        </w:numPr>
        <w:autoSpaceDE w:val="0"/>
        <w:autoSpaceDN w:val="0"/>
        <w:adjustRightInd w:val="0"/>
        <w:spacing w:before="120" w:after="0" w:line="276" w:lineRule="auto"/>
        <w:jc w:val="both"/>
        <w:rPr>
          <w:rFonts w:ascii="Times New Roman" w:hAnsi="Times New Roman"/>
          <w:sz w:val="28"/>
        </w:rPr>
      </w:pPr>
      <w:r w:rsidRPr="00572DA6">
        <w:rPr>
          <w:rFonts w:ascii="Times New Roman" w:hAnsi="Times New Roman"/>
          <w:sz w:val="28"/>
        </w:rPr>
        <w:t xml:space="preserve">умение создавать, применять и преобразовывать знаки и символы, модели и схемы для решения учебных и познавательных задач      </w:t>
      </w:r>
    </w:p>
    <w:p w:rsidR="00D23363" w:rsidRPr="00572DA6" w:rsidRDefault="00D23363" w:rsidP="00D23363">
      <w:pPr>
        <w:numPr>
          <w:ilvl w:val="0"/>
          <w:numId w:val="19"/>
        </w:numPr>
        <w:autoSpaceDE w:val="0"/>
        <w:autoSpaceDN w:val="0"/>
        <w:adjustRightInd w:val="0"/>
        <w:spacing w:before="120" w:after="0" w:line="276" w:lineRule="auto"/>
        <w:jc w:val="both"/>
        <w:rPr>
          <w:rFonts w:ascii="Times New Roman" w:hAnsi="Times New Roman"/>
          <w:sz w:val="28"/>
        </w:rPr>
      </w:pPr>
      <w:r w:rsidRPr="00572DA6">
        <w:rPr>
          <w:rFonts w:ascii="Times New Roman" w:hAnsi="Times New Roman"/>
          <w:sz w:val="28"/>
        </w:rPr>
        <w:t xml:space="preserve">смысловое чтение;                                                                                                                                                                                                                                                                                   </w:t>
      </w:r>
      <w:r w:rsidR="0002596F" w:rsidRPr="00572DA6">
        <w:rPr>
          <w:rFonts w:ascii="Times New Roman" w:hAnsi="Times New Roman"/>
          <w:sz w:val="28"/>
        </w:rPr>
        <w:t xml:space="preserve">                   </w:t>
      </w:r>
      <w:r w:rsidR="0002596F" w:rsidRPr="00572DA6">
        <w:rPr>
          <w:rFonts w:ascii="Times New Roman" w:hAnsi="Times New Roman"/>
          <w:sz w:val="28"/>
          <w:lang w:eastAsia="ru-RU"/>
        </w:rPr>
        <w:t xml:space="preserve">                                                                                                                          </w:t>
      </w:r>
      <w:r w:rsidR="0002596F" w:rsidRPr="00572DA6">
        <w:rPr>
          <w:rFonts w:ascii="Times New Roman" w:hAnsi="Times New Roman"/>
          <w:sz w:val="28"/>
        </w:rPr>
        <w:t xml:space="preserve">                                                                                                                                                       </w:t>
      </w:r>
      <w:r w:rsidR="00461C33" w:rsidRPr="00572DA6">
        <w:rPr>
          <w:rFonts w:ascii="Times New Roman" w:hAnsi="Times New Roman"/>
          <w:sz w:val="28"/>
        </w:rPr>
        <w:t xml:space="preserve">                                                                                                                                     </w:t>
      </w:r>
      <w:r w:rsidR="0002596F" w:rsidRPr="00572DA6">
        <w:rPr>
          <w:rFonts w:ascii="Times New Roman" w:hAnsi="Times New Roman"/>
          <w:sz w:val="28"/>
        </w:rPr>
        <w:t xml:space="preserve">                          </w:t>
      </w:r>
      <w:r w:rsidR="00E74947" w:rsidRPr="00572DA6">
        <w:rPr>
          <w:rFonts w:ascii="Times New Roman" w:hAnsi="Times New Roman"/>
          <w:sz w:val="28"/>
        </w:rPr>
        <w:t xml:space="preserve">  </w:t>
      </w:r>
      <w:r w:rsidRPr="00572DA6">
        <w:rPr>
          <w:rFonts w:ascii="Times New Roman" w:hAnsi="Times New Roman"/>
          <w:sz w:val="28"/>
        </w:rPr>
        <w:t xml:space="preserve"> </w:t>
      </w:r>
      <w:r w:rsidR="00461C33" w:rsidRPr="00572DA6">
        <w:rPr>
          <w:rFonts w:ascii="Times New Roman" w:hAnsi="Times New Roman"/>
          <w:sz w:val="28"/>
        </w:rPr>
        <w:t xml:space="preserve">                                                                 </w:t>
      </w:r>
      <w:r w:rsidR="00364747" w:rsidRPr="00572DA6">
        <w:rPr>
          <w:rFonts w:ascii="Times New Roman" w:hAnsi="Times New Roman"/>
          <w:sz w:val="28"/>
        </w:rPr>
        <w:t xml:space="preserve">                                         </w:t>
      </w:r>
      <w:r w:rsidRPr="00572DA6">
        <w:rPr>
          <w:rFonts w:ascii="Times New Roman" w:hAnsi="Times New Roman"/>
          <w:sz w:val="28"/>
        </w:rPr>
        <w:t xml:space="preserve">                             </w:t>
      </w:r>
      <w:r w:rsidR="00461C33" w:rsidRPr="00572DA6">
        <w:rPr>
          <w:rFonts w:ascii="Times New Roman" w:hAnsi="Times New Roman"/>
          <w:sz w:val="28"/>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       </w:t>
      </w:r>
    </w:p>
    <w:p w:rsidR="00D23363" w:rsidRPr="00572DA6" w:rsidRDefault="00461C33" w:rsidP="00D23363">
      <w:pPr>
        <w:numPr>
          <w:ilvl w:val="0"/>
          <w:numId w:val="19"/>
        </w:numPr>
        <w:autoSpaceDE w:val="0"/>
        <w:autoSpaceDN w:val="0"/>
        <w:adjustRightInd w:val="0"/>
        <w:spacing w:before="120" w:after="0" w:line="276" w:lineRule="auto"/>
        <w:jc w:val="both"/>
        <w:rPr>
          <w:rFonts w:ascii="Times New Roman" w:hAnsi="Times New Roman"/>
          <w:sz w:val="28"/>
        </w:rPr>
      </w:pPr>
      <w:r w:rsidRPr="00572DA6">
        <w:rPr>
          <w:rFonts w:ascii="Times New Roman" w:hAnsi="Times New Roman"/>
          <w:sz w:val="28"/>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5735F" w:rsidRPr="00572DA6" w:rsidRDefault="00D23363" w:rsidP="00D23363">
      <w:pPr>
        <w:numPr>
          <w:ilvl w:val="0"/>
          <w:numId w:val="19"/>
        </w:numPr>
        <w:autoSpaceDE w:val="0"/>
        <w:autoSpaceDN w:val="0"/>
        <w:adjustRightInd w:val="0"/>
        <w:spacing w:before="120" w:after="0" w:line="276" w:lineRule="auto"/>
        <w:jc w:val="both"/>
        <w:rPr>
          <w:rFonts w:ascii="Times New Roman" w:hAnsi="Times New Roman"/>
          <w:sz w:val="28"/>
        </w:rPr>
      </w:pPr>
      <w:r w:rsidRPr="00572DA6">
        <w:rPr>
          <w:rFonts w:ascii="Times New Roman" w:hAnsi="Times New Roman"/>
          <w:sz w:val="28"/>
          <w:lang w:eastAsia="ru-RU"/>
        </w:rPr>
        <w:t>ф</w:t>
      </w:r>
      <w:r w:rsidR="00461C33" w:rsidRPr="00572DA6">
        <w:rPr>
          <w:rFonts w:ascii="Times New Roman" w:hAnsi="Times New Roman"/>
          <w:sz w:val="28"/>
          <w:lang w:eastAsia="ru-RU"/>
        </w:rPr>
        <w:t>ормирование и развитие компетентности в области использования информационно-коммуникационных технологий (далее ИК</w:t>
      </w:r>
      <w:proofErr w:type="gramStart"/>
      <w:r w:rsidR="00461C33" w:rsidRPr="00572DA6">
        <w:rPr>
          <w:rFonts w:ascii="Times New Roman" w:hAnsi="Times New Roman"/>
          <w:sz w:val="28"/>
          <w:lang w:eastAsia="ru-RU"/>
        </w:rPr>
        <w:t>Т–</w:t>
      </w:r>
      <w:proofErr w:type="gramEnd"/>
      <w:r w:rsidR="00461C33" w:rsidRPr="00572DA6">
        <w:rPr>
          <w:rFonts w:ascii="Times New Roman" w:hAnsi="Times New Roman"/>
          <w:sz w:val="28"/>
          <w:lang w:eastAsia="ru-RU"/>
        </w:rPr>
        <w:t xml:space="preserve"> компетенции);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5735F" w:rsidRPr="00572DA6" w:rsidRDefault="00736ED9" w:rsidP="0055735F">
      <w:pPr>
        <w:autoSpaceDE w:val="0"/>
        <w:autoSpaceDN w:val="0"/>
        <w:adjustRightInd w:val="0"/>
        <w:spacing w:before="120" w:after="0" w:line="276" w:lineRule="auto"/>
        <w:ind w:left="360"/>
        <w:jc w:val="both"/>
        <w:rPr>
          <w:rFonts w:ascii="Times New Roman" w:hAnsi="Times New Roman"/>
          <w:b/>
          <w:i/>
          <w:sz w:val="28"/>
          <w:lang w:eastAsia="ru-RU"/>
        </w:rPr>
      </w:pPr>
      <w:r>
        <w:rPr>
          <w:rFonts w:ascii="Times New Roman" w:hAnsi="Times New Roman"/>
          <w:b/>
          <w:i/>
          <w:sz w:val="28"/>
          <w:lang w:eastAsia="ru-RU"/>
        </w:rPr>
        <w:t>Предметные результаты</w:t>
      </w:r>
      <w:r w:rsidR="0055735F" w:rsidRPr="00572DA6">
        <w:rPr>
          <w:rFonts w:ascii="Times New Roman" w:hAnsi="Times New Roman"/>
          <w:b/>
          <w:i/>
          <w:sz w:val="28"/>
          <w:lang w:eastAsia="ru-RU"/>
        </w:rPr>
        <w:t>:</w:t>
      </w:r>
    </w:p>
    <w:p w:rsidR="0055735F" w:rsidRPr="00572DA6" w:rsidRDefault="00461C33" w:rsidP="00572DA6">
      <w:pPr>
        <w:pStyle w:val="a3"/>
        <w:numPr>
          <w:ilvl w:val="0"/>
          <w:numId w:val="23"/>
        </w:numPr>
        <w:autoSpaceDE w:val="0"/>
        <w:autoSpaceDN w:val="0"/>
        <w:adjustRightInd w:val="0"/>
        <w:spacing w:before="120" w:after="0" w:line="276" w:lineRule="auto"/>
        <w:ind w:left="709" w:hanging="283"/>
        <w:jc w:val="both"/>
        <w:rPr>
          <w:rFonts w:ascii="Times New Roman" w:hAnsi="Times New Roman"/>
          <w:b/>
          <w:sz w:val="28"/>
          <w:lang w:eastAsia="ru-RU"/>
        </w:rPr>
      </w:pPr>
      <w:r w:rsidRPr="00572DA6">
        <w:rPr>
          <w:rFonts w:ascii="Times New Roman" w:hAnsi="Times New Roman"/>
          <w:sz w:val="28"/>
          <w:lang w:eastAsia="ru-RU"/>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96B01" w:rsidRPr="00572DA6" w:rsidRDefault="00461C33" w:rsidP="00572DA6">
      <w:pPr>
        <w:pStyle w:val="a3"/>
        <w:numPr>
          <w:ilvl w:val="0"/>
          <w:numId w:val="23"/>
        </w:numPr>
        <w:autoSpaceDE w:val="0"/>
        <w:autoSpaceDN w:val="0"/>
        <w:adjustRightInd w:val="0"/>
        <w:spacing w:before="120" w:after="0" w:line="276" w:lineRule="auto"/>
        <w:ind w:left="709" w:hanging="283"/>
        <w:jc w:val="both"/>
        <w:rPr>
          <w:rFonts w:ascii="Times New Roman" w:hAnsi="Times New Roman"/>
          <w:b/>
          <w:sz w:val="28"/>
          <w:lang w:eastAsia="ru-RU"/>
        </w:rPr>
      </w:pPr>
      <w:r w:rsidRPr="00572DA6">
        <w:rPr>
          <w:rFonts w:ascii="Times New Roman" w:hAnsi="Times New Roman"/>
          <w:sz w:val="28"/>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96B01" w:rsidRPr="00572DA6" w:rsidRDefault="00296B01" w:rsidP="00296B01">
      <w:pPr>
        <w:pStyle w:val="a3"/>
        <w:numPr>
          <w:ilvl w:val="0"/>
          <w:numId w:val="23"/>
        </w:numPr>
        <w:autoSpaceDE w:val="0"/>
        <w:autoSpaceDN w:val="0"/>
        <w:adjustRightInd w:val="0"/>
        <w:spacing w:before="120" w:after="0" w:line="276" w:lineRule="auto"/>
        <w:ind w:hanging="654"/>
        <w:jc w:val="both"/>
        <w:rPr>
          <w:rFonts w:ascii="Times New Roman" w:hAnsi="Times New Roman"/>
          <w:b/>
          <w:sz w:val="28"/>
          <w:lang w:eastAsia="ru-RU"/>
        </w:rPr>
      </w:pPr>
      <w:r w:rsidRPr="00572DA6">
        <w:rPr>
          <w:rFonts w:ascii="Times New Roman" w:hAnsi="Times New Roman"/>
          <w:sz w:val="28"/>
        </w:rPr>
        <w:lastRenderedPageBreak/>
        <w:t xml:space="preserve">использование коммуникативно-эстетических возможностей русского и родного языков;     </w:t>
      </w:r>
    </w:p>
    <w:p w:rsidR="00296B01" w:rsidRPr="00572DA6" w:rsidRDefault="00296B01" w:rsidP="00296B01">
      <w:pPr>
        <w:pStyle w:val="a3"/>
        <w:numPr>
          <w:ilvl w:val="0"/>
          <w:numId w:val="23"/>
        </w:numPr>
        <w:autoSpaceDE w:val="0"/>
        <w:autoSpaceDN w:val="0"/>
        <w:adjustRightInd w:val="0"/>
        <w:spacing w:before="120" w:after="0" w:line="276" w:lineRule="auto"/>
        <w:ind w:hanging="654"/>
        <w:jc w:val="both"/>
        <w:rPr>
          <w:rFonts w:ascii="Times New Roman" w:hAnsi="Times New Roman"/>
          <w:b/>
          <w:sz w:val="28"/>
          <w:lang w:eastAsia="ru-RU"/>
        </w:rPr>
      </w:pPr>
      <w:r w:rsidRPr="00572DA6">
        <w:rPr>
          <w:rFonts w:ascii="Times New Roman" w:hAnsi="Times New Roman"/>
          <w:sz w:val="28"/>
        </w:rPr>
        <w:t>расширение и систематизацию научных знаний о языке; осознание взаимосвязи его уровней и</w:t>
      </w:r>
      <w:r w:rsidRPr="00572DA6">
        <w:rPr>
          <w:rFonts w:ascii="Times New Roman" w:hAnsi="Times New Roman"/>
          <w:sz w:val="28"/>
          <w:lang w:eastAsia="ru-RU"/>
        </w:rPr>
        <w:t xml:space="preserve"> единиц; освоение базовых понятий лингвистики, основных единиц и грамматических категорий языка;  </w:t>
      </w:r>
    </w:p>
    <w:p w:rsidR="00296B01" w:rsidRPr="00572DA6" w:rsidRDefault="00296B01" w:rsidP="00296B01">
      <w:pPr>
        <w:pStyle w:val="a3"/>
        <w:numPr>
          <w:ilvl w:val="0"/>
          <w:numId w:val="23"/>
        </w:numPr>
        <w:autoSpaceDE w:val="0"/>
        <w:autoSpaceDN w:val="0"/>
        <w:adjustRightInd w:val="0"/>
        <w:spacing w:before="120" w:after="0" w:line="276" w:lineRule="auto"/>
        <w:ind w:hanging="654"/>
        <w:jc w:val="both"/>
        <w:rPr>
          <w:rFonts w:ascii="Times New Roman" w:hAnsi="Times New Roman"/>
          <w:b/>
          <w:sz w:val="28"/>
          <w:lang w:eastAsia="ru-RU"/>
        </w:rPr>
      </w:pPr>
      <w:r w:rsidRPr="00572DA6">
        <w:rPr>
          <w:rFonts w:ascii="Times New Roman" w:hAnsi="Times New Roman"/>
          <w:sz w:val="28"/>
          <w:lang w:eastAsia="ru-RU"/>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96B01" w:rsidRPr="00572DA6" w:rsidRDefault="00296B01" w:rsidP="00296B01">
      <w:pPr>
        <w:pStyle w:val="a3"/>
        <w:numPr>
          <w:ilvl w:val="0"/>
          <w:numId w:val="23"/>
        </w:numPr>
        <w:autoSpaceDE w:val="0"/>
        <w:autoSpaceDN w:val="0"/>
        <w:adjustRightInd w:val="0"/>
        <w:spacing w:before="120" w:after="0" w:line="276" w:lineRule="auto"/>
        <w:ind w:hanging="654"/>
        <w:jc w:val="both"/>
        <w:rPr>
          <w:rFonts w:ascii="Times New Roman" w:hAnsi="Times New Roman"/>
          <w:b/>
          <w:sz w:val="28"/>
          <w:lang w:eastAsia="ru-RU"/>
        </w:rPr>
      </w:pPr>
      <w:r w:rsidRPr="00572DA6">
        <w:rPr>
          <w:rFonts w:ascii="Times New Roman" w:hAnsi="Times New Roman"/>
          <w:sz w:val="28"/>
          <w:lang w:eastAsia="ru-RU"/>
        </w:rPr>
        <w:t xml:space="preserve"> обогащение активного и потенциального словарного запаса, расширение объѐма используемых в речи грамматических сре</w:t>
      </w:r>
      <w:proofErr w:type="gramStart"/>
      <w:r w:rsidRPr="00572DA6">
        <w:rPr>
          <w:rFonts w:ascii="Times New Roman" w:hAnsi="Times New Roman"/>
          <w:sz w:val="28"/>
          <w:lang w:eastAsia="ru-RU"/>
        </w:rPr>
        <w:t>дств дл</w:t>
      </w:r>
      <w:proofErr w:type="gramEnd"/>
      <w:r w:rsidRPr="00572DA6">
        <w:rPr>
          <w:rFonts w:ascii="Times New Roman" w:hAnsi="Times New Roman"/>
          <w:sz w:val="28"/>
          <w:lang w:eastAsia="ru-RU"/>
        </w:rPr>
        <w:t xml:space="preserve">я свободного выражения мыслей и чувств адекватно ситуации и стилю общения; </w:t>
      </w:r>
    </w:p>
    <w:p w:rsidR="00296B01" w:rsidRPr="00572DA6" w:rsidRDefault="00296B01" w:rsidP="00296B01">
      <w:pPr>
        <w:pStyle w:val="a3"/>
        <w:numPr>
          <w:ilvl w:val="0"/>
          <w:numId w:val="23"/>
        </w:numPr>
        <w:autoSpaceDE w:val="0"/>
        <w:autoSpaceDN w:val="0"/>
        <w:adjustRightInd w:val="0"/>
        <w:spacing w:before="120" w:after="0" w:line="276" w:lineRule="auto"/>
        <w:ind w:hanging="654"/>
        <w:jc w:val="both"/>
        <w:rPr>
          <w:rFonts w:ascii="Times New Roman" w:hAnsi="Times New Roman"/>
          <w:b/>
          <w:sz w:val="28"/>
          <w:lang w:eastAsia="ru-RU"/>
        </w:rPr>
      </w:pPr>
      <w:r w:rsidRPr="00572DA6">
        <w:rPr>
          <w:rFonts w:ascii="Times New Roman" w:hAnsi="Times New Roman"/>
          <w:sz w:val="28"/>
          <w:lang w:eastAsia="ru-RU"/>
        </w:rPr>
        <w:t xml:space="preserve">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02277C" w:rsidRPr="00572DA6" w:rsidRDefault="00296B01" w:rsidP="00296B01">
      <w:pPr>
        <w:pStyle w:val="a3"/>
        <w:numPr>
          <w:ilvl w:val="0"/>
          <w:numId w:val="23"/>
        </w:numPr>
        <w:autoSpaceDE w:val="0"/>
        <w:autoSpaceDN w:val="0"/>
        <w:adjustRightInd w:val="0"/>
        <w:spacing w:before="120" w:after="0" w:line="276" w:lineRule="auto"/>
        <w:ind w:hanging="654"/>
        <w:jc w:val="both"/>
        <w:rPr>
          <w:rFonts w:ascii="Times New Roman" w:hAnsi="Times New Roman"/>
          <w:b/>
          <w:sz w:val="28"/>
          <w:lang w:eastAsia="ru-RU"/>
        </w:rPr>
      </w:pPr>
      <w:r w:rsidRPr="00572DA6">
        <w:rPr>
          <w:rFonts w:ascii="Times New Roman" w:hAnsi="Times New Roman"/>
          <w:sz w:val="28"/>
          <w:lang w:eastAsia="ru-RU"/>
        </w:rPr>
        <w:t xml:space="preserve">формирование ответственности за языковую культуру как общечеловеческую ценность.                                                                                                                                                                                                                                                                                                                                                                                                                                                                                        </w:t>
      </w:r>
      <w:r w:rsidRPr="00572DA6">
        <w:rPr>
          <w:rFonts w:ascii="Times New Roman" w:hAnsi="Times New Roman"/>
          <w:sz w:val="28"/>
        </w:rPr>
        <w:t xml:space="preserve">                                                                                                                                      </w:t>
      </w:r>
      <w:r w:rsidR="00461C33" w:rsidRPr="00572DA6">
        <w:rPr>
          <w:rFonts w:ascii="Times New Roman" w:hAnsi="Times New Roman"/>
          <w:sz w:val="28"/>
        </w:rPr>
        <w:t xml:space="preserve">                                                                                                      </w:t>
      </w:r>
      <w:r w:rsidRPr="00572DA6">
        <w:rPr>
          <w:rFonts w:ascii="Times New Roman" w:hAnsi="Times New Roman"/>
          <w:sz w:val="28"/>
        </w:rPr>
        <w:t xml:space="preserve">                     </w:t>
      </w:r>
    </w:p>
    <w:p w:rsidR="00FA3DE0" w:rsidRDefault="00FA3DE0" w:rsidP="00D23363">
      <w:pPr>
        <w:autoSpaceDE w:val="0"/>
        <w:autoSpaceDN w:val="0"/>
        <w:adjustRightInd w:val="0"/>
        <w:spacing w:before="120" w:after="0" w:line="240" w:lineRule="auto"/>
        <w:rPr>
          <w:rFonts w:ascii="Times New Roman" w:hAnsi="Times New Roman"/>
          <w:b/>
          <w:bCs/>
          <w:lang w:eastAsia="ru-RU"/>
        </w:rPr>
      </w:pPr>
    </w:p>
    <w:p w:rsidR="00FA3DE0" w:rsidRPr="00572DA6" w:rsidRDefault="00FA3DE0" w:rsidP="00FA3DE0">
      <w:pPr>
        <w:autoSpaceDE w:val="0"/>
        <w:autoSpaceDN w:val="0"/>
        <w:adjustRightInd w:val="0"/>
        <w:spacing w:before="120" w:after="0" w:line="240" w:lineRule="auto"/>
        <w:rPr>
          <w:rFonts w:ascii="Times New Roman" w:hAnsi="Times New Roman"/>
          <w:b/>
          <w:bCs/>
          <w:i/>
          <w:sz w:val="28"/>
          <w:lang w:eastAsia="ru-RU"/>
        </w:rPr>
      </w:pPr>
      <w:r w:rsidRPr="00572DA6">
        <w:rPr>
          <w:rFonts w:ascii="Times New Roman" w:hAnsi="Times New Roman"/>
          <w:b/>
          <w:bCs/>
          <w:i/>
          <w:sz w:val="28"/>
          <w:lang w:eastAsia="ru-RU"/>
        </w:rPr>
        <w:t>Выпускник научится:</w:t>
      </w:r>
    </w:p>
    <w:p w:rsidR="00296B01" w:rsidRPr="00572DA6" w:rsidRDefault="00FA3DE0" w:rsidP="0093282A">
      <w:pPr>
        <w:pStyle w:val="a3"/>
        <w:numPr>
          <w:ilvl w:val="0"/>
          <w:numId w:val="24"/>
        </w:numPr>
        <w:autoSpaceDE w:val="0"/>
        <w:autoSpaceDN w:val="0"/>
        <w:adjustRightInd w:val="0"/>
        <w:spacing w:before="120" w:after="0" w:line="240" w:lineRule="auto"/>
        <w:jc w:val="both"/>
        <w:rPr>
          <w:rFonts w:ascii="Times New Roman" w:hAnsi="Times New Roman"/>
          <w:i/>
          <w:sz w:val="28"/>
          <w:lang w:eastAsia="ru-RU"/>
        </w:rPr>
      </w:pPr>
      <w:r w:rsidRPr="00572DA6">
        <w:rPr>
          <w:rFonts w:ascii="Times New Roman" w:hAnsi="Times New Roman"/>
          <w:sz w:val="28"/>
          <w:lang w:eastAsia="ru-RU"/>
        </w:rPr>
        <w:t xml:space="preserve">Понимать взаимосвязи языка, культуры и истории народа, говорящего на нём: осознание роли русского родного языка в жизни общества и государства, в современном мире; </w:t>
      </w:r>
    </w:p>
    <w:p w:rsidR="00296B01" w:rsidRPr="00572DA6" w:rsidRDefault="00FA3DE0" w:rsidP="0093282A">
      <w:pPr>
        <w:pStyle w:val="a3"/>
        <w:numPr>
          <w:ilvl w:val="0"/>
          <w:numId w:val="24"/>
        </w:numPr>
        <w:autoSpaceDE w:val="0"/>
        <w:autoSpaceDN w:val="0"/>
        <w:adjustRightInd w:val="0"/>
        <w:spacing w:before="120" w:after="0" w:line="240" w:lineRule="auto"/>
        <w:jc w:val="both"/>
        <w:rPr>
          <w:rFonts w:ascii="Times New Roman" w:hAnsi="Times New Roman"/>
          <w:i/>
          <w:sz w:val="28"/>
          <w:lang w:eastAsia="ru-RU"/>
        </w:rPr>
      </w:pPr>
      <w:r w:rsidRPr="00572DA6">
        <w:rPr>
          <w:rFonts w:ascii="Times New Roman" w:hAnsi="Times New Roman"/>
          <w:sz w:val="28"/>
          <w:lang w:eastAsia="ru-RU"/>
        </w:rPr>
        <w:t>осознанавать роль русского родного языка в жизни человека; языка как развивающегося явления, взаимосвязи исторического развития языка с историей общества;</w:t>
      </w:r>
    </w:p>
    <w:p w:rsidR="00296B01" w:rsidRPr="00572DA6" w:rsidRDefault="00FA3DE0" w:rsidP="0093282A">
      <w:pPr>
        <w:pStyle w:val="a3"/>
        <w:numPr>
          <w:ilvl w:val="0"/>
          <w:numId w:val="24"/>
        </w:numPr>
        <w:autoSpaceDE w:val="0"/>
        <w:autoSpaceDN w:val="0"/>
        <w:adjustRightInd w:val="0"/>
        <w:spacing w:before="120" w:after="0" w:line="240" w:lineRule="auto"/>
        <w:jc w:val="both"/>
        <w:rPr>
          <w:rFonts w:ascii="Times New Roman" w:hAnsi="Times New Roman"/>
          <w:i/>
          <w:sz w:val="28"/>
          <w:lang w:eastAsia="ru-RU"/>
        </w:rPr>
      </w:pPr>
      <w:r w:rsidRPr="00572DA6">
        <w:rPr>
          <w:rFonts w:ascii="Times New Roman" w:hAnsi="Times New Roman"/>
          <w:sz w:val="28"/>
          <w:lang w:eastAsia="ru-RU"/>
        </w:rPr>
        <w:t xml:space="preserve"> национального своеобразия, богатства, выразительности русского родного языка; </w:t>
      </w:r>
    </w:p>
    <w:p w:rsidR="00296B01" w:rsidRPr="00572DA6" w:rsidRDefault="00FA3DE0" w:rsidP="0093282A">
      <w:pPr>
        <w:pStyle w:val="a3"/>
        <w:numPr>
          <w:ilvl w:val="0"/>
          <w:numId w:val="24"/>
        </w:numPr>
        <w:autoSpaceDE w:val="0"/>
        <w:autoSpaceDN w:val="0"/>
        <w:adjustRightInd w:val="0"/>
        <w:spacing w:before="120" w:after="0" w:line="240" w:lineRule="auto"/>
        <w:jc w:val="both"/>
        <w:rPr>
          <w:rFonts w:ascii="Times New Roman" w:hAnsi="Times New Roman"/>
          <w:i/>
          <w:sz w:val="28"/>
          <w:lang w:eastAsia="ru-RU"/>
        </w:rPr>
      </w:pPr>
      <w:r w:rsidRPr="00572DA6">
        <w:rPr>
          <w:rFonts w:ascii="Times New Roman" w:hAnsi="Times New Roman"/>
          <w:sz w:val="28"/>
          <w:lang w:eastAsia="ru-RU"/>
        </w:rPr>
        <w:t xml:space="preserve">понимать и истолковывать значения слов с национально-культурным компонентом, правильно употреблять их в речи; </w:t>
      </w:r>
    </w:p>
    <w:p w:rsidR="00296B01" w:rsidRPr="00572DA6" w:rsidRDefault="00FA3DE0" w:rsidP="0093282A">
      <w:pPr>
        <w:pStyle w:val="a3"/>
        <w:numPr>
          <w:ilvl w:val="0"/>
          <w:numId w:val="24"/>
        </w:numPr>
        <w:autoSpaceDE w:val="0"/>
        <w:autoSpaceDN w:val="0"/>
        <w:adjustRightInd w:val="0"/>
        <w:spacing w:before="120" w:after="0" w:line="240" w:lineRule="auto"/>
        <w:jc w:val="both"/>
        <w:rPr>
          <w:rFonts w:ascii="Times New Roman" w:hAnsi="Times New Roman"/>
          <w:i/>
          <w:sz w:val="28"/>
          <w:lang w:eastAsia="ru-RU"/>
        </w:rPr>
      </w:pPr>
      <w:r w:rsidRPr="00572DA6">
        <w:rPr>
          <w:rFonts w:ascii="Times New Roman" w:hAnsi="Times New Roman"/>
          <w:sz w:val="28"/>
          <w:lang w:eastAsia="ru-RU"/>
        </w:rPr>
        <w:t xml:space="preserve">овладевать основными нормами русского литературного языка (орфоэпическими, лексическими, грамматическими, стилистическими), нормами речевого этикета; </w:t>
      </w:r>
    </w:p>
    <w:p w:rsidR="00296B01" w:rsidRPr="00572DA6" w:rsidRDefault="00FA3DE0" w:rsidP="0093282A">
      <w:pPr>
        <w:pStyle w:val="a3"/>
        <w:numPr>
          <w:ilvl w:val="0"/>
          <w:numId w:val="24"/>
        </w:numPr>
        <w:autoSpaceDE w:val="0"/>
        <w:autoSpaceDN w:val="0"/>
        <w:adjustRightInd w:val="0"/>
        <w:spacing w:before="120" w:after="0" w:line="240" w:lineRule="auto"/>
        <w:jc w:val="both"/>
        <w:rPr>
          <w:rFonts w:ascii="Times New Roman" w:hAnsi="Times New Roman"/>
          <w:i/>
          <w:sz w:val="28"/>
          <w:lang w:eastAsia="ru-RU"/>
        </w:rPr>
      </w:pPr>
      <w:r w:rsidRPr="00572DA6">
        <w:rPr>
          <w:rFonts w:ascii="Times New Roman" w:hAnsi="Times New Roman"/>
          <w:sz w:val="28"/>
          <w:lang w:eastAsia="ru-RU"/>
        </w:rPr>
        <w:lastRenderedPageBreak/>
        <w:t xml:space="preserve">приобретать опыт использования языковых норм в речевой практике при создании устных и письменных высказываний; </w:t>
      </w:r>
    </w:p>
    <w:p w:rsidR="00FA3DE0" w:rsidRPr="00572DA6" w:rsidRDefault="00FA3DE0" w:rsidP="0093282A">
      <w:pPr>
        <w:pStyle w:val="a3"/>
        <w:numPr>
          <w:ilvl w:val="0"/>
          <w:numId w:val="24"/>
        </w:numPr>
        <w:autoSpaceDE w:val="0"/>
        <w:autoSpaceDN w:val="0"/>
        <w:adjustRightInd w:val="0"/>
        <w:spacing w:before="120" w:after="0" w:line="240" w:lineRule="auto"/>
        <w:jc w:val="both"/>
        <w:rPr>
          <w:rFonts w:ascii="Times New Roman" w:hAnsi="Times New Roman"/>
          <w:i/>
          <w:sz w:val="28"/>
          <w:lang w:eastAsia="ru-RU"/>
        </w:rPr>
      </w:pPr>
      <w:r w:rsidRPr="00572DA6">
        <w:rPr>
          <w:rFonts w:ascii="Times New Roman" w:hAnsi="Times New Roman"/>
          <w:sz w:val="28"/>
          <w:lang w:eastAsia="ru-RU"/>
        </w:rPr>
        <w:t>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D50D05" w:rsidRPr="00D7492A" w:rsidRDefault="00D7492A" w:rsidP="00461C33">
      <w:pPr>
        <w:autoSpaceDE w:val="0"/>
        <w:autoSpaceDN w:val="0"/>
        <w:adjustRightInd w:val="0"/>
        <w:spacing w:before="120" w:after="0" w:line="240" w:lineRule="auto"/>
        <w:rPr>
          <w:rFonts w:ascii="Times New Roman" w:hAnsi="Times New Roman"/>
          <w:b/>
          <w:i/>
          <w:sz w:val="28"/>
          <w:lang w:eastAsia="ru-RU"/>
        </w:rPr>
      </w:pPr>
      <w:r>
        <w:rPr>
          <w:rFonts w:ascii="Times New Roman" w:hAnsi="Times New Roman"/>
          <w:sz w:val="28"/>
          <w:lang w:eastAsia="ru-RU"/>
        </w:rPr>
        <w:t xml:space="preserve">             </w:t>
      </w:r>
      <w:r w:rsidRPr="00D7492A">
        <w:rPr>
          <w:rFonts w:ascii="Times New Roman" w:hAnsi="Times New Roman"/>
          <w:b/>
          <w:i/>
          <w:sz w:val="28"/>
          <w:lang w:eastAsia="ru-RU"/>
        </w:rPr>
        <w:t>Выпускник получит возможность научиться:</w:t>
      </w:r>
    </w:p>
    <w:p w:rsidR="00D7492A" w:rsidRPr="00B41D48" w:rsidRDefault="00D7492A"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sidRPr="00B41D48">
        <w:rPr>
          <w:rFonts w:ascii="Times New Roman" w:hAnsi="Times New Roman"/>
          <w:sz w:val="28"/>
          <w:lang w:eastAsia="ru-RU"/>
        </w:rPr>
        <w:t xml:space="preserve"> </w:t>
      </w:r>
      <w:r w:rsidR="00B41D48">
        <w:rPr>
          <w:rFonts w:ascii="Times New Roman" w:hAnsi="Times New Roman"/>
          <w:sz w:val="28"/>
          <w:lang w:eastAsia="ru-RU"/>
        </w:rPr>
        <w:t>о</w:t>
      </w:r>
      <w:r w:rsidRPr="00B41D48">
        <w:rPr>
          <w:rFonts w:ascii="Times New Roman" w:hAnsi="Times New Roman"/>
          <w:sz w:val="28"/>
          <w:lang w:eastAsia="ru-RU"/>
        </w:rPr>
        <w:t>пределять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о</w:t>
      </w:r>
      <w:r w:rsidR="00D7492A" w:rsidRPr="00B41D48">
        <w:rPr>
          <w:rFonts w:ascii="Times New Roman" w:hAnsi="Times New Roman"/>
          <w:sz w:val="28"/>
          <w:lang w:eastAsia="ru-RU"/>
        </w:rPr>
        <w:t>пределять смысл понятий: речь устная и письменная; монолог, диалог; ситуация речевого общения;</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о</w:t>
      </w:r>
      <w:r w:rsidR="00D7492A" w:rsidRPr="00B41D48">
        <w:rPr>
          <w:rFonts w:ascii="Times New Roman" w:hAnsi="Times New Roman"/>
          <w:sz w:val="28"/>
          <w:lang w:eastAsia="ru-RU"/>
        </w:rPr>
        <w:t>пределять основные признаки стилей языка; признаки текста и его функционально-смысловых типов (повествования, описания, рассуждения); Определять основные единицы языка, их признаки;</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о</w:t>
      </w:r>
      <w:r w:rsidR="00D7492A" w:rsidRPr="00B41D48">
        <w:rPr>
          <w:rFonts w:ascii="Times New Roman" w:hAnsi="Times New Roman"/>
          <w:sz w:val="28"/>
          <w:lang w:eastAsia="ru-RU"/>
        </w:rPr>
        <w:t>пределять 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а</w:t>
      </w:r>
      <w:r w:rsidR="00D7492A" w:rsidRPr="00B41D48">
        <w:rPr>
          <w:rFonts w:ascii="Times New Roman" w:hAnsi="Times New Roman"/>
          <w:sz w:val="28"/>
          <w:lang w:eastAsia="ru-RU"/>
        </w:rPr>
        <w:t>нализировать синонимические средства морфологии; различать грамматические омонимы;</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о</w:t>
      </w:r>
      <w:r w:rsidR="00D7492A" w:rsidRPr="00B41D48">
        <w:rPr>
          <w:rFonts w:ascii="Times New Roman" w:hAnsi="Times New Roman"/>
          <w:sz w:val="28"/>
          <w:lang w:eastAsia="ru-RU"/>
        </w:rPr>
        <w:t>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00D7492A" w:rsidRPr="00B41D48">
        <w:rPr>
          <w:rFonts w:ascii="Times New Roman" w:hAnsi="Times New Roman"/>
          <w:sz w:val="28"/>
          <w:lang w:eastAsia="ru-RU"/>
        </w:rPr>
        <w:t>дств в т</w:t>
      </w:r>
      <w:proofErr w:type="gramEnd"/>
      <w:r w:rsidR="00D7492A" w:rsidRPr="00B41D48">
        <w:rPr>
          <w:rFonts w:ascii="Times New Roman" w:hAnsi="Times New Roman"/>
          <w:sz w:val="28"/>
          <w:lang w:eastAsia="ru-RU"/>
        </w:rPr>
        <w:t>екстах научного и официально-делового стилей речи;</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и</w:t>
      </w:r>
      <w:r w:rsidR="00D7492A" w:rsidRPr="00B41D48">
        <w:rPr>
          <w:rFonts w:ascii="Times New Roman" w:hAnsi="Times New Roman"/>
          <w:sz w:val="28"/>
          <w:lang w:eastAsia="ru-RU"/>
        </w:rPr>
        <w:t>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о</w:t>
      </w:r>
      <w:r w:rsidR="00D7492A" w:rsidRPr="00B41D48">
        <w:rPr>
          <w:rFonts w:ascii="Times New Roman" w:hAnsi="Times New Roman"/>
          <w:sz w:val="28"/>
          <w:lang w:eastAsia="ru-RU"/>
        </w:rPr>
        <w:t>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а</w:t>
      </w:r>
      <w:r w:rsidR="00D7492A" w:rsidRPr="00B41D48">
        <w:rPr>
          <w:rFonts w:ascii="Times New Roman" w:hAnsi="Times New Roman"/>
          <w:sz w:val="28"/>
          <w:lang w:eastAsia="ru-RU"/>
        </w:rPr>
        <w:t>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д</w:t>
      </w:r>
      <w:r w:rsidR="00D7492A" w:rsidRPr="00B41D48">
        <w:rPr>
          <w:rFonts w:ascii="Times New Roman" w:hAnsi="Times New Roman"/>
          <w:sz w:val="28"/>
          <w:lang w:eastAsia="ru-RU"/>
        </w:rPr>
        <w:t>емонстрировать роль орфографии и пунктуации в передаче смысловой стороны;</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с</w:t>
      </w:r>
      <w:r w:rsidR="00D7492A" w:rsidRPr="00B41D48">
        <w:rPr>
          <w:rFonts w:ascii="Times New Roman" w:hAnsi="Times New Roman"/>
          <w:sz w:val="28"/>
          <w:lang w:eastAsia="ru-RU"/>
        </w:rPr>
        <w:t>облюдать нормы речевого поведения в разговорной речи, а также в учебно-научной и официально-деловой сферах общения;</w:t>
      </w:r>
    </w:p>
    <w:p w:rsidR="00D7492A" w:rsidRPr="00B41D48" w:rsidRDefault="00B41D48" w:rsidP="00B41D48">
      <w:pPr>
        <w:pStyle w:val="a3"/>
        <w:numPr>
          <w:ilvl w:val="0"/>
          <w:numId w:val="24"/>
        </w:numPr>
        <w:autoSpaceDE w:val="0"/>
        <w:autoSpaceDN w:val="0"/>
        <w:adjustRightInd w:val="0"/>
        <w:spacing w:before="120" w:after="0" w:line="240" w:lineRule="auto"/>
        <w:jc w:val="both"/>
        <w:rPr>
          <w:rFonts w:ascii="Times New Roman" w:hAnsi="Times New Roman"/>
          <w:sz w:val="28"/>
          <w:lang w:eastAsia="ru-RU"/>
        </w:rPr>
      </w:pPr>
      <w:r>
        <w:rPr>
          <w:rFonts w:ascii="Times New Roman" w:hAnsi="Times New Roman"/>
          <w:sz w:val="28"/>
          <w:lang w:eastAsia="ru-RU"/>
        </w:rPr>
        <w:t>с</w:t>
      </w:r>
      <w:r w:rsidR="00D7492A" w:rsidRPr="00B41D48">
        <w:rPr>
          <w:rFonts w:ascii="Times New Roman" w:hAnsi="Times New Roman"/>
          <w:sz w:val="28"/>
          <w:lang w:eastAsia="ru-RU"/>
        </w:rPr>
        <w:t>охранять стилевое единство при создании текста заданного функционального стиля;</w:t>
      </w:r>
    </w:p>
    <w:p w:rsidR="00D50D05" w:rsidRDefault="009C76D0" w:rsidP="00D7492A">
      <w:pPr>
        <w:pStyle w:val="a3"/>
        <w:numPr>
          <w:ilvl w:val="0"/>
          <w:numId w:val="25"/>
        </w:numPr>
        <w:autoSpaceDE w:val="0"/>
        <w:autoSpaceDN w:val="0"/>
        <w:adjustRightInd w:val="0"/>
        <w:spacing w:before="120" w:after="0" w:line="240" w:lineRule="auto"/>
        <w:jc w:val="center"/>
        <w:rPr>
          <w:rFonts w:ascii="Times New Roman" w:hAnsi="Times New Roman"/>
          <w:b/>
          <w:sz w:val="28"/>
          <w:szCs w:val="24"/>
          <w:lang w:eastAsia="ru-RU"/>
        </w:rPr>
      </w:pPr>
      <w:r w:rsidRPr="00D7492A">
        <w:rPr>
          <w:rFonts w:ascii="Times New Roman" w:hAnsi="Times New Roman"/>
          <w:b/>
          <w:sz w:val="28"/>
          <w:szCs w:val="24"/>
          <w:lang w:eastAsia="ru-RU"/>
        </w:rPr>
        <w:lastRenderedPageBreak/>
        <w:t>Содержание учебного предмета</w:t>
      </w:r>
    </w:p>
    <w:p w:rsidR="00736ED9" w:rsidRPr="00DF55F7" w:rsidRDefault="00736ED9" w:rsidP="00DF55F7">
      <w:pPr>
        <w:autoSpaceDE w:val="0"/>
        <w:autoSpaceDN w:val="0"/>
        <w:adjustRightInd w:val="0"/>
        <w:spacing w:before="120" w:after="0" w:line="240" w:lineRule="auto"/>
        <w:rPr>
          <w:rFonts w:ascii="Times New Roman" w:hAnsi="Times New Roman"/>
          <w:b/>
          <w:sz w:val="28"/>
          <w:szCs w:val="24"/>
          <w:lang w:eastAsia="ru-RU"/>
        </w:rPr>
      </w:pPr>
      <w:r w:rsidRPr="00DF55F7">
        <w:rPr>
          <w:rFonts w:ascii="Times New Roman" w:hAnsi="Times New Roman"/>
          <w:b/>
          <w:sz w:val="28"/>
          <w:szCs w:val="24"/>
          <w:lang w:eastAsia="ru-RU"/>
        </w:rPr>
        <w:t>10 класс</w:t>
      </w:r>
    </w:p>
    <w:p w:rsidR="00C24950" w:rsidRPr="00572DA6" w:rsidRDefault="0093282A" w:rsidP="00C24950">
      <w:pPr>
        <w:autoSpaceDE w:val="0"/>
        <w:autoSpaceDN w:val="0"/>
        <w:adjustRightInd w:val="0"/>
        <w:spacing w:before="120" w:after="0" w:line="240" w:lineRule="auto"/>
        <w:rPr>
          <w:rFonts w:ascii="Times New Roman" w:hAnsi="Times New Roman"/>
          <w:b/>
          <w:sz w:val="28"/>
          <w:szCs w:val="24"/>
        </w:rPr>
      </w:pPr>
      <w:r w:rsidRPr="00572DA6">
        <w:rPr>
          <w:rFonts w:ascii="Times New Roman" w:hAnsi="Times New Roman"/>
          <w:b/>
          <w:sz w:val="28"/>
          <w:szCs w:val="24"/>
        </w:rPr>
        <w:t xml:space="preserve">Общие </w:t>
      </w:r>
      <w:r w:rsidR="00D50D05" w:rsidRPr="00572DA6">
        <w:rPr>
          <w:rFonts w:ascii="Times New Roman" w:hAnsi="Times New Roman"/>
          <w:b/>
          <w:sz w:val="28"/>
          <w:szCs w:val="24"/>
        </w:rPr>
        <w:t>сведения о языке</w:t>
      </w:r>
    </w:p>
    <w:p w:rsidR="00D50D05" w:rsidRPr="00572DA6" w:rsidRDefault="00D50D05" w:rsidP="00C24950">
      <w:pPr>
        <w:autoSpaceDE w:val="0"/>
        <w:autoSpaceDN w:val="0"/>
        <w:adjustRightInd w:val="0"/>
        <w:spacing w:before="120" w:after="0" w:line="240" w:lineRule="auto"/>
        <w:jc w:val="both"/>
        <w:rPr>
          <w:rFonts w:ascii="Times New Roman" w:hAnsi="Times New Roman"/>
          <w:sz w:val="28"/>
          <w:szCs w:val="24"/>
        </w:rPr>
      </w:pPr>
      <w:r w:rsidRPr="00572DA6">
        <w:rPr>
          <w:rFonts w:ascii="Times New Roman" w:hAnsi="Times New Roman"/>
          <w:sz w:val="28"/>
          <w:szCs w:val="24"/>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Язык и речь. Язык и художественная литература. Понятие о системе языка, его единицах и уровнях, взаимосвязях и отношениях единиц разных уровней языка. Практическая работа с текстами русских писателей (А. Пушкин «Скупой рыцарь»).</w:t>
      </w:r>
    </w:p>
    <w:p w:rsidR="00C24950" w:rsidRPr="00572DA6" w:rsidRDefault="00C24950" w:rsidP="00C24950">
      <w:pPr>
        <w:autoSpaceDE w:val="0"/>
        <w:autoSpaceDN w:val="0"/>
        <w:adjustRightInd w:val="0"/>
        <w:spacing w:before="120" w:after="0" w:line="240" w:lineRule="auto"/>
        <w:jc w:val="both"/>
        <w:rPr>
          <w:rFonts w:ascii="Times New Roman" w:hAnsi="Times New Roman"/>
          <w:b/>
          <w:sz w:val="28"/>
          <w:szCs w:val="24"/>
        </w:rPr>
      </w:pPr>
      <w:r w:rsidRPr="00572DA6">
        <w:rPr>
          <w:rFonts w:ascii="Times New Roman" w:hAnsi="Times New Roman"/>
          <w:b/>
          <w:sz w:val="28"/>
          <w:szCs w:val="24"/>
        </w:rPr>
        <w:t xml:space="preserve">Фонетика, орфоэпия, орфография                                                                                                                                              </w:t>
      </w:r>
    </w:p>
    <w:p w:rsidR="00D50D05" w:rsidRPr="00572DA6" w:rsidRDefault="00D50D05" w:rsidP="00C24950">
      <w:pPr>
        <w:autoSpaceDE w:val="0"/>
        <w:autoSpaceDN w:val="0"/>
        <w:adjustRightInd w:val="0"/>
        <w:spacing w:before="120" w:after="0" w:line="240" w:lineRule="auto"/>
        <w:jc w:val="both"/>
        <w:rPr>
          <w:rFonts w:ascii="Times New Roman" w:hAnsi="Times New Roman"/>
          <w:sz w:val="28"/>
          <w:szCs w:val="24"/>
        </w:rPr>
      </w:pPr>
      <w:r w:rsidRPr="00572DA6">
        <w:rPr>
          <w:rFonts w:ascii="Times New Roman" w:hAnsi="Times New Roman"/>
          <w:sz w:val="28"/>
          <w:szCs w:val="24"/>
        </w:rPr>
        <w:t>Обобщающее повторение фонетики, графики, орфоэпии, орфографии. Основные нормы современного литературного произношения</w:t>
      </w:r>
      <w:proofErr w:type="gramStart"/>
      <w:r w:rsidRPr="00572DA6">
        <w:rPr>
          <w:rFonts w:ascii="Times New Roman" w:hAnsi="Times New Roman"/>
          <w:sz w:val="28"/>
          <w:szCs w:val="24"/>
        </w:rPr>
        <w:t xml:space="preserve"> .</w:t>
      </w:r>
      <w:proofErr w:type="gramEnd"/>
      <w:r w:rsidRPr="00572DA6">
        <w:rPr>
          <w:rFonts w:ascii="Times New Roman" w:hAnsi="Times New Roman"/>
          <w:sz w:val="28"/>
          <w:szCs w:val="24"/>
        </w:rPr>
        <w:t xml:space="preserve"> и ударения в русском языке. Роль логического ударения в стихах Н. Некрасова. Написания, подчиняющиеся морфологическому, фонетическому, традиционному принципам русской орфографии. Фонетический разбор.</w:t>
      </w:r>
      <w:r w:rsidRPr="00572DA6">
        <w:rPr>
          <w:sz w:val="28"/>
          <w:szCs w:val="24"/>
        </w:rPr>
        <w:t xml:space="preserve"> </w:t>
      </w:r>
    </w:p>
    <w:p w:rsidR="00C24950" w:rsidRPr="00572DA6" w:rsidRDefault="00C24950" w:rsidP="00D50D05">
      <w:pPr>
        <w:autoSpaceDE w:val="0"/>
        <w:autoSpaceDN w:val="0"/>
        <w:adjustRightInd w:val="0"/>
        <w:spacing w:before="120" w:after="0" w:line="240" w:lineRule="auto"/>
        <w:rPr>
          <w:rFonts w:ascii="Times New Roman" w:hAnsi="Times New Roman"/>
          <w:b/>
          <w:sz w:val="28"/>
          <w:szCs w:val="24"/>
        </w:rPr>
      </w:pPr>
      <w:r w:rsidRPr="00572DA6">
        <w:rPr>
          <w:rFonts w:ascii="Times New Roman" w:hAnsi="Times New Roman"/>
          <w:b/>
          <w:sz w:val="28"/>
          <w:szCs w:val="24"/>
        </w:rPr>
        <w:t>Лексика и фразеология</w:t>
      </w:r>
      <w:r w:rsidRPr="00572DA6">
        <w:rPr>
          <w:sz w:val="28"/>
          <w:szCs w:val="24"/>
        </w:rPr>
        <w:t xml:space="preserve">                                                                                                                                                                     </w:t>
      </w:r>
    </w:p>
    <w:p w:rsidR="00D50D05" w:rsidRPr="00572DA6" w:rsidRDefault="00D50D05" w:rsidP="00C24950">
      <w:pPr>
        <w:autoSpaceDE w:val="0"/>
        <w:autoSpaceDN w:val="0"/>
        <w:adjustRightInd w:val="0"/>
        <w:spacing w:before="120" w:after="0" w:line="240" w:lineRule="auto"/>
        <w:jc w:val="both"/>
        <w:rPr>
          <w:rFonts w:ascii="Times New Roman" w:hAnsi="Times New Roman"/>
          <w:sz w:val="28"/>
          <w:szCs w:val="24"/>
        </w:rPr>
      </w:pPr>
      <w:r w:rsidRPr="00572DA6">
        <w:rPr>
          <w:rFonts w:ascii="Times New Roman" w:hAnsi="Times New Roman"/>
          <w:sz w:val="28"/>
          <w:szCs w:val="24"/>
        </w:rPr>
        <w:t>Повторение ранее приобретенных знаний о лексике русского языка. Феликс Кривин. Стихотворение «Лики лжи». Роль антонимов и синонимов в структуре произведения. 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C24950" w:rsidRPr="00572DA6" w:rsidRDefault="00C24950" w:rsidP="00D50D05">
      <w:pPr>
        <w:autoSpaceDE w:val="0"/>
        <w:autoSpaceDN w:val="0"/>
        <w:adjustRightInd w:val="0"/>
        <w:spacing w:before="120" w:after="0" w:line="240" w:lineRule="auto"/>
        <w:rPr>
          <w:rFonts w:ascii="Times New Roman" w:hAnsi="Times New Roman"/>
          <w:b/>
          <w:sz w:val="28"/>
          <w:szCs w:val="24"/>
        </w:rPr>
      </w:pPr>
      <w:r w:rsidRPr="00572DA6">
        <w:rPr>
          <w:rFonts w:ascii="Times New Roman" w:hAnsi="Times New Roman"/>
          <w:b/>
          <w:sz w:val="28"/>
          <w:szCs w:val="24"/>
        </w:rPr>
        <w:t>Морфемика и словообразование.</w:t>
      </w:r>
      <w:r w:rsidRPr="00572DA6">
        <w:rPr>
          <w:rFonts w:ascii="Times New Roman" w:hAnsi="Times New Roman"/>
          <w:sz w:val="28"/>
          <w:szCs w:val="24"/>
        </w:rPr>
        <w:t xml:space="preserve">                                                                                                                                     </w:t>
      </w:r>
    </w:p>
    <w:p w:rsidR="00D50D05" w:rsidRPr="00572DA6" w:rsidRDefault="00C24950" w:rsidP="00C24950">
      <w:pPr>
        <w:autoSpaceDE w:val="0"/>
        <w:autoSpaceDN w:val="0"/>
        <w:adjustRightInd w:val="0"/>
        <w:spacing w:before="120" w:after="0" w:line="240" w:lineRule="auto"/>
        <w:jc w:val="both"/>
        <w:rPr>
          <w:rFonts w:ascii="Times New Roman" w:hAnsi="Times New Roman"/>
          <w:sz w:val="28"/>
          <w:szCs w:val="24"/>
        </w:rPr>
      </w:pPr>
      <w:r w:rsidRPr="00572DA6">
        <w:rPr>
          <w:rFonts w:ascii="Times New Roman" w:hAnsi="Times New Roman"/>
          <w:sz w:val="28"/>
          <w:szCs w:val="24"/>
        </w:rPr>
        <w:t xml:space="preserve"> </w:t>
      </w:r>
      <w:r w:rsidR="00D50D05" w:rsidRPr="00572DA6">
        <w:rPr>
          <w:rFonts w:ascii="Times New Roman" w:hAnsi="Times New Roman"/>
          <w:sz w:val="28"/>
          <w:szCs w:val="24"/>
        </w:rPr>
        <w:t>Повторение. Морфемика и словообразование. Однокоренные слова в произведениях И. Гончарова. Способы словообразования. Словообразовательный разбор. Выразительные средства словообразования. Михаил Пришвин «Кладовая солнца». Размышление над вопросом: как образовались слова? Анализ эпизода.</w:t>
      </w:r>
    </w:p>
    <w:p w:rsidR="00D50D05" w:rsidRPr="00572DA6" w:rsidRDefault="00C24950" w:rsidP="000F0C06">
      <w:pPr>
        <w:autoSpaceDE w:val="0"/>
        <w:autoSpaceDN w:val="0"/>
        <w:adjustRightInd w:val="0"/>
        <w:spacing w:before="120" w:after="0" w:line="240" w:lineRule="auto"/>
        <w:rPr>
          <w:rFonts w:ascii="Times New Roman" w:hAnsi="Times New Roman"/>
          <w:sz w:val="28"/>
        </w:rPr>
      </w:pPr>
      <w:r w:rsidRPr="000F0C06">
        <w:rPr>
          <w:rFonts w:ascii="Times New Roman" w:hAnsi="Times New Roman"/>
          <w:b/>
          <w:sz w:val="28"/>
        </w:rPr>
        <w:t>Морфология и орфография.</w:t>
      </w:r>
      <w:r w:rsidR="00572DA6">
        <w:rPr>
          <w:rFonts w:ascii="Times New Roman" w:hAnsi="Times New Roman"/>
          <w:b/>
        </w:rPr>
        <w:t xml:space="preserve">   </w:t>
      </w:r>
      <w:r>
        <w:rPr>
          <w:rFonts w:ascii="Times New Roman" w:hAnsi="Times New Roman"/>
          <w:b/>
        </w:rPr>
        <w:t xml:space="preserve">                                                                                                                                                                                                                                        </w:t>
      </w:r>
      <w:r w:rsidRPr="00D50D05">
        <w:rPr>
          <w:rFonts w:ascii="Times New Roman" w:hAnsi="Times New Roman"/>
        </w:rPr>
        <w:t xml:space="preserve"> </w:t>
      </w:r>
      <w:r>
        <w:rPr>
          <w:rFonts w:ascii="Times New Roman" w:hAnsi="Times New Roman"/>
          <w:b/>
        </w:rPr>
        <w:t xml:space="preserve">                                                                                                                                                </w:t>
      </w:r>
      <w:r w:rsidR="00D50D05">
        <w:rPr>
          <w:rFonts w:ascii="Times New Roman" w:hAnsi="Times New Roman"/>
          <w:b/>
        </w:rPr>
        <w:t xml:space="preserve">                                                                                                                                                 </w:t>
      </w:r>
      <w:r w:rsidR="00D50D05" w:rsidRPr="00572DA6">
        <w:rPr>
          <w:rFonts w:ascii="Times New Roman" w:hAnsi="Times New Roman"/>
          <w:sz w:val="28"/>
        </w:rPr>
        <w:t>Обобщающее повторение морфологии. Части речи. Синтаксическая роль имѐн существительных в произведениях А.С. Пушкина.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 речи.</w:t>
      </w:r>
    </w:p>
    <w:p w:rsidR="00C24950" w:rsidRPr="00572DA6" w:rsidRDefault="00C24950" w:rsidP="00C24950">
      <w:pPr>
        <w:autoSpaceDE w:val="0"/>
        <w:autoSpaceDN w:val="0"/>
        <w:adjustRightInd w:val="0"/>
        <w:spacing w:before="120" w:after="0" w:line="240" w:lineRule="auto"/>
        <w:jc w:val="both"/>
        <w:rPr>
          <w:rFonts w:ascii="Times New Roman" w:hAnsi="Times New Roman"/>
          <w:b/>
          <w:sz w:val="28"/>
        </w:rPr>
      </w:pPr>
      <w:r w:rsidRPr="00572DA6">
        <w:rPr>
          <w:rFonts w:ascii="Times New Roman" w:hAnsi="Times New Roman"/>
          <w:b/>
          <w:sz w:val="28"/>
        </w:rPr>
        <w:t>Речь, функциональные стили речи.</w:t>
      </w:r>
    </w:p>
    <w:p w:rsidR="00D50D05" w:rsidRPr="00572DA6" w:rsidRDefault="00D50D05" w:rsidP="00C24950">
      <w:pPr>
        <w:autoSpaceDE w:val="0"/>
        <w:autoSpaceDN w:val="0"/>
        <w:adjustRightInd w:val="0"/>
        <w:spacing w:before="120" w:after="0" w:line="240" w:lineRule="auto"/>
        <w:jc w:val="both"/>
        <w:rPr>
          <w:rFonts w:ascii="Times New Roman" w:hAnsi="Times New Roman"/>
          <w:sz w:val="28"/>
        </w:rPr>
      </w:pPr>
      <w:r w:rsidRPr="00572DA6">
        <w:rPr>
          <w:rFonts w:ascii="Times New Roman" w:hAnsi="Times New Roman"/>
          <w:sz w:val="28"/>
        </w:rPr>
        <w:t xml:space="preserve">Что такое текст. Средства связи между частями текста в отрывке из романа Л.Толстого «Война и мир». Абзац. Наблюдение за строением абзаца в главе романа И. Тургенева «Отцы и дети». Виды преобразования текста. Тезисы. </w:t>
      </w:r>
      <w:r w:rsidRPr="00572DA6">
        <w:rPr>
          <w:rFonts w:ascii="Times New Roman" w:hAnsi="Times New Roman"/>
          <w:sz w:val="28"/>
        </w:rPr>
        <w:lastRenderedPageBreak/>
        <w:t>Конспект. Выписки. Реферат. Аннотация. Составление сложного плана и тезисов статьи А. Кони о Л. Толстом. Функциональные стили речи, их общая характеристика.</w:t>
      </w:r>
    </w:p>
    <w:p w:rsidR="00C24950" w:rsidRPr="00572DA6" w:rsidRDefault="00C24950" w:rsidP="00D50D05">
      <w:pPr>
        <w:autoSpaceDE w:val="0"/>
        <w:autoSpaceDN w:val="0"/>
        <w:adjustRightInd w:val="0"/>
        <w:spacing w:before="120" w:after="0" w:line="240" w:lineRule="auto"/>
        <w:rPr>
          <w:rFonts w:ascii="Times New Roman" w:hAnsi="Times New Roman"/>
          <w:b/>
          <w:sz w:val="28"/>
        </w:rPr>
      </w:pPr>
      <w:r w:rsidRPr="00572DA6">
        <w:rPr>
          <w:rFonts w:ascii="Times New Roman" w:hAnsi="Times New Roman"/>
          <w:b/>
          <w:sz w:val="28"/>
        </w:rPr>
        <w:t>Научный стиль речи</w:t>
      </w:r>
      <w:r w:rsidR="00D50D05" w:rsidRPr="00572DA6">
        <w:rPr>
          <w:rFonts w:ascii="Times New Roman" w:hAnsi="Times New Roman"/>
          <w:b/>
          <w:sz w:val="28"/>
        </w:rPr>
        <w:t xml:space="preserve">.                                                                                                                           </w:t>
      </w:r>
    </w:p>
    <w:p w:rsidR="00D50D05" w:rsidRPr="00572DA6" w:rsidRDefault="00D50D05" w:rsidP="00C24950">
      <w:pPr>
        <w:autoSpaceDE w:val="0"/>
        <w:autoSpaceDN w:val="0"/>
        <w:adjustRightInd w:val="0"/>
        <w:spacing w:before="120" w:after="0" w:line="240" w:lineRule="auto"/>
        <w:jc w:val="both"/>
        <w:rPr>
          <w:rFonts w:ascii="Times New Roman" w:hAnsi="Times New Roman"/>
          <w:sz w:val="28"/>
        </w:rPr>
      </w:pPr>
      <w:r w:rsidRPr="00572DA6">
        <w:rPr>
          <w:rFonts w:ascii="Times New Roman" w:hAnsi="Times New Roman"/>
          <w:b/>
          <w:sz w:val="28"/>
        </w:rPr>
        <w:t xml:space="preserve"> </w:t>
      </w:r>
      <w:r w:rsidRPr="00572DA6">
        <w:rPr>
          <w:rFonts w:ascii="Times New Roman" w:hAnsi="Times New Roman"/>
          <w:sz w:val="28"/>
        </w:rPr>
        <w:t>Назначение, стилевые признаки, подстили научного стиля речи. 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 Терминологические энциклопедии, словари и справочники</w:t>
      </w:r>
    </w:p>
    <w:p w:rsidR="00C24950" w:rsidRPr="00572DA6" w:rsidRDefault="00D50D05" w:rsidP="00D50D05">
      <w:pPr>
        <w:autoSpaceDE w:val="0"/>
        <w:autoSpaceDN w:val="0"/>
        <w:adjustRightInd w:val="0"/>
        <w:spacing w:before="120" w:after="0" w:line="240" w:lineRule="auto"/>
        <w:rPr>
          <w:rFonts w:ascii="Times New Roman" w:hAnsi="Times New Roman"/>
          <w:sz w:val="28"/>
        </w:rPr>
      </w:pPr>
      <w:r w:rsidRPr="00572DA6">
        <w:rPr>
          <w:rFonts w:ascii="Times New Roman" w:hAnsi="Times New Roman"/>
          <w:b/>
          <w:sz w:val="28"/>
        </w:rPr>
        <w:t>Художественный и публицистический стили речи.</w:t>
      </w:r>
      <w:r w:rsidRPr="00572DA6">
        <w:rPr>
          <w:rFonts w:ascii="Times New Roman" w:hAnsi="Times New Roman"/>
          <w:sz w:val="28"/>
        </w:rPr>
        <w:t xml:space="preserve">     </w:t>
      </w:r>
    </w:p>
    <w:p w:rsidR="00D50D05" w:rsidRPr="00572DA6" w:rsidRDefault="00D50D05" w:rsidP="00572DA6">
      <w:pPr>
        <w:autoSpaceDE w:val="0"/>
        <w:autoSpaceDN w:val="0"/>
        <w:adjustRightInd w:val="0"/>
        <w:spacing w:before="120" w:after="0" w:line="240" w:lineRule="auto"/>
        <w:jc w:val="both"/>
        <w:rPr>
          <w:rFonts w:ascii="Times New Roman" w:hAnsi="Times New Roman"/>
          <w:b/>
          <w:sz w:val="28"/>
        </w:rPr>
      </w:pPr>
      <w:r w:rsidRPr="00572DA6">
        <w:rPr>
          <w:rFonts w:ascii="Times New Roman" w:hAnsi="Times New Roman"/>
          <w:sz w:val="28"/>
        </w:rPr>
        <w:t xml:space="preserve"> Назначение, стилевые признаки художественного и публицистического стиля речи. Лексика художественного и публицистического  стиля речи. Анализ статей  Д.С.Лихачева.  Морфологические и синтаксические особенности  стилей. Терминологические энциклопедии, словари и справочники</w:t>
      </w:r>
    </w:p>
    <w:p w:rsidR="006739BF" w:rsidRDefault="00736ED9" w:rsidP="00736ED9">
      <w:pPr>
        <w:tabs>
          <w:tab w:val="left" w:pos="720"/>
        </w:tabs>
        <w:autoSpaceDE w:val="0"/>
        <w:autoSpaceDN w:val="0"/>
        <w:adjustRightInd w:val="0"/>
        <w:spacing w:before="120" w:after="0" w:line="240" w:lineRule="auto"/>
        <w:rPr>
          <w:rFonts w:ascii="Times New Roman" w:hAnsi="Times New Roman"/>
          <w:b/>
          <w:sz w:val="28"/>
          <w:szCs w:val="24"/>
          <w:lang w:eastAsia="ru-RU"/>
        </w:rPr>
      </w:pPr>
      <w:r>
        <w:rPr>
          <w:rFonts w:ascii="Times New Roman" w:hAnsi="Times New Roman"/>
          <w:b/>
          <w:sz w:val="28"/>
          <w:szCs w:val="24"/>
          <w:lang w:eastAsia="ru-RU"/>
        </w:rPr>
        <w:t>11 класс</w:t>
      </w:r>
    </w:p>
    <w:p w:rsidR="00736ED9" w:rsidRPr="00736ED9" w:rsidRDefault="00071B6B" w:rsidP="00FA7A01">
      <w:pPr>
        <w:spacing w:after="0" w:line="276" w:lineRule="auto"/>
        <w:jc w:val="both"/>
        <w:textAlignment w:val="baseline"/>
        <w:rPr>
          <w:rFonts w:ascii="Times New Roman" w:hAnsi="Times New Roman"/>
          <w:color w:val="000000"/>
          <w:sz w:val="28"/>
          <w:szCs w:val="28"/>
          <w:shd w:val="clear" w:color="auto" w:fill="FFFFFF"/>
          <w:lang w:eastAsia="ru-RU"/>
        </w:rPr>
      </w:pPr>
      <w:r>
        <w:rPr>
          <w:rFonts w:ascii="Times New Roman" w:hAnsi="Times New Roman"/>
          <w:b/>
          <w:sz w:val="28"/>
          <w:szCs w:val="28"/>
          <w:lang w:eastAsia="ru-RU"/>
        </w:rPr>
        <w:t xml:space="preserve">Стили </w:t>
      </w:r>
      <w:r w:rsidR="00736ED9" w:rsidRPr="00736ED9">
        <w:rPr>
          <w:rFonts w:ascii="Times New Roman" w:hAnsi="Times New Roman"/>
          <w:b/>
          <w:sz w:val="28"/>
          <w:szCs w:val="28"/>
          <w:lang w:eastAsia="ru-RU"/>
        </w:rPr>
        <w:t>речи</w:t>
      </w:r>
      <w:r w:rsidR="00736ED9">
        <w:rPr>
          <w:rFonts w:ascii="Times New Roman" w:hAnsi="Times New Roman"/>
          <w:b/>
          <w:sz w:val="28"/>
          <w:szCs w:val="28"/>
          <w:lang w:eastAsia="ru-RU"/>
        </w:rPr>
        <w:t xml:space="preserve"> </w:t>
      </w:r>
      <w:r w:rsidR="00736ED9" w:rsidRPr="00736ED9">
        <w:rPr>
          <w:rFonts w:ascii="Times New Roman" w:hAnsi="Times New Roman"/>
          <w:b/>
          <w:sz w:val="28"/>
          <w:szCs w:val="28"/>
          <w:lang w:eastAsia="ru-RU"/>
        </w:rPr>
        <w:t xml:space="preserve">                                                                                                                                   </w:t>
      </w:r>
      <w:r w:rsidR="00736ED9">
        <w:rPr>
          <w:rFonts w:ascii="Times New Roman" w:hAnsi="Times New Roman"/>
          <w:b/>
          <w:sz w:val="28"/>
          <w:szCs w:val="28"/>
          <w:lang w:eastAsia="ru-RU"/>
        </w:rPr>
        <w:t xml:space="preserve">     </w:t>
      </w:r>
      <w:r w:rsidR="00FA7A01">
        <w:rPr>
          <w:rFonts w:ascii="Times New Roman" w:hAnsi="Times New Roman"/>
          <w:b/>
          <w:sz w:val="28"/>
          <w:szCs w:val="28"/>
          <w:lang w:eastAsia="ru-RU"/>
        </w:rPr>
        <w:t xml:space="preserve">  </w:t>
      </w:r>
      <w:r w:rsidR="00736ED9" w:rsidRPr="00736ED9">
        <w:rPr>
          <w:rFonts w:ascii="Times New Roman" w:hAnsi="Times New Roman"/>
          <w:sz w:val="28"/>
          <w:szCs w:val="28"/>
          <w:lang w:eastAsia="ru-RU"/>
        </w:rPr>
        <w:t>Основные черты публицистического стиля. Языковые средства публицистического стиля. Жанры публицистического стиля. Заметка. Фельетон. Репортаж. Публицистическая статья. Очерк. Виды очерка (путевой, портретный, проблемный). Эссе: содержательные и структурные особенности. Языковое оформление. Реклама как одна из разновидностей публицистического стиля. Способы аргументации в коммерческой и социальной рекламе. Устные жанры публицистического стиля Публичное выступление. Стратегия и структура публичного выступления. Интервью. Правила ведения интервью. Диспут, дискуссия. Стратегия ведения диспута и дискуссии. Общественно-политическое и судебное красноречие. </w:t>
      </w:r>
      <w:r w:rsidR="00736ED9" w:rsidRPr="00736ED9">
        <w:rPr>
          <w:rFonts w:ascii="Times New Roman" w:hAnsi="Times New Roman"/>
          <w:color w:val="000000"/>
          <w:sz w:val="28"/>
          <w:szCs w:val="28"/>
          <w:shd w:val="clear" w:color="auto" w:fill="FFFFFF"/>
          <w:lang w:eastAsia="ru-RU"/>
        </w:rPr>
        <w:t xml:space="preserve">Основные черты разговорной речи. Языковые средства разговорной речи. Текстовые особенности разговорного стиля. Причины коммуникативных неудач. Устные жанры разговорной речи. Беседа. Стратегия и тактика ведения беседы. Комплимент. Разговор. Спор. Рассказ (история). Письменные жанры разговорной речи. Особенности стиля художественной литературы. Место стиля художественной литературы в системе стилей. Образ автора. Стиль автора. Художественный образ. Язык художественного произведения. Тропы и стилистические фигуры. Композиция литературного произведения. Жанры художественного стиля. Лингвистический анализ художественного текста. Основные черты разговорной речи. Языковые средства разговорной речи. Текстовые особенности разговорного стиля. Причины коммуникативных неудач. Устные жанры разговорной речи. Беседа. </w:t>
      </w:r>
      <w:r w:rsidR="00736ED9" w:rsidRPr="00736ED9">
        <w:rPr>
          <w:rFonts w:ascii="Times New Roman" w:hAnsi="Times New Roman"/>
          <w:color w:val="000000"/>
          <w:sz w:val="28"/>
          <w:szCs w:val="28"/>
          <w:shd w:val="clear" w:color="auto" w:fill="FFFFFF"/>
          <w:lang w:eastAsia="ru-RU"/>
        </w:rPr>
        <w:lastRenderedPageBreak/>
        <w:t>Стратегия и тактика ведения беседы. Комплимент. Разговор. Спор. Рассказ (история). Письменные жанры разговорной речи.  </w:t>
      </w:r>
    </w:p>
    <w:p w:rsidR="00736ED9" w:rsidRDefault="00736ED9" w:rsidP="00736ED9">
      <w:pPr>
        <w:spacing w:after="0" w:line="276" w:lineRule="auto"/>
        <w:rPr>
          <w:rFonts w:ascii="Times New Roman" w:hAnsi="Times New Roman"/>
          <w:sz w:val="28"/>
          <w:szCs w:val="28"/>
          <w:lang w:eastAsia="ru-RU"/>
        </w:rPr>
      </w:pPr>
      <w:r>
        <w:rPr>
          <w:rFonts w:ascii="Times New Roman" w:hAnsi="Times New Roman"/>
          <w:b/>
          <w:color w:val="000000"/>
          <w:sz w:val="28"/>
          <w:szCs w:val="28"/>
          <w:shd w:val="clear" w:color="auto" w:fill="FFFFFF"/>
          <w:lang w:eastAsia="ru-RU"/>
        </w:rPr>
        <w:t xml:space="preserve"> Текст и его строение </w:t>
      </w:r>
      <w:r w:rsidRPr="00736ED9">
        <w:rPr>
          <w:rFonts w:ascii="Times New Roman" w:hAnsi="Times New Roman"/>
          <w:b/>
          <w:color w:val="000000"/>
          <w:sz w:val="28"/>
          <w:szCs w:val="28"/>
          <w:shd w:val="clear" w:color="auto" w:fill="FFFFFF"/>
          <w:lang w:eastAsia="ru-RU"/>
        </w:rPr>
        <w:t xml:space="preserve">                                                                                                                                              </w:t>
      </w:r>
      <w:r w:rsidRPr="00736ED9">
        <w:rPr>
          <w:rFonts w:ascii="Times New Roman" w:hAnsi="Times New Roman"/>
          <w:sz w:val="28"/>
          <w:szCs w:val="28"/>
          <w:lang w:eastAsia="ru-RU"/>
        </w:rPr>
        <w:t xml:space="preserve"> Признаки текста: связность, законченность, смысловое единство, информативность. Тематическое единство текста. </w:t>
      </w:r>
      <w:proofErr w:type="spellStart"/>
      <w:r w:rsidRPr="00736ED9">
        <w:rPr>
          <w:rFonts w:ascii="Times New Roman" w:hAnsi="Times New Roman"/>
          <w:sz w:val="28"/>
          <w:szCs w:val="28"/>
          <w:lang w:eastAsia="ru-RU"/>
        </w:rPr>
        <w:t>Микротемы</w:t>
      </w:r>
      <w:proofErr w:type="spellEnd"/>
      <w:r w:rsidRPr="00736ED9">
        <w:rPr>
          <w:rFonts w:ascii="Times New Roman" w:hAnsi="Times New Roman"/>
          <w:sz w:val="28"/>
          <w:szCs w:val="28"/>
          <w:lang w:eastAsia="ru-RU"/>
        </w:rPr>
        <w:t xml:space="preserve">. Связь между темой и главной мыслью.  </w:t>
      </w:r>
    </w:p>
    <w:p w:rsidR="00736ED9" w:rsidRPr="00736ED9" w:rsidRDefault="00736ED9" w:rsidP="00736ED9">
      <w:pPr>
        <w:spacing w:after="0" w:line="276" w:lineRule="auto"/>
        <w:rPr>
          <w:rFonts w:ascii="Times New Roman" w:hAnsi="Times New Roman"/>
          <w:color w:val="000000"/>
          <w:sz w:val="28"/>
          <w:szCs w:val="28"/>
          <w:lang w:eastAsia="ru-RU"/>
        </w:rPr>
      </w:pPr>
      <w:r w:rsidRPr="00736ED9">
        <w:rPr>
          <w:rFonts w:ascii="Times New Roman" w:hAnsi="Times New Roman"/>
          <w:sz w:val="28"/>
          <w:szCs w:val="28"/>
          <w:lang w:eastAsia="ru-RU"/>
        </w:rPr>
        <w:t xml:space="preserve"> </w:t>
      </w:r>
      <w:r w:rsidRPr="00736ED9">
        <w:rPr>
          <w:rFonts w:ascii="Times New Roman" w:hAnsi="Times New Roman"/>
          <w:b/>
          <w:sz w:val="28"/>
          <w:szCs w:val="28"/>
          <w:lang w:eastAsia="ru-RU"/>
        </w:rPr>
        <w:t>Структу</w:t>
      </w:r>
      <w:r>
        <w:rPr>
          <w:rFonts w:ascii="Times New Roman" w:hAnsi="Times New Roman"/>
          <w:b/>
          <w:sz w:val="28"/>
          <w:szCs w:val="28"/>
          <w:lang w:eastAsia="ru-RU"/>
        </w:rPr>
        <w:t xml:space="preserve">ра словесного произведения </w:t>
      </w:r>
      <w:r w:rsidRPr="00736ED9">
        <w:rPr>
          <w:rFonts w:ascii="Times New Roman" w:hAnsi="Times New Roman"/>
          <w:b/>
          <w:sz w:val="28"/>
          <w:szCs w:val="28"/>
          <w:lang w:eastAsia="ru-RU"/>
        </w:rPr>
        <w:t xml:space="preserve">                                                                              </w:t>
      </w:r>
      <w:r w:rsidRPr="00736ED9">
        <w:rPr>
          <w:rFonts w:ascii="Times New Roman" w:hAnsi="Times New Roman"/>
          <w:bCs/>
          <w:color w:val="000000"/>
          <w:sz w:val="28"/>
          <w:szCs w:val="28"/>
          <w:lang w:eastAsia="ru-RU"/>
        </w:rPr>
        <w:t>Структура словесного произведения. Понятие сюжета.</w:t>
      </w:r>
    </w:p>
    <w:p w:rsidR="00736ED9" w:rsidRPr="00736ED9" w:rsidRDefault="00736ED9" w:rsidP="00736ED9">
      <w:pPr>
        <w:spacing w:after="0" w:line="276" w:lineRule="auto"/>
        <w:rPr>
          <w:rFonts w:ascii="Times New Roman" w:hAnsi="Times New Roman"/>
          <w:color w:val="000000"/>
          <w:sz w:val="28"/>
          <w:szCs w:val="28"/>
          <w:lang w:eastAsia="ru-RU"/>
        </w:rPr>
      </w:pPr>
      <w:r w:rsidRPr="00736ED9">
        <w:rPr>
          <w:rFonts w:ascii="Times New Roman" w:hAnsi="Times New Roman"/>
          <w:bCs/>
          <w:color w:val="000000"/>
          <w:sz w:val="28"/>
          <w:szCs w:val="28"/>
          <w:lang w:eastAsia="ru-RU"/>
        </w:rPr>
        <w:t>Композиция произведения. Фабула.</w:t>
      </w:r>
    </w:p>
    <w:p w:rsidR="00736ED9" w:rsidRPr="00736ED9" w:rsidRDefault="00736ED9" w:rsidP="00736ED9">
      <w:pPr>
        <w:spacing w:line="276" w:lineRule="auto"/>
        <w:rPr>
          <w:rFonts w:ascii="Times New Roman" w:hAnsi="Times New Roman"/>
          <w:color w:val="000000"/>
          <w:sz w:val="28"/>
          <w:szCs w:val="28"/>
          <w:shd w:val="clear" w:color="auto" w:fill="FFFFFF"/>
        </w:rPr>
      </w:pPr>
      <w:r w:rsidRPr="00736ED9">
        <w:rPr>
          <w:rFonts w:ascii="Times New Roman" w:hAnsi="Times New Roman"/>
          <w:bCs/>
          <w:color w:val="000000"/>
          <w:sz w:val="28"/>
          <w:szCs w:val="28"/>
        </w:rPr>
        <w:t xml:space="preserve">Словесный ряд, детали.                                                                                                                               </w:t>
      </w:r>
      <w:r w:rsidRPr="00736ED9">
        <w:rPr>
          <w:rFonts w:ascii="Times New Roman" w:hAnsi="Times New Roman"/>
          <w:b/>
          <w:sz w:val="28"/>
          <w:szCs w:val="28"/>
        </w:rPr>
        <w:t xml:space="preserve"> Художеств</w:t>
      </w:r>
      <w:r>
        <w:rPr>
          <w:rFonts w:ascii="Times New Roman" w:hAnsi="Times New Roman"/>
          <w:b/>
          <w:sz w:val="28"/>
          <w:szCs w:val="28"/>
        </w:rPr>
        <w:t xml:space="preserve">енный текст и его признаки </w:t>
      </w:r>
      <w:r w:rsidRPr="00736ED9">
        <w:rPr>
          <w:rFonts w:ascii="Times New Roman" w:hAnsi="Times New Roman"/>
          <w:b/>
          <w:sz w:val="28"/>
          <w:szCs w:val="28"/>
        </w:rPr>
        <w:t xml:space="preserve">                                                                          </w:t>
      </w:r>
      <w:r w:rsidRPr="00736ED9">
        <w:rPr>
          <w:rFonts w:ascii="Times New Roman" w:hAnsi="Times New Roman"/>
          <w:color w:val="000000"/>
          <w:sz w:val="28"/>
          <w:szCs w:val="28"/>
          <w:shd w:val="clear" w:color="auto" w:fill="FFFFFF"/>
        </w:rPr>
        <w:t>Художественный образ. Язык художественного произведения. Тропы и стилистические фигуры. Композиция литературного произведения. Жанры художественного стиля. Лингвистический анализ художественного текста. </w:t>
      </w:r>
    </w:p>
    <w:p w:rsidR="00736ED9" w:rsidRPr="00736ED9" w:rsidRDefault="00736ED9" w:rsidP="00736ED9">
      <w:pPr>
        <w:spacing w:line="276" w:lineRule="auto"/>
        <w:rPr>
          <w:rFonts w:ascii="Times New Roman" w:hAnsi="Times New Roman"/>
          <w:bCs/>
          <w:color w:val="000000"/>
          <w:sz w:val="28"/>
          <w:szCs w:val="28"/>
        </w:rPr>
      </w:pPr>
      <w:r w:rsidRPr="00736ED9">
        <w:rPr>
          <w:rFonts w:ascii="Times New Roman" w:hAnsi="Times New Roman"/>
          <w:b/>
          <w:sz w:val="28"/>
          <w:szCs w:val="28"/>
        </w:rPr>
        <w:t xml:space="preserve">Жанровая </w:t>
      </w:r>
      <w:r>
        <w:rPr>
          <w:rFonts w:ascii="Times New Roman" w:hAnsi="Times New Roman"/>
          <w:b/>
          <w:sz w:val="28"/>
          <w:szCs w:val="28"/>
        </w:rPr>
        <w:t xml:space="preserve"> </w:t>
      </w:r>
      <w:r w:rsidRPr="00736ED9">
        <w:rPr>
          <w:rFonts w:ascii="Times New Roman" w:hAnsi="Times New Roman"/>
          <w:b/>
          <w:sz w:val="28"/>
          <w:szCs w:val="28"/>
        </w:rPr>
        <w:t xml:space="preserve">характеристика художественного текста                                                                    </w:t>
      </w:r>
      <w:r w:rsidRPr="00736ED9">
        <w:rPr>
          <w:rFonts w:ascii="Times New Roman" w:hAnsi="Times New Roman"/>
          <w:bCs/>
          <w:color w:val="000000"/>
          <w:sz w:val="28"/>
          <w:szCs w:val="28"/>
        </w:rPr>
        <w:t>Эпические жанры; драматические жанры; лирические жанры</w:t>
      </w:r>
    </w:p>
    <w:p w:rsidR="00736ED9" w:rsidRPr="00736ED9" w:rsidRDefault="00736ED9" w:rsidP="00736ED9">
      <w:pPr>
        <w:spacing w:after="0" w:line="276" w:lineRule="auto"/>
        <w:rPr>
          <w:rFonts w:ascii="Times New Roman" w:hAnsi="Times New Roman"/>
          <w:color w:val="000000"/>
          <w:sz w:val="28"/>
          <w:szCs w:val="28"/>
          <w:lang w:eastAsia="ru-RU"/>
        </w:rPr>
      </w:pPr>
      <w:r w:rsidRPr="00736ED9">
        <w:rPr>
          <w:rFonts w:ascii="Times New Roman" w:hAnsi="Times New Roman"/>
          <w:b/>
          <w:sz w:val="28"/>
          <w:szCs w:val="28"/>
          <w:lang w:eastAsia="ru-RU"/>
        </w:rPr>
        <w:t xml:space="preserve">Методы и приемы анализа художественного средства                                                                       </w:t>
      </w:r>
      <w:r w:rsidRPr="00736ED9">
        <w:rPr>
          <w:rFonts w:ascii="Times New Roman" w:hAnsi="Times New Roman"/>
          <w:bCs/>
          <w:color w:val="000000"/>
          <w:sz w:val="28"/>
          <w:szCs w:val="28"/>
          <w:lang w:eastAsia="ru-RU"/>
        </w:rPr>
        <w:t>Методы и приемы анализа художественного текста.</w:t>
      </w:r>
    </w:p>
    <w:p w:rsidR="00736ED9" w:rsidRPr="00736ED9" w:rsidRDefault="00736ED9" w:rsidP="00736ED9">
      <w:pPr>
        <w:spacing w:line="276" w:lineRule="auto"/>
        <w:rPr>
          <w:rFonts w:ascii="Times New Roman" w:hAnsi="Times New Roman"/>
          <w:b/>
          <w:sz w:val="28"/>
          <w:szCs w:val="28"/>
        </w:rPr>
      </w:pPr>
      <w:r w:rsidRPr="00736ED9">
        <w:rPr>
          <w:rFonts w:ascii="Times New Roman" w:hAnsi="Times New Roman"/>
          <w:bCs/>
          <w:color w:val="000000"/>
          <w:sz w:val="28"/>
          <w:szCs w:val="28"/>
        </w:rPr>
        <w:t>Герменевтический комментарий. Стилистический эксперимент. Семантический, сопоставительн</w:t>
      </w:r>
      <w:proofErr w:type="gramStart"/>
      <w:r w:rsidRPr="00736ED9">
        <w:rPr>
          <w:rFonts w:ascii="Times New Roman" w:hAnsi="Times New Roman"/>
          <w:bCs/>
          <w:color w:val="000000"/>
          <w:sz w:val="28"/>
          <w:szCs w:val="28"/>
        </w:rPr>
        <w:t>о-</w:t>
      </w:r>
      <w:proofErr w:type="gramEnd"/>
      <w:r w:rsidRPr="00736ED9">
        <w:rPr>
          <w:rFonts w:ascii="Times New Roman" w:hAnsi="Times New Roman"/>
          <w:bCs/>
          <w:color w:val="000000"/>
          <w:sz w:val="28"/>
          <w:szCs w:val="28"/>
        </w:rPr>
        <w:t xml:space="preserve"> стилистический метод описания.</w:t>
      </w:r>
    </w:p>
    <w:p w:rsidR="00736ED9" w:rsidRPr="00736ED9" w:rsidRDefault="00736ED9" w:rsidP="00736ED9">
      <w:pPr>
        <w:spacing w:after="0" w:line="276" w:lineRule="auto"/>
        <w:rPr>
          <w:rFonts w:ascii="Times New Roman" w:hAnsi="Times New Roman"/>
          <w:color w:val="000000"/>
          <w:sz w:val="28"/>
          <w:szCs w:val="28"/>
          <w:lang w:eastAsia="ru-RU"/>
        </w:rPr>
      </w:pPr>
      <w:r w:rsidRPr="00736ED9">
        <w:rPr>
          <w:rFonts w:ascii="Times New Roman" w:hAnsi="Times New Roman"/>
          <w:b/>
          <w:sz w:val="28"/>
          <w:szCs w:val="28"/>
          <w:lang w:eastAsia="ru-RU"/>
        </w:rPr>
        <w:t xml:space="preserve">Аспекты </w:t>
      </w:r>
      <w:r>
        <w:rPr>
          <w:rFonts w:ascii="Times New Roman" w:hAnsi="Times New Roman"/>
          <w:b/>
          <w:sz w:val="28"/>
          <w:szCs w:val="28"/>
          <w:lang w:eastAsia="ru-RU"/>
        </w:rPr>
        <w:t xml:space="preserve">анализа художественного текста </w:t>
      </w:r>
      <w:r w:rsidRPr="00736ED9">
        <w:rPr>
          <w:rFonts w:ascii="Times New Roman" w:hAnsi="Times New Roman"/>
          <w:b/>
          <w:sz w:val="28"/>
          <w:szCs w:val="28"/>
          <w:lang w:eastAsia="ru-RU"/>
        </w:rPr>
        <w:t xml:space="preserve">                                                                             </w:t>
      </w:r>
      <w:r w:rsidRPr="00736ED9">
        <w:rPr>
          <w:rFonts w:ascii="Times New Roman" w:hAnsi="Times New Roman"/>
          <w:bCs/>
          <w:color w:val="000000"/>
          <w:sz w:val="28"/>
          <w:szCs w:val="28"/>
          <w:lang w:eastAsia="ru-RU"/>
        </w:rPr>
        <w:t>Идейн</w:t>
      </w:r>
      <w:proofErr w:type="gramStart"/>
      <w:r w:rsidRPr="00736ED9">
        <w:rPr>
          <w:rFonts w:ascii="Times New Roman" w:hAnsi="Times New Roman"/>
          <w:bCs/>
          <w:color w:val="000000"/>
          <w:sz w:val="28"/>
          <w:szCs w:val="28"/>
          <w:lang w:eastAsia="ru-RU"/>
        </w:rPr>
        <w:t>о–</w:t>
      </w:r>
      <w:proofErr w:type="gramEnd"/>
      <w:r w:rsidRPr="00736ED9">
        <w:rPr>
          <w:rFonts w:ascii="Times New Roman" w:hAnsi="Times New Roman"/>
          <w:bCs/>
          <w:color w:val="000000"/>
          <w:sz w:val="28"/>
          <w:szCs w:val="28"/>
          <w:lang w:eastAsia="ru-RU"/>
        </w:rPr>
        <w:t xml:space="preserve"> художественный уровень текста и его анализ.</w:t>
      </w:r>
    </w:p>
    <w:p w:rsidR="00736ED9" w:rsidRPr="00736ED9" w:rsidRDefault="00736ED9" w:rsidP="00736ED9">
      <w:pPr>
        <w:spacing w:line="276" w:lineRule="auto"/>
        <w:rPr>
          <w:rFonts w:ascii="Times New Roman" w:hAnsi="Times New Roman"/>
          <w:b/>
          <w:sz w:val="28"/>
          <w:szCs w:val="28"/>
        </w:rPr>
      </w:pPr>
      <w:r w:rsidRPr="00736ED9">
        <w:rPr>
          <w:rFonts w:ascii="Times New Roman" w:hAnsi="Times New Roman"/>
          <w:bCs/>
          <w:color w:val="000000"/>
          <w:sz w:val="28"/>
          <w:szCs w:val="28"/>
        </w:rPr>
        <w:t>Основное содержание литературного произведения. Основной, эмоциональный тон. Проблематика. Авторская позиция. Структурно-композиционный уровень текста и его анализ. Комплексный анализ художественного текста.</w:t>
      </w:r>
    </w:p>
    <w:p w:rsidR="00572DA6" w:rsidRDefault="00572DA6"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BF3FAB" w:rsidRDefault="00BF3FAB" w:rsidP="00D50D05">
      <w:pPr>
        <w:autoSpaceDE w:val="0"/>
        <w:autoSpaceDN w:val="0"/>
        <w:adjustRightInd w:val="0"/>
        <w:spacing w:before="120" w:after="0" w:line="240" w:lineRule="auto"/>
        <w:jc w:val="center"/>
        <w:rPr>
          <w:rFonts w:ascii="Times New Roman" w:hAnsi="Times New Roman"/>
          <w:b/>
          <w:sz w:val="24"/>
          <w:szCs w:val="24"/>
          <w:lang w:eastAsia="ru-RU"/>
        </w:rPr>
      </w:pPr>
    </w:p>
    <w:p w:rsidR="00565E3E" w:rsidRPr="00DF55F7" w:rsidRDefault="00736ED9" w:rsidP="00D50D05">
      <w:pPr>
        <w:autoSpaceDE w:val="0"/>
        <w:autoSpaceDN w:val="0"/>
        <w:adjustRightInd w:val="0"/>
        <w:spacing w:before="120" w:after="0" w:line="240" w:lineRule="auto"/>
        <w:jc w:val="center"/>
        <w:rPr>
          <w:rFonts w:ascii="Times New Roman" w:hAnsi="Times New Roman"/>
          <w:b/>
          <w:sz w:val="28"/>
          <w:szCs w:val="24"/>
          <w:lang w:eastAsia="ru-RU"/>
        </w:rPr>
      </w:pPr>
      <w:r w:rsidRPr="00DF55F7">
        <w:rPr>
          <w:rFonts w:ascii="Times New Roman" w:hAnsi="Times New Roman"/>
          <w:b/>
          <w:sz w:val="28"/>
          <w:szCs w:val="24"/>
          <w:lang w:eastAsia="ru-RU"/>
        </w:rPr>
        <w:lastRenderedPageBreak/>
        <w:t>3.Тематическое планирование с указанием количества часов, отводимых на освоение учебного предмета</w:t>
      </w:r>
    </w:p>
    <w:p w:rsidR="0002277C" w:rsidRPr="00736ED9" w:rsidRDefault="0002277C" w:rsidP="00D50D05">
      <w:pPr>
        <w:autoSpaceDE w:val="0"/>
        <w:autoSpaceDN w:val="0"/>
        <w:adjustRightInd w:val="0"/>
        <w:spacing w:before="120" w:after="0" w:line="240" w:lineRule="auto"/>
        <w:jc w:val="center"/>
        <w:rPr>
          <w:rFonts w:ascii="Times New Roman" w:hAnsi="Times New Roman"/>
          <w:b/>
          <w:i/>
          <w:sz w:val="24"/>
          <w:szCs w:val="24"/>
          <w:lang w:eastAsia="ru-RU"/>
        </w:rPr>
      </w:pPr>
      <w:r w:rsidRPr="00736ED9">
        <w:rPr>
          <w:rFonts w:ascii="Times New Roman" w:hAnsi="Times New Roman"/>
          <w:b/>
          <w:i/>
          <w:sz w:val="24"/>
          <w:szCs w:val="24"/>
          <w:lang w:eastAsia="ru-RU"/>
        </w:rPr>
        <w:t xml:space="preserve"> </w:t>
      </w:r>
      <w:r w:rsidRPr="00736ED9">
        <w:rPr>
          <w:rFonts w:ascii="Times New Roman" w:eastAsia="Calibri" w:hAnsi="Times New Roman"/>
          <w:b/>
          <w:sz w:val="24"/>
          <w:szCs w:val="24"/>
        </w:rPr>
        <w:t>Тематическое планирование                                                                                                                                           по родному языку</w:t>
      </w:r>
      <w:r w:rsidR="00DF55F7">
        <w:rPr>
          <w:rFonts w:ascii="Times New Roman" w:eastAsia="Calibri" w:hAnsi="Times New Roman"/>
          <w:b/>
          <w:sz w:val="24"/>
          <w:szCs w:val="24"/>
        </w:rPr>
        <w:t xml:space="preserve"> (базовый уровень)</w:t>
      </w:r>
      <w:r w:rsidRPr="00736ED9">
        <w:rPr>
          <w:rFonts w:ascii="Times New Roman" w:eastAsia="Calibri" w:hAnsi="Times New Roman"/>
          <w:b/>
          <w:sz w:val="24"/>
          <w:szCs w:val="24"/>
        </w:rPr>
        <w:t>, 10 класс</w:t>
      </w:r>
    </w:p>
    <w:p w:rsidR="00DF55F7" w:rsidRDefault="0002277C" w:rsidP="00D50D05">
      <w:pPr>
        <w:pStyle w:val="a6"/>
        <w:jc w:val="center"/>
        <w:rPr>
          <w:rFonts w:ascii="Times New Roman" w:eastAsia="Calibri" w:hAnsi="Times New Roman"/>
        </w:rPr>
      </w:pPr>
      <w:proofErr w:type="gramStart"/>
      <w:r>
        <w:rPr>
          <w:rFonts w:ascii="Times New Roman" w:eastAsia="Calibri" w:hAnsi="Times New Roman"/>
        </w:rPr>
        <w:t>(1 час</w:t>
      </w:r>
      <w:r w:rsidRPr="001F1DA2">
        <w:rPr>
          <w:rFonts w:ascii="Times New Roman" w:eastAsia="Calibri" w:hAnsi="Times New Roman"/>
        </w:rPr>
        <w:t xml:space="preserve"> в неделю/всего</w:t>
      </w:r>
      <w:r>
        <w:rPr>
          <w:rFonts w:ascii="Times New Roman" w:eastAsia="Calibri" w:hAnsi="Times New Roman"/>
        </w:rPr>
        <w:t xml:space="preserve"> 34 часа за учебный год</w:t>
      </w:r>
      <w:r w:rsidR="00DF55F7">
        <w:rPr>
          <w:rFonts w:ascii="Times New Roman" w:eastAsia="Calibri" w:hAnsi="Times New Roman"/>
        </w:rPr>
        <w:t>:</w:t>
      </w:r>
      <w:proofErr w:type="gramEnd"/>
    </w:p>
    <w:p w:rsidR="00DF55F7" w:rsidRPr="00DF55F7" w:rsidRDefault="00DF55F7" w:rsidP="00DF55F7">
      <w:pPr>
        <w:ind w:right="-1475"/>
        <w:rPr>
          <w:rFonts w:ascii="Times New Roman" w:eastAsia="Calibri" w:hAnsi="Times New Roman"/>
          <w:lang w:eastAsia="ru-RU"/>
        </w:rPr>
      </w:pPr>
      <w:r>
        <w:rPr>
          <w:rFonts w:ascii="Times New Roman" w:eastAsia="Calibri" w:hAnsi="Times New Roman"/>
          <w:lang w:eastAsia="ru-RU"/>
        </w:rPr>
        <w:t xml:space="preserve">учебник - </w:t>
      </w:r>
      <w:proofErr w:type="spellStart"/>
      <w:r w:rsidRPr="00DF55F7">
        <w:rPr>
          <w:rFonts w:ascii="Times New Roman" w:eastAsia="Calibri" w:hAnsi="Times New Roman"/>
          <w:lang w:eastAsia="ru-RU"/>
        </w:rPr>
        <w:t>Гольцова</w:t>
      </w:r>
      <w:proofErr w:type="spellEnd"/>
      <w:r w:rsidRPr="00DF55F7">
        <w:rPr>
          <w:rFonts w:ascii="Times New Roman" w:eastAsia="Calibri" w:hAnsi="Times New Roman"/>
          <w:lang w:eastAsia="ru-RU"/>
        </w:rPr>
        <w:t xml:space="preserve"> Н.Г., </w:t>
      </w:r>
      <w:proofErr w:type="spellStart"/>
      <w:r w:rsidRPr="00DF55F7">
        <w:rPr>
          <w:rFonts w:ascii="Times New Roman" w:eastAsia="Calibri" w:hAnsi="Times New Roman"/>
          <w:lang w:eastAsia="ru-RU"/>
        </w:rPr>
        <w:t>Шамшин</w:t>
      </w:r>
      <w:proofErr w:type="spellEnd"/>
      <w:r w:rsidRPr="00DF55F7">
        <w:rPr>
          <w:rFonts w:ascii="Times New Roman" w:eastAsia="Calibri" w:hAnsi="Times New Roman"/>
          <w:lang w:eastAsia="ru-RU"/>
        </w:rPr>
        <w:t xml:space="preserve"> И.В., </w:t>
      </w:r>
      <w:proofErr w:type="spellStart"/>
      <w:r w:rsidRPr="00DF55F7">
        <w:rPr>
          <w:rFonts w:ascii="Times New Roman" w:eastAsia="Calibri" w:hAnsi="Times New Roman"/>
          <w:lang w:eastAsia="ru-RU"/>
        </w:rPr>
        <w:t>Мищерина</w:t>
      </w:r>
      <w:proofErr w:type="spellEnd"/>
      <w:r w:rsidRPr="00DF55F7">
        <w:rPr>
          <w:rFonts w:ascii="Times New Roman" w:eastAsia="Calibri" w:hAnsi="Times New Roman"/>
          <w:lang w:eastAsia="ru-RU"/>
        </w:rPr>
        <w:t xml:space="preserve"> М.А.,Русский язык. </w:t>
      </w:r>
      <w:proofErr w:type="gramStart"/>
      <w:r w:rsidRPr="00DF55F7">
        <w:rPr>
          <w:rFonts w:ascii="Times New Roman" w:eastAsia="Calibri" w:hAnsi="Times New Roman"/>
          <w:lang w:eastAsia="ru-RU"/>
        </w:rPr>
        <w:t>Русское слово, 2020</w:t>
      </w:r>
      <w:r>
        <w:rPr>
          <w:rFonts w:ascii="Times New Roman" w:eastAsia="Calibri" w:hAnsi="Times New Roman"/>
          <w:lang w:eastAsia="ru-RU"/>
        </w:rPr>
        <w:t>)</w:t>
      </w:r>
      <w:r w:rsidRPr="00DF55F7">
        <w:rPr>
          <w:rFonts w:ascii="Times New Roman" w:eastAsia="Calibri" w:hAnsi="Times New Roman"/>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5386"/>
        <w:gridCol w:w="993"/>
        <w:gridCol w:w="1099"/>
      </w:tblGrid>
      <w:tr w:rsidR="0002277C" w:rsidTr="00BF3FAB">
        <w:trPr>
          <w:trHeight w:val="585"/>
        </w:trPr>
        <w:tc>
          <w:tcPr>
            <w:tcW w:w="959" w:type="dxa"/>
            <w:shd w:val="clear" w:color="auto" w:fill="auto"/>
          </w:tcPr>
          <w:p w:rsidR="0002277C" w:rsidRPr="00BF3FAB" w:rsidRDefault="0002277C" w:rsidP="00BF3FAB">
            <w:pPr>
              <w:spacing w:after="0" w:line="240" w:lineRule="auto"/>
              <w:jc w:val="center"/>
              <w:rPr>
                <w:rFonts w:ascii="Times New Roman" w:eastAsia="Calibri" w:hAnsi="Times New Roman"/>
                <w:sz w:val="20"/>
                <w:szCs w:val="24"/>
              </w:rPr>
            </w:pPr>
            <w:r w:rsidRPr="00BF3FAB">
              <w:rPr>
                <w:rFonts w:ascii="Times New Roman" w:eastAsia="Calibri" w:hAnsi="Times New Roman"/>
                <w:sz w:val="20"/>
                <w:szCs w:val="24"/>
              </w:rPr>
              <w:t>№</w:t>
            </w:r>
          </w:p>
          <w:p w:rsidR="0002277C" w:rsidRPr="00BF3FAB" w:rsidRDefault="0002277C" w:rsidP="00BF3FAB">
            <w:pPr>
              <w:spacing w:after="0" w:line="240" w:lineRule="auto"/>
              <w:jc w:val="center"/>
              <w:rPr>
                <w:rFonts w:ascii="Times New Roman" w:eastAsia="Calibri" w:hAnsi="Times New Roman"/>
                <w:sz w:val="20"/>
                <w:szCs w:val="24"/>
              </w:rPr>
            </w:pPr>
            <w:proofErr w:type="gramStart"/>
            <w:r w:rsidRPr="00BF3FAB">
              <w:rPr>
                <w:rFonts w:ascii="Times New Roman" w:eastAsia="Calibri" w:hAnsi="Times New Roman"/>
                <w:sz w:val="20"/>
                <w:szCs w:val="24"/>
              </w:rPr>
              <w:t>п</w:t>
            </w:r>
            <w:proofErr w:type="gramEnd"/>
            <w:r w:rsidRPr="00BF3FAB">
              <w:rPr>
                <w:rFonts w:ascii="Times New Roman" w:eastAsia="Calibri" w:hAnsi="Times New Roman"/>
                <w:sz w:val="20"/>
                <w:szCs w:val="24"/>
              </w:rPr>
              <w:t>/п</w:t>
            </w:r>
          </w:p>
        </w:tc>
        <w:tc>
          <w:tcPr>
            <w:tcW w:w="1134" w:type="dxa"/>
            <w:shd w:val="clear" w:color="auto" w:fill="auto"/>
          </w:tcPr>
          <w:p w:rsidR="0002277C" w:rsidRPr="00BF3FAB" w:rsidRDefault="0002277C" w:rsidP="00BF3FAB">
            <w:pPr>
              <w:spacing w:after="0" w:line="240" w:lineRule="auto"/>
              <w:jc w:val="center"/>
              <w:rPr>
                <w:rFonts w:ascii="Times New Roman" w:eastAsia="Calibri" w:hAnsi="Times New Roman"/>
                <w:sz w:val="20"/>
                <w:szCs w:val="24"/>
              </w:rPr>
            </w:pPr>
            <w:r w:rsidRPr="00BF3FAB">
              <w:rPr>
                <w:rFonts w:ascii="Times New Roman" w:eastAsia="Calibri" w:hAnsi="Times New Roman"/>
                <w:sz w:val="20"/>
                <w:szCs w:val="24"/>
              </w:rPr>
              <w:t xml:space="preserve">№ </w:t>
            </w:r>
            <w:proofErr w:type="gramStart"/>
            <w:r w:rsidRPr="00BF3FAB">
              <w:rPr>
                <w:rFonts w:ascii="Times New Roman" w:eastAsia="Calibri" w:hAnsi="Times New Roman"/>
                <w:sz w:val="20"/>
                <w:szCs w:val="24"/>
              </w:rPr>
              <w:t>п</w:t>
            </w:r>
            <w:proofErr w:type="gramEnd"/>
            <w:r w:rsidRPr="00BF3FAB">
              <w:rPr>
                <w:rFonts w:ascii="Times New Roman" w:eastAsia="Calibri" w:hAnsi="Times New Roman"/>
                <w:sz w:val="20"/>
                <w:szCs w:val="24"/>
              </w:rPr>
              <w:t>/п</w:t>
            </w:r>
          </w:p>
          <w:p w:rsidR="0002277C" w:rsidRPr="00BF3FAB" w:rsidRDefault="007E6D99" w:rsidP="00BF3FAB">
            <w:pPr>
              <w:jc w:val="center"/>
              <w:rPr>
                <w:sz w:val="20"/>
                <w:szCs w:val="24"/>
              </w:rPr>
            </w:pPr>
            <w:r w:rsidRPr="00BF3FAB">
              <w:rPr>
                <w:rFonts w:ascii="Times New Roman" w:eastAsia="Calibri" w:hAnsi="Times New Roman"/>
                <w:sz w:val="20"/>
                <w:szCs w:val="24"/>
              </w:rPr>
              <w:t xml:space="preserve">(глава,  </w:t>
            </w:r>
            <w:r w:rsidR="0002277C" w:rsidRPr="00BF3FAB">
              <w:rPr>
                <w:rFonts w:ascii="Times New Roman" w:eastAsia="Calibri" w:hAnsi="Times New Roman"/>
                <w:sz w:val="20"/>
                <w:szCs w:val="24"/>
              </w:rPr>
              <w:t>раздел)</w:t>
            </w:r>
          </w:p>
        </w:tc>
        <w:tc>
          <w:tcPr>
            <w:tcW w:w="5386" w:type="dxa"/>
            <w:shd w:val="clear" w:color="auto" w:fill="auto"/>
          </w:tcPr>
          <w:p w:rsidR="0002277C" w:rsidRPr="00BF3FAB" w:rsidRDefault="0002277C" w:rsidP="00BF3FAB">
            <w:pPr>
              <w:jc w:val="center"/>
              <w:rPr>
                <w:rFonts w:ascii="Times New Roman" w:hAnsi="Times New Roman"/>
                <w:sz w:val="20"/>
                <w:szCs w:val="24"/>
              </w:rPr>
            </w:pPr>
            <w:r w:rsidRPr="00BF3FAB">
              <w:rPr>
                <w:rFonts w:ascii="Times New Roman" w:hAnsi="Times New Roman"/>
                <w:sz w:val="20"/>
                <w:szCs w:val="24"/>
              </w:rPr>
              <w:t>Тема урока</w:t>
            </w:r>
          </w:p>
        </w:tc>
        <w:tc>
          <w:tcPr>
            <w:tcW w:w="993" w:type="dxa"/>
            <w:shd w:val="clear" w:color="auto" w:fill="auto"/>
          </w:tcPr>
          <w:p w:rsidR="0002277C" w:rsidRPr="00BF3FAB" w:rsidRDefault="0002277C" w:rsidP="00BF3FAB">
            <w:pPr>
              <w:spacing w:after="0" w:line="240" w:lineRule="auto"/>
              <w:jc w:val="center"/>
              <w:rPr>
                <w:rFonts w:ascii="Times New Roman" w:eastAsia="Calibri" w:hAnsi="Times New Roman"/>
                <w:sz w:val="20"/>
                <w:szCs w:val="24"/>
              </w:rPr>
            </w:pPr>
            <w:r w:rsidRPr="00BF3FAB">
              <w:rPr>
                <w:rFonts w:ascii="Times New Roman" w:eastAsia="Calibri" w:hAnsi="Times New Roman"/>
                <w:sz w:val="20"/>
                <w:szCs w:val="24"/>
              </w:rPr>
              <w:t>Кол-во</w:t>
            </w:r>
          </w:p>
          <w:p w:rsidR="0002277C" w:rsidRPr="00BF3FAB" w:rsidRDefault="0002277C" w:rsidP="00BF3FAB">
            <w:pPr>
              <w:jc w:val="center"/>
              <w:rPr>
                <w:sz w:val="20"/>
                <w:szCs w:val="24"/>
              </w:rPr>
            </w:pPr>
            <w:r w:rsidRPr="00BF3FAB">
              <w:rPr>
                <w:rFonts w:ascii="Times New Roman" w:eastAsia="Calibri" w:hAnsi="Times New Roman"/>
                <w:sz w:val="20"/>
                <w:szCs w:val="24"/>
              </w:rPr>
              <w:t>часов</w:t>
            </w:r>
          </w:p>
        </w:tc>
        <w:tc>
          <w:tcPr>
            <w:tcW w:w="1099" w:type="dxa"/>
            <w:shd w:val="clear" w:color="auto" w:fill="auto"/>
          </w:tcPr>
          <w:p w:rsidR="0002277C" w:rsidRPr="00BF3FAB" w:rsidRDefault="0002277C" w:rsidP="00BF3FAB">
            <w:pPr>
              <w:jc w:val="center"/>
              <w:rPr>
                <w:rFonts w:ascii="Times New Roman" w:hAnsi="Times New Roman"/>
                <w:sz w:val="20"/>
                <w:szCs w:val="24"/>
              </w:rPr>
            </w:pPr>
            <w:r w:rsidRPr="00BF3FAB">
              <w:rPr>
                <w:rFonts w:ascii="Times New Roman" w:hAnsi="Times New Roman"/>
                <w:sz w:val="20"/>
                <w:szCs w:val="24"/>
              </w:rPr>
              <w:t>Дата</w:t>
            </w:r>
          </w:p>
        </w:tc>
      </w:tr>
      <w:tr w:rsidR="009C7FD7" w:rsidRPr="00461C33" w:rsidTr="007E6D99">
        <w:trPr>
          <w:trHeight w:val="365"/>
        </w:trPr>
        <w:tc>
          <w:tcPr>
            <w:tcW w:w="9571" w:type="dxa"/>
            <w:gridSpan w:val="5"/>
            <w:shd w:val="clear" w:color="auto" w:fill="auto"/>
          </w:tcPr>
          <w:p w:rsidR="009C7FD7" w:rsidRPr="009C7FD7" w:rsidRDefault="009C7FD7" w:rsidP="007E6D99">
            <w:pPr>
              <w:jc w:val="both"/>
              <w:rPr>
                <w:rFonts w:ascii="Times New Roman" w:hAnsi="Times New Roman"/>
                <w:b/>
              </w:rPr>
            </w:pPr>
            <w:r w:rsidRPr="00461C33">
              <w:rPr>
                <w:rFonts w:ascii="Times New Roman" w:hAnsi="Times New Roman"/>
              </w:rPr>
              <w:t xml:space="preserve">         </w:t>
            </w:r>
            <w:r>
              <w:rPr>
                <w:rFonts w:ascii="Times New Roman" w:hAnsi="Times New Roman"/>
              </w:rPr>
              <w:t xml:space="preserve">      </w:t>
            </w:r>
            <w:r w:rsidRPr="007E6D99">
              <w:rPr>
                <w:rFonts w:ascii="Times New Roman" w:hAnsi="Times New Roman"/>
                <w:b/>
                <w:sz w:val="24"/>
              </w:rPr>
              <w:t>Тема №1.Русский язык</w:t>
            </w:r>
            <w:r w:rsidR="007E6D99" w:rsidRPr="007E6D99">
              <w:rPr>
                <w:rFonts w:ascii="Times New Roman" w:hAnsi="Times New Roman"/>
                <w:b/>
                <w:sz w:val="24"/>
              </w:rPr>
              <w:t xml:space="preserve"> </w:t>
            </w:r>
            <w:r w:rsidRPr="007E6D99">
              <w:rPr>
                <w:rFonts w:ascii="Times New Roman" w:hAnsi="Times New Roman"/>
                <w:b/>
                <w:sz w:val="24"/>
              </w:rPr>
              <w:t>- государственный язык. Разделы русского языка (3ч)</w:t>
            </w:r>
          </w:p>
        </w:tc>
      </w:tr>
      <w:tr w:rsidR="009C7FD7" w:rsidRPr="00461C33" w:rsidTr="00BF3FAB">
        <w:trPr>
          <w:trHeight w:val="843"/>
        </w:trPr>
        <w:tc>
          <w:tcPr>
            <w:tcW w:w="959" w:type="dxa"/>
            <w:shd w:val="clear" w:color="auto" w:fill="auto"/>
          </w:tcPr>
          <w:p w:rsidR="009C7FD7" w:rsidRPr="00461C33" w:rsidRDefault="009C7FD7" w:rsidP="007B2901">
            <w:pPr>
              <w:rPr>
                <w:rFonts w:ascii="Times New Roman" w:hAnsi="Times New Roman"/>
              </w:rPr>
            </w:pPr>
            <w:r>
              <w:rPr>
                <w:rFonts w:ascii="Times New Roman" w:hAnsi="Times New Roman"/>
              </w:rPr>
              <w:t>1</w:t>
            </w:r>
          </w:p>
        </w:tc>
        <w:tc>
          <w:tcPr>
            <w:tcW w:w="1134" w:type="dxa"/>
            <w:shd w:val="clear" w:color="auto" w:fill="auto"/>
          </w:tcPr>
          <w:p w:rsidR="009C7FD7" w:rsidRPr="00461C33" w:rsidRDefault="009C7FD7" w:rsidP="007B2901">
            <w:pPr>
              <w:rPr>
                <w:rFonts w:ascii="Times New Roman" w:hAnsi="Times New Roman"/>
              </w:rPr>
            </w:pPr>
            <w:r>
              <w:rPr>
                <w:rFonts w:ascii="Times New Roman" w:hAnsi="Times New Roman"/>
              </w:rPr>
              <w:t>1</w:t>
            </w:r>
          </w:p>
        </w:tc>
        <w:tc>
          <w:tcPr>
            <w:tcW w:w="5386" w:type="dxa"/>
            <w:shd w:val="clear" w:color="auto" w:fill="auto"/>
          </w:tcPr>
          <w:p w:rsidR="009C7FD7" w:rsidRPr="00461C33" w:rsidRDefault="009C7FD7" w:rsidP="007B2901">
            <w:pPr>
              <w:rPr>
                <w:rFonts w:ascii="Times New Roman" w:hAnsi="Times New Roman"/>
              </w:rPr>
            </w:pPr>
            <w:r w:rsidRPr="009C7FD7">
              <w:rPr>
                <w:rFonts w:ascii="Times New Roman" w:hAnsi="Times New Roman"/>
              </w:rPr>
              <w:t>Русский язык – национальный язык русского народа. Русский язык в жизни общества и государства.</w:t>
            </w:r>
          </w:p>
        </w:tc>
        <w:tc>
          <w:tcPr>
            <w:tcW w:w="993" w:type="dxa"/>
            <w:shd w:val="clear" w:color="auto" w:fill="auto"/>
          </w:tcPr>
          <w:p w:rsidR="009C7FD7" w:rsidRPr="00461C33" w:rsidRDefault="009C7FD7" w:rsidP="007B2901">
            <w:pPr>
              <w:rPr>
                <w:rFonts w:ascii="Times New Roman" w:hAnsi="Times New Roman"/>
              </w:rPr>
            </w:pPr>
            <w:r>
              <w:rPr>
                <w:rFonts w:ascii="Times New Roman" w:hAnsi="Times New Roman"/>
              </w:rPr>
              <w:t xml:space="preserve">         1</w:t>
            </w:r>
          </w:p>
        </w:tc>
        <w:tc>
          <w:tcPr>
            <w:tcW w:w="1099" w:type="dxa"/>
            <w:shd w:val="clear" w:color="auto" w:fill="auto"/>
          </w:tcPr>
          <w:p w:rsidR="009C7FD7" w:rsidRPr="00461C33" w:rsidRDefault="009C7FD7" w:rsidP="007B2901">
            <w:pPr>
              <w:rPr>
                <w:rFonts w:ascii="Times New Roman" w:hAnsi="Times New Roman"/>
              </w:rPr>
            </w:pPr>
          </w:p>
        </w:tc>
      </w:tr>
      <w:tr w:rsidR="009C7FD7" w:rsidRPr="00461C33" w:rsidTr="00BF3FAB">
        <w:trPr>
          <w:trHeight w:val="180"/>
        </w:trPr>
        <w:tc>
          <w:tcPr>
            <w:tcW w:w="959" w:type="dxa"/>
            <w:shd w:val="clear" w:color="auto" w:fill="auto"/>
          </w:tcPr>
          <w:p w:rsidR="009C7FD7" w:rsidRPr="00461C33" w:rsidRDefault="009C7FD7" w:rsidP="007B2901">
            <w:pPr>
              <w:rPr>
                <w:rFonts w:ascii="Times New Roman" w:hAnsi="Times New Roman"/>
              </w:rPr>
            </w:pPr>
            <w:r>
              <w:rPr>
                <w:rFonts w:ascii="Times New Roman" w:hAnsi="Times New Roman"/>
              </w:rPr>
              <w:t>2</w:t>
            </w:r>
          </w:p>
        </w:tc>
        <w:tc>
          <w:tcPr>
            <w:tcW w:w="1134" w:type="dxa"/>
            <w:shd w:val="clear" w:color="auto" w:fill="auto"/>
          </w:tcPr>
          <w:p w:rsidR="009C7FD7" w:rsidRPr="00461C33" w:rsidRDefault="009C7FD7" w:rsidP="007B2901">
            <w:pPr>
              <w:rPr>
                <w:rFonts w:ascii="Times New Roman" w:hAnsi="Times New Roman"/>
              </w:rPr>
            </w:pPr>
            <w:r>
              <w:rPr>
                <w:rFonts w:ascii="Times New Roman" w:hAnsi="Times New Roman"/>
              </w:rPr>
              <w:t>2</w:t>
            </w:r>
          </w:p>
        </w:tc>
        <w:tc>
          <w:tcPr>
            <w:tcW w:w="5386" w:type="dxa"/>
            <w:shd w:val="clear" w:color="auto" w:fill="auto"/>
          </w:tcPr>
          <w:p w:rsidR="009C7FD7" w:rsidRPr="00461C33" w:rsidRDefault="009C7FD7" w:rsidP="007B2901">
            <w:pPr>
              <w:rPr>
                <w:rFonts w:ascii="Times New Roman" w:hAnsi="Times New Roman"/>
                <w:color w:val="000000"/>
                <w:shd w:val="clear" w:color="auto" w:fill="FFFFFF"/>
              </w:rPr>
            </w:pPr>
            <w:r w:rsidRPr="009C7FD7">
              <w:rPr>
                <w:rFonts w:ascii="Times New Roman" w:hAnsi="Times New Roman"/>
                <w:color w:val="000000"/>
                <w:shd w:val="clear" w:color="auto" w:fill="FFFFFF"/>
              </w:rPr>
              <w:t>Общие сведения из истории русского языка</w:t>
            </w:r>
          </w:p>
        </w:tc>
        <w:tc>
          <w:tcPr>
            <w:tcW w:w="993" w:type="dxa"/>
            <w:shd w:val="clear" w:color="auto" w:fill="auto"/>
          </w:tcPr>
          <w:p w:rsidR="009C7FD7" w:rsidRPr="00461C33" w:rsidRDefault="00DD42F7" w:rsidP="007B2901">
            <w:pPr>
              <w:rPr>
                <w:rFonts w:ascii="Times New Roman" w:hAnsi="Times New Roman"/>
              </w:rPr>
            </w:pPr>
            <w:r>
              <w:rPr>
                <w:rFonts w:ascii="Times New Roman" w:hAnsi="Times New Roman"/>
              </w:rPr>
              <w:t xml:space="preserve">        1</w:t>
            </w:r>
          </w:p>
        </w:tc>
        <w:tc>
          <w:tcPr>
            <w:tcW w:w="1099" w:type="dxa"/>
            <w:shd w:val="clear" w:color="auto" w:fill="auto"/>
          </w:tcPr>
          <w:p w:rsidR="009C7FD7" w:rsidRPr="00461C33" w:rsidRDefault="009C7FD7" w:rsidP="007B2901">
            <w:pPr>
              <w:rPr>
                <w:rFonts w:ascii="Times New Roman" w:hAnsi="Times New Roman"/>
              </w:rPr>
            </w:pPr>
          </w:p>
        </w:tc>
      </w:tr>
      <w:tr w:rsidR="0002277C" w:rsidRPr="00461C33" w:rsidTr="00BF3FAB">
        <w:tc>
          <w:tcPr>
            <w:tcW w:w="959" w:type="dxa"/>
            <w:shd w:val="clear" w:color="auto" w:fill="auto"/>
          </w:tcPr>
          <w:p w:rsidR="0002277C" w:rsidRPr="00461C33" w:rsidRDefault="009C7FD7" w:rsidP="007B2901">
            <w:pPr>
              <w:rPr>
                <w:rFonts w:ascii="Times New Roman" w:hAnsi="Times New Roman"/>
              </w:rPr>
            </w:pPr>
            <w:r>
              <w:rPr>
                <w:rFonts w:ascii="Times New Roman" w:hAnsi="Times New Roman"/>
              </w:rPr>
              <w:t>3</w:t>
            </w:r>
          </w:p>
        </w:tc>
        <w:tc>
          <w:tcPr>
            <w:tcW w:w="1134" w:type="dxa"/>
            <w:shd w:val="clear" w:color="auto" w:fill="auto"/>
          </w:tcPr>
          <w:p w:rsidR="0002277C" w:rsidRPr="00461C33" w:rsidRDefault="009C7FD7" w:rsidP="007B2901">
            <w:pPr>
              <w:rPr>
                <w:rFonts w:ascii="Times New Roman" w:hAnsi="Times New Roman"/>
              </w:rPr>
            </w:pPr>
            <w:r>
              <w:rPr>
                <w:rFonts w:ascii="Times New Roman" w:hAnsi="Times New Roman"/>
              </w:rPr>
              <w:t>3</w:t>
            </w:r>
          </w:p>
        </w:tc>
        <w:tc>
          <w:tcPr>
            <w:tcW w:w="5386" w:type="dxa"/>
            <w:shd w:val="clear" w:color="auto" w:fill="auto"/>
          </w:tcPr>
          <w:p w:rsidR="0002277C" w:rsidRPr="00461C33" w:rsidRDefault="009C7FD7" w:rsidP="007B2901">
            <w:pPr>
              <w:rPr>
                <w:rFonts w:ascii="Times New Roman" w:hAnsi="Times New Roman"/>
              </w:rPr>
            </w:pPr>
            <w:r w:rsidRPr="009C7FD7">
              <w:rPr>
                <w:rFonts w:ascii="Times New Roman" w:hAnsi="Times New Roman"/>
              </w:rPr>
              <w:t>Разделы науки о русском языке и их взаимосвязь</w:t>
            </w:r>
          </w:p>
        </w:tc>
        <w:tc>
          <w:tcPr>
            <w:tcW w:w="993"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 xml:space="preserve">        </w:t>
            </w:r>
            <w:r w:rsidR="0002277C" w:rsidRPr="00461C33">
              <w:rPr>
                <w:rFonts w:ascii="Times New Roman" w:hAnsi="Times New Roman"/>
              </w:rPr>
              <w:t>1</w:t>
            </w:r>
          </w:p>
        </w:tc>
        <w:tc>
          <w:tcPr>
            <w:tcW w:w="1099" w:type="dxa"/>
            <w:shd w:val="clear" w:color="auto" w:fill="auto"/>
          </w:tcPr>
          <w:p w:rsidR="0002277C" w:rsidRPr="00461C33" w:rsidRDefault="0002277C" w:rsidP="007B2901">
            <w:pPr>
              <w:rPr>
                <w:rFonts w:ascii="Times New Roman" w:hAnsi="Times New Roman"/>
              </w:rPr>
            </w:pPr>
          </w:p>
        </w:tc>
      </w:tr>
      <w:tr w:rsidR="009C7FD7" w:rsidRPr="00461C33" w:rsidTr="002E0B5B">
        <w:tc>
          <w:tcPr>
            <w:tcW w:w="9571" w:type="dxa"/>
            <w:gridSpan w:val="5"/>
            <w:shd w:val="clear" w:color="auto" w:fill="auto"/>
          </w:tcPr>
          <w:p w:rsidR="009C7FD7" w:rsidRPr="009C7FD7" w:rsidRDefault="009C7FD7" w:rsidP="007B2901">
            <w:pPr>
              <w:rPr>
                <w:rFonts w:ascii="Times New Roman" w:hAnsi="Times New Roman"/>
                <w:b/>
              </w:rPr>
            </w:pPr>
            <w:r w:rsidRPr="009C7FD7">
              <w:rPr>
                <w:rFonts w:ascii="Times New Roman" w:hAnsi="Times New Roman"/>
                <w:b/>
              </w:rPr>
              <w:t xml:space="preserve">                  </w:t>
            </w:r>
            <w:r>
              <w:rPr>
                <w:rFonts w:ascii="Times New Roman" w:hAnsi="Times New Roman"/>
                <w:b/>
              </w:rPr>
              <w:t xml:space="preserve">                           </w:t>
            </w:r>
            <w:r w:rsidR="00C5536F">
              <w:rPr>
                <w:rFonts w:ascii="Times New Roman" w:hAnsi="Times New Roman"/>
                <w:b/>
              </w:rPr>
              <w:t xml:space="preserve"> </w:t>
            </w:r>
            <w:r>
              <w:rPr>
                <w:rFonts w:ascii="Times New Roman" w:hAnsi="Times New Roman"/>
                <w:b/>
              </w:rPr>
              <w:t xml:space="preserve"> </w:t>
            </w:r>
            <w:r w:rsidRPr="009C7FD7">
              <w:rPr>
                <w:rFonts w:ascii="Times New Roman" w:hAnsi="Times New Roman"/>
                <w:b/>
              </w:rPr>
              <w:t>Тема №2 . Фонетика. Орфоэпия. Графика</w:t>
            </w:r>
            <w:r>
              <w:rPr>
                <w:rFonts w:ascii="Times New Roman" w:hAnsi="Times New Roman"/>
                <w:b/>
              </w:rPr>
              <w:t xml:space="preserve"> (2ч)</w:t>
            </w:r>
          </w:p>
        </w:tc>
      </w:tr>
      <w:tr w:rsidR="0002277C" w:rsidRPr="00461C33" w:rsidTr="00BF3FAB">
        <w:tc>
          <w:tcPr>
            <w:tcW w:w="959" w:type="dxa"/>
            <w:shd w:val="clear" w:color="auto" w:fill="auto"/>
          </w:tcPr>
          <w:p w:rsidR="0002277C" w:rsidRPr="00461C33" w:rsidRDefault="009C7FD7" w:rsidP="007B2901">
            <w:pPr>
              <w:rPr>
                <w:rFonts w:ascii="Times New Roman" w:hAnsi="Times New Roman"/>
              </w:rPr>
            </w:pPr>
            <w:r>
              <w:rPr>
                <w:rFonts w:ascii="Times New Roman" w:hAnsi="Times New Roman"/>
              </w:rPr>
              <w:t>4-5</w:t>
            </w:r>
          </w:p>
        </w:tc>
        <w:tc>
          <w:tcPr>
            <w:tcW w:w="1134" w:type="dxa"/>
            <w:shd w:val="clear" w:color="auto" w:fill="auto"/>
          </w:tcPr>
          <w:p w:rsidR="0002277C" w:rsidRPr="00461C33" w:rsidRDefault="009C7FD7" w:rsidP="007B2901">
            <w:pPr>
              <w:rPr>
                <w:rFonts w:ascii="Times New Roman" w:hAnsi="Times New Roman"/>
              </w:rPr>
            </w:pPr>
            <w:r>
              <w:rPr>
                <w:rFonts w:ascii="Times New Roman" w:hAnsi="Times New Roman"/>
              </w:rPr>
              <w:t>1-2</w:t>
            </w:r>
          </w:p>
        </w:tc>
        <w:tc>
          <w:tcPr>
            <w:tcW w:w="5386"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Фонетика. Орфоэпия. Графика</w:t>
            </w:r>
          </w:p>
        </w:tc>
        <w:tc>
          <w:tcPr>
            <w:tcW w:w="993" w:type="dxa"/>
            <w:shd w:val="clear" w:color="auto" w:fill="auto"/>
          </w:tcPr>
          <w:p w:rsidR="0002277C" w:rsidRPr="00461C33" w:rsidRDefault="0002277C" w:rsidP="007B2901">
            <w:pPr>
              <w:rPr>
                <w:rFonts w:ascii="Times New Roman" w:hAnsi="Times New Roman"/>
              </w:rPr>
            </w:pPr>
            <w:r w:rsidRPr="00461C33">
              <w:rPr>
                <w:rFonts w:ascii="Times New Roman" w:hAnsi="Times New Roman"/>
              </w:rPr>
              <w:t xml:space="preserve">        </w:t>
            </w:r>
            <w:r w:rsidR="00F77852" w:rsidRPr="00461C33">
              <w:rPr>
                <w:rFonts w:ascii="Times New Roman" w:hAnsi="Times New Roman"/>
              </w:rPr>
              <w:t>2</w:t>
            </w:r>
          </w:p>
        </w:tc>
        <w:tc>
          <w:tcPr>
            <w:tcW w:w="1099" w:type="dxa"/>
            <w:shd w:val="clear" w:color="auto" w:fill="auto"/>
          </w:tcPr>
          <w:p w:rsidR="0002277C" w:rsidRPr="00461C33" w:rsidRDefault="0002277C" w:rsidP="007B2901">
            <w:pPr>
              <w:rPr>
                <w:rFonts w:ascii="Times New Roman" w:hAnsi="Times New Roman"/>
              </w:rPr>
            </w:pPr>
          </w:p>
        </w:tc>
      </w:tr>
      <w:tr w:rsidR="009C7FD7" w:rsidRPr="00461C33" w:rsidTr="002E0B5B">
        <w:tc>
          <w:tcPr>
            <w:tcW w:w="9571" w:type="dxa"/>
            <w:gridSpan w:val="5"/>
            <w:shd w:val="clear" w:color="auto" w:fill="auto"/>
          </w:tcPr>
          <w:p w:rsidR="009C7FD7" w:rsidRPr="009C7FD7" w:rsidRDefault="009C7FD7" w:rsidP="007B2901">
            <w:pPr>
              <w:rPr>
                <w:rFonts w:ascii="Times New Roman" w:hAnsi="Times New Roman"/>
                <w:b/>
              </w:rPr>
            </w:pPr>
            <w:r w:rsidRPr="009C7FD7">
              <w:rPr>
                <w:rFonts w:ascii="Times New Roman" w:hAnsi="Times New Roman"/>
                <w:b/>
              </w:rPr>
              <w:t xml:space="preserve">                     </w:t>
            </w:r>
            <w:r>
              <w:rPr>
                <w:rFonts w:ascii="Times New Roman" w:hAnsi="Times New Roman"/>
                <w:b/>
              </w:rPr>
              <w:t xml:space="preserve">                         </w:t>
            </w:r>
            <w:r w:rsidRPr="009C7FD7">
              <w:rPr>
                <w:rFonts w:ascii="Times New Roman" w:hAnsi="Times New Roman"/>
                <w:b/>
              </w:rPr>
              <w:t xml:space="preserve">Тема №3. Морфемика и лексика     </w:t>
            </w:r>
            <w:r w:rsidR="00204543">
              <w:rPr>
                <w:rFonts w:ascii="Times New Roman" w:hAnsi="Times New Roman"/>
                <w:b/>
              </w:rPr>
              <w:t>(2</w:t>
            </w:r>
            <w:r w:rsidR="00DD42F7">
              <w:rPr>
                <w:rFonts w:ascii="Times New Roman" w:hAnsi="Times New Roman"/>
                <w:b/>
              </w:rPr>
              <w:t>ч)</w:t>
            </w:r>
            <w:r w:rsidRPr="009C7FD7">
              <w:rPr>
                <w:rFonts w:ascii="Times New Roman" w:hAnsi="Times New Roman"/>
                <w:b/>
              </w:rPr>
              <w:t xml:space="preserve">   </w:t>
            </w:r>
          </w:p>
        </w:tc>
      </w:tr>
      <w:tr w:rsidR="0002277C" w:rsidRPr="00461C33" w:rsidTr="00BF3FAB">
        <w:tc>
          <w:tcPr>
            <w:tcW w:w="959" w:type="dxa"/>
            <w:shd w:val="clear" w:color="auto" w:fill="auto"/>
          </w:tcPr>
          <w:p w:rsidR="0002277C" w:rsidRPr="00461C33" w:rsidRDefault="009C7FD7" w:rsidP="007B2901">
            <w:pPr>
              <w:rPr>
                <w:rFonts w:ascii="Times New Roman" w:hAnsi="Times New Roman"/>
              </w:rPr>
            </w:pPr>
            <w:r>
              <w:rPr>
                <w:rFonts w:ascii="Times New Roman" w:hAnsi="Times New Roman"/>
              </w:rPr>
              <w:t>6-7</w:t>
            </w:r>
          </w:p>
        </w:tc>
        <w:tc>
          <w:tcPr>
            <w:tcW w:w="1134" w:type="dxa"/>
            <w:shd w:val="clear" w:color="auto" w:fill="auto"/>
          </w:tcPr>
          <w:p w:rsidR="0002277C" w:rsidRPr="00461C33" w:rsidRDefault="00C5536F" w:rsidP="007B2901">
            <w:pPr>
              <w:rPr>
                <w:rFonts w:ascii="Times New Roman" w:hAnsi="Times New Roman"/>
              </w:rPr>
            </w:pPr>
            <w:r>
              <w:rPr>
                <w:rFonts w:ascii="Times New Roman" w:hAnsi="Times New Roman"/>
              </w:rPr>
              <w:t>1-2</w:t>
            </w:r>
          </w:p>
        </w:tc>
        <w:tc>
          <w:tcPr>
            <w:tcW w:w="5386" w:type="dxa"/>
            <w:shd w:val="clear" w:color="auto" w:fill="auto"/>
          </w:tcPr>
          <w:p w:rsidR="0002277C" w:rsidRPr="00461C33" w:rsidRDefault="00C5536F" w:rsidP="007B2901">
            <w:pPr>
              <w:rPr>
                <w:rFonts w:ascii="Times New Roman" w:hAnsi="Times New Roman"/>
              </w:rPr>
            </w:pPr>
            <w:r w:rsidRPr="00C5536F">
              <w:rPr>
                <w:rFonts w:ascii="Times New Roman" w:hAnsi="Times New Roman"/>
              </w:rPr>
              <w:t>Морфемика и лексика</w:t>
            </w:r>
          </w:p>
        </w:tc>
        <w:tc>
          <w:tcPr>
            <w:tcW w:w="993" w:type="dxa"/>
            <w:shd w:val="clear" w:color="auto" w:fill="auto"/>
          </w:tcPr>
          <w:p w:rsidR="0002277C" w:rsidRPr="00461C33" w:rsidRDefault="0002277C" w:rsidP="007B2901">
            <w:pPr>
              <w:rPr>
                <w:rFonts w:ascii="Times New Roman" w:hAnsi="Times New Roman"/>
              </w:rPr>
            </w:pPr>
            <w:r w:rsidRPr="00461C33">
              <w:rPr>
                <w:rFonts w:ascii="Times New Roman" w:hAnsi="Times New Roman"/>
              </w:rPr>
              <w:t xml:space="preserve">        </w:t>
            </w:r>
            <w:r w:rsidR="00C5536F">
              <w:rPr>
                <w:rFonts w:ascii="Times New Roman" w:hAnsi="Times New Roman"/>
              </w:rPr>
              <w:t>2</w:t>
            </w:r>
          </w:p>
        </w:tc>
        <w:tc>
          <w:tcPr>
            <w:tcW w:w="1099" w:type="dxa"/>
            <w:shd w:val="clear" w:color="auto" w:fill="auto"/>
          </w:tcPr>
          <w:p w:rsidR="0002277C" w:rsidRPr="00461C33" w:rsidRDefault="0002277C" w:rsidP="007B2901">
            <w:pPr>
              <w:rPr>
                <w:rFonts w:ascii="Times New Roman" w:hAnsi="Times New Roman"/>
              </w:rPr>
            </w:pPr>
          </w:p>
        </w:tc>
      </w:tr>
      <w:tr w:rsidR="00C5536F" w:rsidRPr="00461C33" w:rsidTr="002E0B5B">
        <w:tc>
          <w:tcPr>
            <w:tcW w:w="9571" w:type="dxa"/>
            <w:gridSpan w:val="5"/>
            <w:shd w:val="clear" w:color="auto" w:fill="auto"/>
          </w:tcPr>
          <w:p w:rsidR="00C5536F" w:rsidRPr="00C5536F" w:rsidRDefault="00C5536F" w:rsidP="007B2901">
            <w:pPr>
              <w:rPr>
                <w:rFonts w:ascii="Times New Roman" w:hAnsi="Times New Roman"/>
                <w:b/>
              </w:rPr>
            </w:pPr>
            <w:r>
              <w:rPr>
                <w:rFonts w:ascii="Times New Roman" w:hAnsi="Times New Roman"/>
              </w:rPr>
              <w:t xml:space="preserve">                                               </w:t>
            </w:r>
            <w:r w:rsidRPr="00C5536F">
              <w:rPr>
                <w:rFonts w:ascii="Times New Roman" w:hAnsi="Times New Roman"/>
                <w:b/>
              </w:rPr>
              <w:t xml:space="preserve">Тема №4.  Морфология  </w:t>
            </w:r>
            <w:r w:rsidR="00204543">
              <w:rPr>
                <w:rFonts w:ascii="Times New Roman" w:hAnsi="Times New Roman"/>
                <w:b/>
              </w:rPr>
              <w:t>(8</w:t>
            </w:r>
            <w:r>
              <w:rPr>
                <w:rFonts w:ascii="Times New Roman" w:hAnsi="Times New Roman"/>
                <w:b/>
              </w:rPr>
              <w:t>ч)</w:t>
            </w:r>
            <w:r w:rsidRPr="00C5536F">
              <w:rPr>
                <w:rFonts w:ascii="Times New Roman" w:hAnsi="Times New Roman"/>
                <w:b/>
              </w:rPr>
              <w:t xml:space="preserve">      </w:t>
            </w:r>
          </w:p>
        </w:tc>
      </w:tr>
      <w:tr w:rsidR="0002277C" w:rsidRPr="00461C33" w:rsidTr="00BF3FAB">
        <w:tc>
          <w:tcPr>
            <w:tcW w:w="959" w:type="dxa"/>
            <w:shd w:val="clear" w:color="auto" w:fill="auto"/>
          </w:tcPr>
          <w:p w:rsidR="0002277C" w:rsidRPr="00461C33" w:rsidRDefault="00C5536F" w:rsidP="007B2901">
            <w:pPr>
              <w:rPr>
                <w:rFonts w:ascii="Times New Roman" w:hAnsi="Times New Roman"/>
              </w:rPr>
            </w:pPr>
            <w:r>
              <w:rPr>
                <w:rFonts w:ascii="Times New Roman" w:hAnsi="Times New Roman"/>
              </w:rPr>
              <w:t>8-9</w:t>
            </w:r>
          </w:p>
        </w:tc>
        <w:tc>
          <w:tcPr>
            <w:tcW w:w="1134"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1</w:t>
            </w:r>
            <w:r w:rsidR="00C5536F">
              <w:rPr>
                <w:rFonts w:ascii="Times New Roman" w:hAnsi="Times New Roman"/>
              </w:rPr>
              <w:t>-2</w:t>
            </w:r>
          </w:p>
        </w:tc>
        <w:tc>
          <w:tcPr>
            <w:tcW w:w="5386"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 xml:space="preserve">Морфология и </w:t>
            </w:r>
            <w:r w:rsidR="00C5536F">
              <w:rPr>
                <w:rFonts w:ascii="Times New Roman" w:hAnsi="Times New Roman"/>
              </w:rPr>
              <w:t>лексика</w:t>
            </w:r>
          </w:p>
        </w:tc>
        <w:tc>
          <w:tcPr>
            <w:tcW w:w="993"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 xml:space="preserve">        2</w:t>
            </w:r>
          </w:p>
        </w:tc>
        <w:tc>
          <w:tcPr>
            <w:tcW w:w="1099" w:type="dxa"/>
            <w:shd w:val="clear" w:color="auto" w:fill="auto"/>
          </w:tcPr>
          <w:p w:rsidR="0002277C" w:rsidRPr="00461C33" w:rsidRDefault="0002277C" w:rsidP="007B2901">
            <w:pPr>
              <w:rPr>
                <w:rFonts w:ascii="Times New Roman" w:hAnsi="Times New Roman"/>
              </w:rPr>
            </w:pPr>
          </w:p>
        </w:tc>
      </w:tr>
      <w:tr w:rsidR="0002277C" w:rsidRPr="00461C33" w:rsidTr="00BF3FAB">
        <w:tc>
          <w:tcPr>
            <w:tcW w:w="959" w:type="dxa"/>
            <w:shd w:val="clear" w:color="auto" w:fill="auto"/>
          </w:tcPr>
          <w:p w:rsidR="0002277C" w:rsidRPr="00461C33" w:rsidRDefault="00DD42F7" w:rsidP="007B2901">
            <w:pPr>
              <w:rPr>
                <w:rFonts w:ascii="Times New Roman" w:hAnsi="Times New Roman"/>
              </w:rPr>
            </w:pPr>
            <w:r>
              <w:rPr>
                <w:rFonts w:ascii="Times New Roman" w:hAnsi="Times New Roman"/>
              </w:rPr>
              <w:t>10-11</w:t>
            </w:r>
          </w:p>
        </w:tc>
        <w:tc>
          <w:tcPr>
            <w:tcW w:w="1134" w:type="dxa"/>
            <w:shd w:val="clear" w:color="auto" w:fill="auto"/>
          </w:tcPr>
          <w:p w:rsidR="0002277C" w:rsidRPr="00461C33" w:rsidRDefault="00C5536F" w:rsidP="007B2901">
            <w:pPr>
              <w:rPr>
                <w:rFonts w:ascii="Times New Roman" w:hAnsi="Times New Roman"/>
              </w:rPr>
            </w:pPr>
            <w:r>
              <w:rPr>
                <w:rFonts w:ascii="Times New Roman" w:hAnsi="Times New Roman"/>
              </w:rPr>
              <w:t>3-4</w:t>
            </w:r>
          </w:p>
        </w:tc>
        <w:tc>
          <w:tcPr>
            <w:tcW w:w="5386" w:type="dxa"/>
            <w:shd w:val="clear" w:color="auto" w:fill="auto"/>
          </w:tcPr>
          <w:p w:rsidR="0002277C" w:rsidRPr="00461C33" w:rsidRDefault="00C5536F" w:rsidP="007B2901">
            <w:pPr>
              <w:rPr>
                <w:rFonts w:ascii="Times New Roman" w:hAnsi="Times New Roman"/>
              </w:rPr>
            </w:pPr>
            <w:r>
              <w:rPr>
                <w:rFonts w:ascii="Times New Roman" w:hAnsi="Times New Roman"/>
              </w:rPr>
              <w:t>Морфология и словообразование</w:t>
            </w:r>
          </w:p>
        </w:tc>
        <w:tc>
          <w:tcPr>
            <w:tcW w:w="993" w:type="dxa"/>
            <w:shd w:val="clear" w:color="auto" w:fill="auto"/>
          </w:tcPr>
          <w:p w:rsidR="0002277C" w:rsidRPr="00461C33" w:rsidRDefault="0002277C" w:rsidP="007B2901">
            <w:pPr>
              <w:rPr>
                <w:rFonts w:ascii="Times New Roman" w:hAnsi="Times New Roman"/>
              </w:rPr>
            </w:pPr>
            <w:r w:rsidRPr="00461C33">
              <w:rPr>
                <w:rFonts w:ascii="Times New Roman" w:hAnsi="Times New Roman"/>
              </w:rPr>
              <w:t xml:space="preserve">        </w:t>
            </w:r>
            <w:r w:rsidR="00C5536F">
              <w:rPr>
                <w:rFonts w:ascii="Times New Roman" w:hAnsi="Times New Roman"/>
              </w:rPr>
              <w:t>2</w:t>
            </w:r>
          </w:p>
        </w:tc>
        <w:tc>
          <w:tcPr>
            <w:tcW w:w="1099" w:type="dxa"/>
            <w:shd w:val="clear" w:color="auto" w:fill="auto"/>
          </w:tcPr>
          <w:p w:rsidR="0002277C" w:rsidRPr="00461C33" w:rsidRDefault="0002277C" w:rsidP="007B2901">
            <w:pPr>
              <w:rPr>
                <w:rFonts w:ascii="Times New Roman" w:hAnsi="Times New Roman"/>
              </w:rPr>
            </w:pPr>
          </w:p>
        </w:tc>
      </w:tr>
      <w:tr w:rsidR="0002277C" w:rsidRPr="00461C33" w:rsidTr="00BF3FAB">
        <w:tc>
          <w:tcPr>
            <w:tcW w:w="959" w:type="dxa"/>
            <w:shd w:val="clear" w:color="auto" w:fill="auto"/>
          </w:tcPr>
          <w:p w:rsidR="0002277C" w:rsidRPr="00461C33" w:rsidRDefault="00DD42F7" w:rsidP="007B2901">
            <w:pPr>
              <w:rPr>
                <w:rFonts w:ascii="Times New Roman" w:hAnsi="Times New Roman"/>
              </w:rPr>
            </w:pPr>
            <w:r>
              <w:rPr>
                <w:rFonts w:ascii="Times New Roman" w:hAnsi="Times New Roman"/>
              </w:rPr>
              <w:t>12</w:t>
            </w:r>
            <w:r w:rsidR="00C5536F">
              <w:rPr>
                <w:rFonts w:ascii="Times New Roman" w:hAnsi="Times New Roman"/>
              </w:rPr>
              <w:t>-1</w:t>
            </w:r>
            <w:r w:rsidR="00204543">
              <w:rPr>
                <w:rFonts w:ascii="Times New Roman" w:hAnsi="Times New Roman"/>
              </w:rPr>
              <w:t>4</w:t>
            </w:r>
          </w:p>
        </w:tc>
        <w:tc>
          <w:tcPr>
            <w:tcW w:w="1134" w:type="dxa"/>
            <w:shd w:val="clear" w:color="auto" w:fill="auto"/>
          </w:tcPr>
          <w:p w:rsidR="0002277C" w:rsidRPr="00461C33" w:rsidRDefault="00C5536F" w:rsidP="007B2901">
            <w:pPr>
              <w:rPr>
                <w:rFonts w:ascii="Times New Roman" w:hAnsi="Times New Roman"/>
              </w:rPr>
            </w:pPr>
            <w:r>
              <w:rPr>
                <w:rFonts w:ascii="Times New Roman" w:hAnsi="Times New Roman"/>
              </w:rPr>
              <w:t>5-</w:t>
            </w:r>
            <w:r w:rsidR="00204543">
              <w:rPr>
                <w:rFonts w:ascii="Times New Roman" w:hAnsi="Times New Roman"/>
              </w:rPr>
              <w:t>6</w:t>
            </w:r>
          </w:p>
        </w:tc>
        <w:tc>
          <w:tcPr>
            <w:tcW w:w="5386" w:type="dxa"/>
            <w:shd w:val="clear" w:color="auto" w:fill="auto"/>
          </w:tcPr>
          <w:p w:rsidR="0002277C" w:rsidRPr="00461C33" w:rsidRDefault="00C5536F" w:rsidP="007B2901">
            <w:pPr>
              <w:rPr>
                <w:rFonts w:ascii="Times New Roman" w:hAnsi="Times New Roman"/>
              </w:rPr>
            </w:pPr>
            <w:r w:rsidRPr="00C5536F">
              <w:rPr>
                <w:rFonts w:ascii="Times New Roman" w:hAnsi="Times New Roman"/>
              </w:rPr>
              <w:t>Морфология и орфография</w:t>
            </w:r>
          </w:p>
        </w:tc>
        <w:tc>
          <w:tcPr>
            <w:tcW w:w="993"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 xml:space="preserve">        </w:t>
            </w:r>
            <w:r w:rsidR="00C5536F">
              <w:rPr>
                <w:rFonts w:ascii="Times New Roman" w:hAnsi="Times New Roman"/>
              </w:rPr>
              <w:t>3</w:t>
            </w:r>
          </w:p>
        </w:tc>
        <w:tc>
          <w:tcPr>
            <w:tcW w:w="1099" w:type="dxa"/>
            <w:shd w:val="clear" w:color="auto" w:fill="auto"/>
          </w:tcPr>
          <w:p w:rsidR="0002277C" w:rsidRPr="00461C33" w:rsidRDefault="0002277C" w:rsidP="007B2901">
            <w:pPr>
              <w:rPr>
                <w:rFonts w:ascii="Times New Roman" w:hAnsi="Times New Roman"/>
              </w:rPr>
            </w:pPr>
          </w:p>
        </w:tc>
      </w:tr>
      <w:tr w:rsidR="0002277C" w:rsidRPr="00461C33" w:rsidTr="00BF3FAB">
        <w:tc>
          <w:tcPr>
            <w:tcW w:w="959" w:type="dxa"/>
            <w:shd w:val="clear" w:color="auto" w:fill="auto"/>
          </w:tcPr>
          <w:p w:rsidR="0002277C" w:rsidRPr="00461C33" w:rsidRDefault="00C5536F" w:rsidP="007B2901">
            <w:pPr>
              <w:rPr>
                <w:rFonts w:ascii="Times New Roman" w:hAnsi="Times New Roman"/>
              </w:rPr>
            </w:pPr>
            <w:r>
              <w:rPr>
                <w:rFonts w:ascii="Times New Roman" w:hAnsi="Times New Roman"/>
              </w:rPr>
              <w:t>15</w:t>
            </w:r>
            <w:r w:rsidR="00204543">
              <w:rPr>
                <w:rFonts w:ascii="Times New Roman" w:hAnsi="Times New Roman"/>
              </w:rPr>
              <w:t>-16</w:t>
            </w:r>
          </w:p>
        </w:tc>
        <w:tc>
          <w:tcPr>
            <w:tcW w:w="1134" w:type="dxa"/>
            <w:shd w:val="clear" w:color="auto" w:fill="auto"/>
          </w:tcPr>
          <w:p w:rsidR="0002277C" w:rsidRPr="00461C33" w:rsidRDefault="00204543" w:rsidP="007B2901">
            <w:pPr>
              <w:rPr>
                <w:rFonts w:ascii="Times New Roman" w:hAnsi="Times New Roman"/>
              </w:rPr>
            </w:pPr>
            <w:r>
              <w:rPr>
                <w:rFonts w:ascii="Times New Roman" w:hAnsi="Times New Roman"/>
              </w:rPr>
              <w:t>7</w:t>
            </w:r>
            <w:r w:rsidR="00C5536F">
              <w:rPr>
                <w:rFonts w:ascii="Times New Roman" w:hAnsi="Times New Roman"/>
              </w:rPr>
              <w:t>-</w:t>
            </w:r>
            <w:r>
              <w:rPr>
                <w:rFonts w:ascii="Times New Roman" w:hAnsi="Times New Roman"/>
              </w:rPr>
              <w:t>8</w:t>
            </w:r>
          </w:p>
        </w:tc>
        <w:tc>
          <w:tcPr>
            <w:tcW w:w="5386" w:type="dxa"/>
            <w:shd w:val="clear" w:color="auto" w:fill="auto"/>
          </w:tcPr>
          <w:p w:rsidR="0002277C" w:rsidRPr="00461C33" w:rsidRDefault="00C5536F" w:rsidP="007B2901">
            <w:pPr>
              <w:rPr>
                <w:rFonts w:ascii="Times New Roman" w:hAnsi="Times New Roman"/>
              </w:rPr>
            </w:pPr>
            <w:r>
              <w:rPr>
                <w:rFonts w:ascii="Times New Roman" w:hAnsi="Times New Roman"/>
              </w:rPr>
              <w:t>Морфология и синтаксис</w:t>
            </w:r>
          </w:p>
        </w:tc>
        <w:tc>
          <w:tcPr>
            <w:tcW w:w="993"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 xml:space="preserve">        </w:t>
            </w:r>
            <w:r w:rsidR="00C5536F">
              <w:rPr>
                <w:rFonts w:ascii="Times New Roman" w:hAnsi="Times New Roman"/>
              </w:rPr>
              <w:t>2</w:t>
            </w:r>
          </w:p>
        </w:tc>
        <w:tc>
          <w:tcPr>
            <w:tcW w:w="1099" w:type="dxa"/>
            <w:shd w:val="clear" w:color="auto" w:fill="auto"/>
          </w:tcPr>
          <w:p w:rsidR="0002277C" w:rsidRPr="00461C33" w:rsidRDefault="0002277C" w:rsidP="007B2901">
            <w:pPr>
              <w:rPr>
                <w:rFonts w:ascii="Times New Roman" w:hAnsi="Times New Roman"/>
              </w:rPr>
            </w:pPr>
          </w:p>
        </w:tc>
      </w:tr>
      <w:tr w:rsidR="00C5536F" w:rsidRPr="00461C33" w:rsidTr="002E0B5B">
        <w:tc>
          <w:tcPr>
            <w:tcW w:w="9571" w:type="dxa"/>
            <w:gridSpan w:val="5"/>
            <w:shd w:val="clear" w:color="auto" w:fill="auto"/>
          </w:tcPr>
          <w:p w:rsidR="00C5536F" w:rsidRPr="00C5536F" w:rsidRDefault="00C5536F" w:rsidP="007B2901">
            <w:pPr>
              <w:rPr>
                <w:rFonts w:ascii="Times New Roman" w:hAnsi="Times New Roman"/>
                <w:b/>
              </w:rPr>
            </w:pPr>
            <w:r>
              <w:rPr>
                <w:rFonts w:ascii="Times New Roman" w:hAnsi="Times New Roman"/>
              </w:rPr>
              <w:t xml:space="preserve">                                               </w:t>
            </w:r>
            <w:r w:rsidRPr="00C5536F">
              <w:rPr>
                <w:rFonts w:ascii="Times New Roman" w:hAnsi="Times New Roman"/>
                <w:b/>
              </w:rPr>
              <w:t>Тема №5. Синтаксис и пункт</w:t>
            </w:r>
            <w:r>
              <w:rPr>
                <w:rFonts w:ascii="Times New Roman" w:hAnsi="Times New Roman"/>
                <w:b/>
              </w:rPr>
              <w:t>уация (4ч)</w:t>
            </w:r>
            <w:r w:rsidRPr="00C5536F">
              <w:rPr>
                <w:rFonts w:ascii="Times New Roman" w:hAnsi="Times New Roman"/>
                <w:b/>
              </w:rPr>
              <w:t xml:space="preserve">     </w:t>
            </w:r>
          </w:p>
        </w:tc>
      </w:tr>
      <w:tr w:rsidR="0002277C" w:rsidRPr="00461C33" w:rsidTr="00BF3FAB">
        <w:tc>
          <w:tcPr>
            <w:tcW w:w="959" w:type="dxa"/>
            <w:shd w:val="clear" w:color="auto" w:fill="auto"/>
          </w:tcPr>
          <w:p w:rsidR="0002277C" w:rsidRPr="00461C33" w:rsidRDefault="00C5536F" w:rsidP="007B2901">
            <w:pPr>
              <w:rPr>
                <w:rFonts w:ascii="Times New Roman" w:hAnsi="Times New Roman"/>
              </w:rPr>
            </w:pPr>
            <w:r>
              <w:rPr>
                <w:rFonts w:ascii="Times New Roman" w:hAnsi="Times New Roman"/>
              </w:rPr>
              <w:t>17</w:t>
            </w:r>
            <w:r w:rsidR="00204543">
              <w:rPr>
                <w:rFonts w:ascii="Times New Roman" w:hAnsi="Times New Roman"/>
              </w:rPr>
              <w:t>-18</w:t>
            </w:r>
          </w:p>
        </w:tc>
        <w:tc>
          <w:tcPr>
            <w:tcW w:w="1134" w:type="dxa"/>
            <w:shd w:val="clear" w:color="auto" w:fill="auto"/>
          </w:tcPr>
          <w:p w:rsidR="0002277C" w:rsidRPr="00461C33" w:rsidRDefault="00C5536F" w:rsidP="007B2901">
            <w:pPr>
              <w:rPr>
                <w:rFonts w:ascii="Times New Roman" w:hAnsi="Times New Roman"/>
              </w:rPr>
            </w:pPr>
            <w:r>
              <w:rPr>
                <w:rFonts w:ascii="Times New Roman" w:hAnsi="Times New Roman"/>
              </w:rPr>
              <w:t>1-2</w:t>
            </w:r>
          </w:p>
        </w:tc>
        <w:tc>
          <w:tcPr>
            <w:tcW w:w="5386" w:type="dxa"/>
            <w:shd w:val="clear" w:color="auto" w:fill="auto"/>
          </w:tcPr>
          <w:p w:rsidR="0002277C" w:rsidRPr="00C5536F" w:rsidRDefault="00C5536F" w:rsidP="007B2901">
            <w:pPr>
              <w:rPr>
                <w:rFonts w:ascii="Times New Roman" w:hAnsi="Times New Roman"/>
              </w:rPr>
            </w:pPr>
            <w:r w:rsidRPr="00C5536F">
              <w:rPr>
                <w:rFonts w:ascii="Times New Roman" w:hAnsi="Times New Roman"/>
              </w:rPr>
              <w:t>Синтаксис и пунктуация</w:t>
            </w:r>
          </w:p>
        </w:tc>
        <w:tc>
          <w:tcPr>
            <w:tcW w:w="993" w:type="dxa"/>
            <w:shd w:val="clear" w:color="auto" w:fill="auto"/>
          </w:tcPr>
          <w:p w:rsidR="0002277C" w:rsidRPr="00461C33" w:rsidRDefault="00F77852" w:rsidP="007B2901">
            <w:pPr>
              <w:rPr>
                <w:rFonts w:ascii="Times New Roman" w:hAnsi="Times New Roman"/>
              </w:rPr>
            </w:pPr>
            <w:r w:rsidRPr="00461C33">
              <w:rPr>
                <w:rFonts w:ascii="Times New Roman" w:hAnsi="Times New Roman"/>
              </w:rPr>
              <w:t xml:space="preserve">        2</w:t>
            </w:r>
          </w:p>
        </w:tc>
        <w:tc>
          <w:tcPr>
            <w:tcW w:w="1099" w:type="dxa"/>
            <w:shd w:val="clear" w:color="auto" w:fill="auto"/>
          </w:tcPr>
          <w:p w:rsidR="0002277C" w:rsidRPr="00461C33" w:rsidRDefault="0002277C" w:rsidP="007B2901">
            <w:pPr>
              <w:rPr>
                <w:rFonts w:ascii="Times New Roman" w:hAnsi="Times New Roman"/>
              </w:rPr>
            </w:pPr>
          </w:p>
        </w:tc>
      </w:tr>
      <w:tr w:rsidR="0002277C" w:rsidRPr="00461C33" w:rsidTr="00BF3FAB">
        <w:tc>
          <w:tcPr>
            <w:tcW w:w="959" w:type="dxa"/>
            <w:shd w:val="clear" w:color="auto" w:fill="auto"/>
          </w:tcPr>
          <w:p w:rsidR="0002277C" w:rsidRPr="00461C33" w:rsidRDefault="00C5536F" w:rsidP="007B2901">
            <w:pPr>
              <w:rPr>
                <w:rFonts w:ascii="Times New Roman" w:hAnsi="Times New Roman"/>
              </w:rPr>
            </w:pPr>
            <w:r>
              <w:rPr>
                <w:rFonts w:ascii="Times New Roman" w:hAnsi="Times New Roman"/>
              </w:rPr>
              <w:t>19</w:t>
            </w:r>
            <w:r w:rsidR="00204543">
              <w:rPr>
                <w:rFonts w:ascii="Times New Roman" w:hAnsi="Times New Roman"/>
              </w:rPr>
              <w:t>-20</w:t>
            </w:r>
          </w:p>
        </w:tc>
        <w:tc>
          <w:tcPr>
            <w:tcW w:w="1134" w:type="dxa"/>
            <w:shd w:val="clear" w:color="auto" w:fill="auto"/>
          </w:tcPr>
          <w:p w:rsidR="0002277C" w:rsidRPr="00461C33" w:rsidRDefault="00C5536F" w:rsidP="007B2901">
            <w:pPr>
              <w:rPr>
                <w:rFonts w:ascii="Times New Roman" w:hAnsi="Times New Roman"/>
              </w:rPr>
            </w:pPr>
            <w:r>
              <w:rPr>
                <w:rFonts w:ascii="Times New Roman" w:hAnsi="Times New Roman"/>
              </w:rPr>
              <w:t>3-4</w:t>
            </w:r>
          </w:p>
        </w:tc>
        <w:tc>
          <w:tcPr>
            <w:tcW w:w="5386" w:type="dxa"/>
            <w:shd w:val="clear" w:color="auto" w:fill="auto"/>
          </w:tcPr>
          <w:p w:rsidR="0002277C" w:rsidRPr="00C5536F" w:rsidRDefault="00C5536F" w:rsidP="007B2901">
            <w:pPr>
              <w:rPr>
                <w:rFonts w:ascii="Times New Roman" w:hAnsi="Times New Roman"/>
              </w:rPr>
            </w:pPr>
            <w:r w:rsidRPr="00C5536F">
              <w:rPr>
                <w:rFonts w:ascii="Times New Roman" w:hAnsi="Times New Roman"/>
              </w:rPr>
              <w:t>Синтаксис и пунктуация</w:t>
            </w:r>
          </w:p>
        </w:tc>
        <w:tc>
          <w:tcPr>
            <w:tcW w:w="993" w:type="dxa"/>
            <w:shd w:val="clear" w:color="auto" w:fill="auto"/>
          </w:tcPr>
          <w:p w:rsidR="0002277C" w:rsidRPr="00461C33" w:rsidRDefault="00461C33" w:rsidP="007B2901">
            <w:pPr>
              <w:rPr>
                <w:rFonts w:ascii="Times New Roman" w:hAnsi="Times New Roman"/>
              </w:rPr>
            </w:pPr>
            <w:r w:rsidRPr="00461C33">
              <w:rPr>
                <w:rFonts w:ascii="Times New Roman" w:hAnsi="Times New Roman"/>
              </w:rPr>
              <w:t xml:space="preserve">        </w:t>
            </w:r>
            <w:r w:rsidR="00C5536F">
              <w:rPr>
                <w:rFonts w:ascii="Times New Roman" w:hAnsi="Times New Roman"/>
              </w:rPr>
              <w:t>2</w:t>
            </w:r>
          </w:p>
        </w:tc>
        <w:tc>
          <w:tcPr>
            <w:tcW w:w="1099" w:type="dxa"/>
            <w:shd w:val="clear" w:color="auto" w:fill="auto"/>
          </w:tcPr>
          <w:p w:rsidR="0002277C" w:rsidRPr="00461C33" w:rsidRDefault="0002277C" w:rsidP="007B2901">
            <w:pPr>
              <w:rPr>
                <w:rFonts w:ascii="Times New Roman" w:hAnsi="Times New Roman"/>
              </w:rPr>
            </w:pPr>
          </w:p>
        </w:tc>
      </w:tr>
      <w:tr w:rsidR="00C5536F" w:rsidRPr="00461C33" w:rsidTr="002E0B5B">
        <w:tc>
          <w:tcPr>
            <w:tcW w:w="9571" w:type="dxa"/>
            <w:gridSpan w:val="5"/>
            <w:shd w:val="clear" w:color="auto" w:fill="auto"/>
          </w:tcPr>
          <w:p w:rsidR="00C5536F" w:rsidRPr="00C5536F" w:rsidRDefault="00C5536F" w:rsidP="007B2901">
            <w:pPr>
              <w:rPr>
                <w:rFonts w:ascii="Times New Roman" w:hAnsi="Times New Roman"/>
                <w:b/>
              </w:rPr>
            </w:pPr>
            <w:r w:rsidRPr="00461C33">
              <w:rPr>
                <w:rFonts w:ascii="Times New Roman" w:hAnsi="Times New Roman"/>
              </w:rPr>
              <w:t xml:space="preserve">        </w:t>
            </w:r>
            <w:r>
              <w:rPr>
                <w:rFonts w:ascii="Times New Roman" w:hAnsi="Times New Roman"/>
              </w:rPr>
              <w:t xml:space="preserve">                                     </w:t>
            </w:r>
            <w:r w:rsidRPr="00C5536F">
              <w:rPr>
                <w:rFonts w:ascii="Times New Roman" w:hAnsi="Times New Roman"/>
                <w:b/>
              </w:rPr>
              <w:t>Тема №6.  Стилистика русского языка</w:t>
            </w:r>
            <w:r>
              <w:rPr>
                <w:rFonts w:ascii="Times New Roman" w:hAnsi="Times New Roman"/>
                <w:b/>
              </w:rPr>
              <w:t>. Речевой этикет</w:t>
            </w:r>
            <w:r w:rsidR="00204543">
              <w:rPr>
                <w:rFonts w:ascii="Times New Roman" w:hAnsi="Times New Roman"/>
                <w:b/>
              </w:rPr>
              <w:t xml:space="preserve"> (9</w:t>
            </w:r>
            <w:r w:rsidR="00DD42F7">
              <w:rPr>
                <w:rFonts w:ascii="Times New Roman" w:hAnsi="Times New Roman"/>
                <w:b/>
              </w:rPr>
              <w:t>ч)</w:t>
            </w:r>
          </w:p>
        </w:tc>
      </w:tr>
      <w:tr w:rsidR="0002277C" w:rsidRPr="00461C33" w:rsidTr="00BF3FAB">
        <w:trPr>
          <w:trHeight w:val="330"/>
        </w:trPr>
        <w:tc>
          <w:tcPr>
            <w:tcW w:w="959" w:type="dxa"/>
            <w:shd w:val="clear" w:color="auto" w:fill="auto"/>
          </w:tcPr>
          <w:p w:rsidR="0002277C" w:rsidRPr="00461C33" w:rsidRDefault="00C5536F" w:rsidP="007B2901">
            <w:pPr>
              <w:rPr>
                <w:rFonts w:ascii="Times New Roman" w:hAnsi="Times New Roman"/>
              </w:rPr>
            </w:pPr>
            <w:r>
              <w:rPr>
                <w:rFonts w:ascii="Times New Roman" w:hAnsi="Times New Roman"/>
              </w:rPr>
              <w:t>20-21</w:t>
            </w:r>
          </w:p>
        </w:tc>
        <w:tc>
          <w:tcPr>
            <w:tcW w:w="1134" w:type="dxa"/>
            <w:shd w:val="clear" w:color="auto" w:fill="auto"/>
          </w:tcPr>
          <w:p w:rsidR="0002277C" w:rsidRPr="00461C33" w:rsidRDefault="00C5536F" w:rsidP="007B2901">
            <w:pPr>
              <w:rPr>
                <w:rFonts w:ascii="Times New Roman" w:hAnsi="Times New Roman"/>
              </w:rPr>
            </w:pPr>
            <w:r>
              <w:rPr>
                <w:rFonts w:ascii="Times New Roman" w:hAnsi="Times New Roman"/>
              </w:rPr>
              <w:t>1-2</w:t>
            </w:r>
          </w:p>
        </w:tc>
        <w:tc>
          <w:tcPr>
            <w:tcW w:w="5386" w:type="dxa"/>
            <w:shd w:val="clear" w:color="auto" w:fill="auto"/>
          </w:tcPr>
          <w:p w:rsidR="0002277C" w:rsidRPr="00461C33" w:rsidRDefault="00C5536F" w:rsidP="007B2901">
            <w:pPr>
              <w:rPr>
                <w:rFonts w:ascii="Times New Roman" w:hAnsi="Times New Roman"/>
              </w:rPr>
            </w:pPr>
            <w:r w:rsidRPr="00C5536F">
              <w:rPr>
                <w:rFonts w:ascii="Times New Roman" w:hAnsi="Times New Roman"/>
              </w:rPr>
              <w:t>Стилистика русского языка</w:t>
            </w:r>
          </w:p>
        </w:tc>
        <w:tc>
          <w:tcPr>
            <w:tcW w:w="993" w:type="dxa"/>
            <w:shd w:val="clear" w:color="auto" w:fill="auto"/>
          </w:tcPr>
          <w:p w:rsidR="0002277C" w:rsidRPr="00461C33" w:rsidRDefault="00D811DC" w:rsidP="007B2901">
            <w:pPr>
              <w:rPr>
                <w:rFonts w:ascii="Times New Roman" w:hAnsi="Times New Roman"/>
              </w:rPr>
            </w:pPr>
            <w:r w:rsidRPr="00461C33">
              <w:rPr>
                <w:rFonts w:ascii="Times New Roman" w:hAnsi="Times New Roman"/>
              </w:rPr>
              <w:t xml:space="preserve">        </w:t>
            </w:r>
            <w:r w:rsidR="00C5536F">
              <w:rPr>
                <w:rFonts w:ascii="Times New Roman" w:hAnsi="Times New Roman"/>
              </w:rPr>
              <w:t>2</w:t>
            </w:r>
          </w:p>
        </w:tc>
        <w:tc>
          <w:tcPr>
            <w:tcW w:w="1099" w:type="dxa"/>
            <w:shd w:val="clear" w:color="auto" w:fill="auto"/>
          </w:tcPr>
          <w:p w:rsidR="0002277C" w:rsidRPr="00461C33" w:rsidRDefault="0002277C" w:rsidP="007B2901">
            <w:pPr>
              <w:rPr>
                <w:rFonts w:ascii="Times New Roman" w:hAnsi="Times New Roman"/>
              </w:rPr>
            </w:pPr>
          </w:p>
        </w:tc>
      </w:tr>
      <w:tr w:rsidR="00C5536F" w:rsidRPr="00461C33" w:rsidTr="00BF3FAB">
        <w:trPr>
          <w:trHeight w:val="240"/>
        </w:trPr>
        <w:tc>
          <w:tcPr>
            <w:tcW w:w="959" w:type="dxa"/>
            <w:shd w:val="clear" w:color="auto" w:fill="auto"/>
          </w:tcPr>
          <w:p w:rsidR="00C5536F" w:rsidRDefault="00C5536F" w:rsidP="007B2901">
            <w:pPr>
              <w:rPr>
                <w:rFonts w:ascii="Times New Roman" w:hAnsi="Times New Roman"/>
              </w:rPr>
            </w:pPr>
            <w:r>
              <w:rPr>
                <w:rFonts w:ascii="Times New Roman" w:hAnsi="Times New Roman"/>
              </w:rPr>
              <w:t>22-</w:t>
            </w:r>
            <w:r w:rsidR="00204543">
              <w:rPr>
                <w:rFonts w:ascii="Times New Roman" w:hAnsi="Times New Roman"/>
              </w:rPr>
              <w:t>24</w:t>
            </w:r>
          </w:p>
        </w:tc>
        <w:tc>
          <w:tcPr>
            <w:tcW w:w="1134" w:type="dxa"/>
            <w:shd w:val="clear" w:color="auto" w:fill="auto"/>
          </w:tcPr>
          <w:p w:rsidR="00C5536F" w:rsidRDefault="00C5536F" w:rsidP="007B2901">
            <w:pPr>
              <w:rPr>
                <w:rFonts w:ascii="Times New Roman" w:hAnsi="Times New Roman"/>
              </w:rPr>
            </w:pPr>
            <w:r>
              <w:rPr>
                <w:rFonts w:ascii="Times New Roman" w:hAnsi="Times New Roman"/>
              </w:rPr>
              <w:t>3-</w:t>
            </w:r>
            <w:r w:rsidR="00DD42F7">
              <w:rPr>
                <w:rFonts w:ascii="Times New Roman" w:hAnsi="Times New Roman"/>
              </w:rPr>
              <w:t>4</w:t>
            </w:r>
          </w:p>
        </w:tc>
        <w:tc>
          <w:tcPr>
            <w:tcW w:w="5386" w:type="dxa"/>
            <w:shd w:val="clear" w:color="auto" w:fill="auto"/>
          </w:tcPr>
          <w:p w:rsidR="00C5536F" w:rsidRPr="00C5536F" w:rsidRDefault="00C5536F" w:rsidP="007B2901">
            <w:pPr>
              <w:rPr>
                <w:rFonts w:ascii="Times New Roman" w:hAnsi="Times New Roman"/>
              </w:rPr>
            </w:pPr>
            <w:r w:rsidRPr="00C5536F">
              <w:rPr>
                <w:rFonts w:ascii="Times New Roman" w:hAnsi="Times New Roman"/>
              </w:rPr>
              <w:t>Функциональные стили русского литературного языка</w:t>
            </w:r>
          </w:p>
        </w:tc>
        <w:tc>
          <w:tcPr>
            <w:tcW w:w="993" w:type="dxa"/>
            <w:shd w:val="clear" w:color="auto" w:fill="auto"/>
          </w:tcPr>
          <w:p w:rsidR="00C5536F" w:rsidRPr="00461C33" w:rsidRDefault="00C5536F" w:rsidP="007B2901">
            <w:pPr>
              <w:rPr>
                <w:rFonts w:ascii="Times New Roman" w:hAnsi="Times New Roman"/>
              </w:rPr>
            </w:pPr>
            <w:r>
              <w:rPr>
                <w:rFonts w:ascii="Times New Roman" w:hAnsi="Times New Roman"/>
              </w:rPr>
              <w:t xml:space="preserve">        3</w:t>
            </w:r>
          </w:p>
        </w:tc>
        <w:tc>
          <w:tcPr>
            <w:tcW w:w="1099" w:type="dxa"/>
            <w:shd w:val="clear" w:color="auto" w:fill="auto"/>
          </w:tcPr>
          <w:p w:rsidR="00C5536F" w:rsidRPr="00461C33" w:rsidRDefault="00C5536F" w:rsidP="007B2901">
            <w:pPr>
              <w:rPr>
                <w:rFonts w:ascii="Times New Roman" w:hAnsi="Times New Roman"/>
              </w:rPr>
            </w:pPr>
          </w:p>
        </w:tc>
      </w:tr>
      <w:tr w:rsidR="00C5536F" w:rsidRPr="00461C33" w:rsidTr="00BF3FAB">
        <w:trPr>
          <w:trHeight w:val="240"/>
        </w:trPr>
        <w:tc>
          <w:tcPr>
            <w:tcW w:w="959" w:type="dxa"/>
            <w:shd w:val="clear" w:color="auto" w:fill="auto"/>
          </w:tcPr>
          <w:p w:rsidR="00C5536F" w:rsidRDefault="00DD42F7" w:rsidP="007B2901">
            <w:pPr>
              <w:rPr>
                <w:rFonts w:ascii="Times New Roman" w:hAnsi="Times New Roman"/>
              </w:rPr>
            </w:pPr>
            <w:r>
              <w:rPr>
                <w:rFonts w:ascii="Times New Roman" w:hAnsi="Times New Roman"/>
              </w:rPr>
              <w:t>2</w:t>
            </w:r>
            <w:r w:rsidR="00204543">
              <w:rPr>
                <w:rFonts w:ascii="Times New Roman" w:hAnsi="Times New Roman"/>
              </w:rPr>
              <w:t>5-26</w:t>
            </w:r>
          </w:p>
        </w:tc>
        <w:tc>
          <w:tcPr>
            <w:tcW w:w="1134" w:type="dxa"/>
            <w:shd w:val="clear" w:color="auto" w:fill="auto"/>
          </w:tcPr>
          <w:p w:rsidR="00C5536F" w:rsidRDefault="00DD42F7" w:rsidP="007B2901">
            <w:pPr>
              <w:rPr>
                <w:rFonts w:ascii="Times New Roman" w:hAnsi="Times New Roman"/>
              </w:rPr>
            </w:pPr>
            <w:r>
              <w:rPr>
                <w:rFonts w:ascii="Times New Roman" w:hAnsi="Times New Roman"/>
              </w:rPr>
              <w:t>5-6</w:t>
            </w:r>
          </w:p>
        </w:tc>
        <w:tc>
          <w:tcPr>
            <w:tcW w:w="5386" w:type="dxa"/>
            <w:shd w:val="clear" w:color="auto" w:fill="auto"/>
          </w:tcPr>
          <w:p w:rsidR="00C5536F" w:rsidRPr="00C5536F" w:rsidRDefault="00C5536F" w:rsidP="007B2901">
            <w:pPr>
              <w:rPr>
                <w:rFonts w:ascii="Times New Roman" w:hAnsi="Times New Roman"/>
              </w:rPr>
            </w:pPr>
            <w:r w:rsidRPr="00C5536F">
              <w:rPr>
                <w:rFonts w:ascii="Times New Roman" w:hAnsi="Times New Roman"/>
              </w:rPr>
              <w:t>Русский речевой этикет</w:t>
            </w:r>
          </w:p>
        </w:tc>
        <w:tc>
          <w:tcPr>
            <w:tcW w:w="993" w:type="dxa"/>
            <w:shd w:val="clear" w:color="auto" w:fill="auto"/>
          </w:tcPr>
          <w:p w:rsidR="00C5536F" w:rsidRPr="00461C33" w:rsidRDefault="00DD42F7" w:rsidP="007B2901">
            <w:pPr>
              <w:rPr>
                <w:rFonts w:ascii="Times New Roman" w:hAnsi="Times New Roman"/>
              </w:rPr>
            </w:pPr>
            <w:r>
              <w:rPr>
                <w:rFonts w:ascii="Times New Roman" w:hAnsi="Times New Roman"/>
              </w:rPr>
              <w:t xml:space="preserve">        2</w:t>
            </w:r>
          </w:p>
        </w:tc>
        <w:tc>
          <w:tcPr>
            <w:tcW w:w="1099" w:type="dxa"/>
            <w:shd w:val="clear" w:color="auto" w:fill="auto"/>
          </w:tcPr>
          <w:p w:rsidR="00C5536F" w:rsidRPr="00461C33" w:rsidRDefault="00C5536F" w:rsidP="007B2901">
            <w:pPr>
              <w:rPr>
                <w:rFonts w:ascii="Times New Roman" w:hAnsi="Times New Roman"/>
              </w:rPr>
            </w:pPr>
          </w:p>
        </w:tc>
      </w:tr>
      <w:tr w:rsidR="00C5536F" w:rsidRPr="00461C33" w:rsidTr="00BF3FAB">
        <w:trPr>
          <w:trHeight w:val="285"/>
        </w:trPr>
        <w:tc>
          <w:tcPr>
            <w:tcW w:w="959" w:type="dxa"/>
            <w:shd w:val="clear" w:color="auto" w:fill="auto"/>
          </w:tcPr>
          <w:p w:rsidR="00C5536F" w:rsidRDefault="00DD42F7" w:rsidP="007B2901">
            <w:pPr>
              <w:rPr>
                <w:rFonts w:ascii="Times New Roman" w:hAnsi="Times New Roman"/>
              </w:rPr>
            </w:pPr>
            <w:r>
              <w:rPr>
                <w:rFonts w:ascii="Times New Roman" w:hAnsi="Times New Roman"/>
              </w:rPr>
              <w:t>2</w:t>
            </w:r>
            <w:r w:rsidR="00204543">
              <w:rPr>
                <w:rFonts w:ascii="Times New Roman" w:hAnsi="Times New Roman"/>
              </w:rPr>
              <w:t>7-28</w:t>
            </w:r>
          </w:p>
        </w:tc>
        <w:tc>
          <w:tcPr>
            <w:tcW w:w="1134" w:type="dxa"/>
            <w:shd w:val="clear" w:color="auto" w:fill="auto"/>
          </w:tcPr>
          <w:p w:rsidR="00C5536F" w:rsidRDefault="00DD42F7" w:rsidP="007B2901">
            <w:pPr>
              <w:rPr>
                <w:rFonts w:ascii="Times New Roman" w:hAnsi="Times New Roman"/>
              </w:rPr>
            </w:pPr>
            <w:r>
              <w:rPr>
                <w:rFonts w:ascii="Times New Roman" w:hAnsi="Times New Roman"/>
              </w:rPr>
              <w:t>7-8</w:t>
            </w:r>
          </w:p>
        </w:tc>
        <w:tc>
          <w:tcPr>
            <w:tcW w:w="5386" w:type="dxa"/>
            <w:shd w:val="clear" w:color="auto" w:fill="auto"/>
          </w:tcPr>
          <w:p w:rsidR="00C5536F" w:rsidRPr="00C5536F" w:rsidRDefault="00DD42F7" w:rsidP="007B2901">
            <w:pPr>
              <w:rPr>
                <w:rFonts w:ascii="Times New Roman" w:hAnsi="Times New Roman"/>
              </w:rPr>
            </w:pPr>
            <w:r w:rsidRPr="00DD42F7">
              <w:rPr>
                <w:rFonts w:ascii="Times New Roman" w:hAnsi="Times New Roman"/>
              </w:rPr>
              <w:t>Культура русской речи и эффективность общения</w:t>
            </w:r>
          </w:p>
        </w:tc>
        <w:tc>
          <w:tcPr>
            <w:tcW w:w="993" w:type="dxa"/>
            <w:shd w:val="clear" w:color="auto" w:fill="auto"/>
          </w:tcPr>
          <w:p w:rsidR="00C5536F" w:rsidRPr="00461C33" w:rsidRDefault="00DD42F7" w:rsidP="007B2901">
            <w:pPr>
              <w:rPr>
                <w:rFonts w:ascii="Times New Roman" w:hAnsi="Times New Roman"/>
              </w:rPr>
            </w:pPr>
            <w:r>
              <w:rPr>
                <w:rFonts w:ascii="Times New Roman" w:hAnsi="Times New Roman"/>
              </w:rPr>
              <w:t xml:space="preserve">        2</w:t>
            </w:r>
          </w:p>
        </w:tc>
        <w:tc>
          <w:tcPr>
            <w:tcW w:w="1099" w:type="dxa"/>
            <w:shd w:val="clear" w:color="auto" w:fill="auto"/>
          </w:tcPr>
          <w:p w:rsidR="00C5536F" w:rsidRPr="00461C33" w:rsidRDefault="00C5536F" w:rsidP="007B2901">
            <w:pPr>
              <w:rPr>
                <w:rFonts w:ascii="Times New Roman" w:hAnsi="Times New Roman"/>
              </w:rPr>
            </w:pPr>
          </w:p>
        </w:tc>
      </w:tr>
      <w:tr w:rsidR="00DD42F7" w:rsidRPr="00461C33" w:rsidTr="002E0B5B">
        <w:trPr>
          <w:trHeight w:val="255"/>
        </w:trPr>
        <w:tc>
          <w:tcPr>
            <w:tcW w:w="9571" w:type="dxa"/>
            <w:gridSpan w:val="5"/>
            <w:shd w:val="clear" w:color="auto" w:fill="auto"/>
          </w:tcPr>
          <w:p w:rsidR="00DD42F7" w:rsidRPr="00DD42F7" w:rsidRDefault="00DD42F7" w:rsidP="007B2901">
            <w:pPr>
              <w:rPr>
                <w:rFonts w:ascii="Times New Roman" w:hAnsi="Times New Roman"/>
                <w:b/>
              </w:rPr>
            </w:pPr>
            <w:r>
              <w:rPr>
                <w:rFonts w:ascii="Times New Roman" w:hAnsi="Times New Roman"/>
              </w:rPr>
              <w:t xml:space="preserve">                                                 </w:t>
            </w:r>
            <w:r w:rsidRPr="00DD42F7">
              <w:rPr>
                <w:rFonts w:ascii="Times New Roman" w:hAnsi="Times New Roman"/>
                <w:b/>
              </w:rPr>
              <w:t>Тема №7. Речь. Стили речи</w:t>
            </w:r>
            <w:r w:rsidR="00204543">
              <w:rPr>
                <w:rFonts w:ascii="Times New Roman" w:hAnsi="Times New Roman"/>
                <w:b/>
              </w:rPr>
              <w:t xml:space="preserve"> (6</w:t>
            </w:r>
            <w:r>
              <w:rPr>
                <w:rFonts w:ascii="Times New Roman" w:hAnsi="Times New Roman"/>
                <w:b/>
              </w:rPr>
              <w:t>ч)</w:t>
            </w:r>
          </w:p>
        </w:tc>
      </w:tr>
      <w:tr w:rsidR="00C5536F" w:rsidRPr="00461C33" w:rsidTr="00BF3FAB">
        <w:trPr>
          <w:trHeight w:val="270"/>
        </w:trPr>
        <w:tc>
          <w:tcPr>
            <w:tcW w:w="959" w:type="dxa"/>
            <w:shd w:val="clear" w:color="auto" w:fill="auto"/>
          </w:tcPr>
          <w:p w:rsidR="00C5536F" w:rsidRDefault="00204543" w:rsidP="007B2901">
            <w:pPr>
              <w:rPr>
                <w:rFonts w:ascii="Times New Roman" w:hAnsi="Times New Roman"/>
              </w:rPr>
            </w:pPr>
            <w:r>
              <w:rPr>
                <w:rFonts w:ascii="Times New Roman" w:hAnsi="Times New Roman"/>
              </w:rPr>
              <w:t>29-30</w:t>
            </w:r>
          </w:p>
        </w:tc>
        <w:tc>
          <w:tcPr>
            <w:tcW w:w="1134" w:type="dxa"/>
            <w:shd w:val="clear" w:color="auto" w:fill="auto"/>
          </w:tcPr>
          <w:p w:rsidR="00C5536F" w:rsidRDefault="00DD42F7" w:rsidP="007B2901">
            <w:pPr>
              <w:rPr>
                <w:rFonts w:ascii="Times New Roman" w:hAnsi="Times New Roman"/>
              </w:rPr>
            </w:pPr>
            <w:r>
              <w:rPr>
                <w:rFonts w:ascii="Times New Roman" w:hAnsi="Times New Roman"/>
              </w:rPr>
              <w:t>1</w:t>
            </w:r>
            <w:r w:rsidR="00204543">
              <w:rPr>
                <w:rFonts w:ascii="Times New Roman" w:hAnsi="Times New Roman"/>
              </w:rPr>
              <w:t>-2</w:t>
            </w:r>
          </w:p>
        </w:tc>
        <w:tc>
          <w:tcPr>
            <w:tcW w:w="5386" w:type="dxa"/>
            <w:shd w:val="clear" w:color="auto" w:fill="auto"/>
          </w:tcPr>
          <w:p w:rsidR="00C5536F" w:rsidRPr="00C5536F" w:rsidRDefault="00DD42F7" w:rsidP="007B2901">
            <w:pPr>
              <w:rPr>
                <w:rFonts w:ascii="Times New Roman" w:hAnsi="Times New Roman"/>
              </w:rPr>
            </w:pPr>
            <w:r w:rsidRPr="00DD42F7">
              <w:rPr>
                <w:rFonts w:ascii="Times New Roman" w:hAnsi="Times New Roman"/>
              </w:rPr>
              <w:t>Речь, функциональные стили речи</w:t>
            </w:r>
          </w:p>
        </w:tc>
        <w:tc>
          <w:tcPr>
            <w:tcW w:w="993" w:type="dxa"/>
            <w:shd w:val="clear" w:color="auto" w:fill="auto"/>
          </w:tcPr>
          <w:p w:rsidR="00C5536F" w:rsidRPr="00461C33" w:rsidRDefault="00DD42F7" w:rsidP="007B2901">
            <w:pPr>
              <w:rPr>
                <w:rFonts w:ascii="Times New Roman" w:hAnsi="Times New Roman"/>
              </w:rPr>
            </w:pPr>
            <w:r>
              <w:rPr>
                <w:rFonts w:ascii="Times New Roman" w:hAnsi="Times New Roman"/>
              </w:rPr>
              <w:t xml:space="preserve">       </w:t>
            </w:r>
            <w:r w:rsidR="00204543">
              <w:rPr>
                <w:rFonts w:ascii="Times New Roman" w:hAnsi="Times New Roman"/>
              </w:rPr>
              <w:t>2</w:t>
            </w:r>
          </w:p>
        </w:tc>
        <w:tc>
          <w:tcPr>
            <w:tcW w:w="1099" w:type="dxa"/>
            <w:shd w:val="clear" w:color="auto" w:fill="auto"/>
          </w:tcPr>
          <w:p w:rsidR="00C5536F" w:rsidRPr="00461C33" w:rsidRDefault="00C5536F" w:rsidP="007B2901">
            <w:pPr>
              <w:rPr>
                <w:rFonts w:ascii="Times New Roman" w:hAnsi="Times New Roman"/>
              </w:rPr>
            </w:pPr>
          </w:p>
        </w:tc>
      </w:tr>
      <w:tr w:rsidR="00DD42F7" w:rsidRPr="00461C33" w:rsidTr="00BF3FAB">
        <w:trPr>
          <w:trHeight w:val="210"/>
        </w:trPr>
        <w:tc>
          <w:tcPr>
            <w:tcW w:w="959" w:type="dxa"/>
            <w:shd w:val="clear" w:color="auto" w:fill="auto"/>
          </w:tcPr>
          <w:p w:rsidR="00DD42F7" w:rsidRDefault="00204543" w:rsidP="007B2901">
            <w:pPr>
              <w:rPr>
                <w:rFonts w:ascii="Times New Roman" w:hAnsi="Times New Roman"/>
              </w:rPr>
            </w:pPr>
            <w:r>
              <w:rPr>
                <w:rFonts w:ascii="Times New Roman" w:hAnsi="Times New Roman"/>
              </w:rPr>
              <w:t>31-32</w:t>
            </w:r>
          </w:p>
        </w:tc>
        <w:tc>
          <w:tcPr>
            <w:tcW w:w="1134" w:type="dxa"/>
            <w:shd w:val="clear" w:color="auto" w:fill="auto"/>
          </w:tcPr>
          <w:p w:rsidR="00DD42F7" w:rsidRDefault="00204543" w:rsidP="007B2901">
            <w:pPr>
              <w:rPr>
                <w:rFonts w:ascii="Times New Roman" w:hAnsi="Times New Roman"/>
              </w:rPr>
            </w:pPr>
            <w:r>
              <w:rPr>
                <w:rFonts w:ascii="Times New Roman" w:hAnsi="Times New Roman"/>
              </w:rPr>
              <w:t>3-4</w:t>
            </w:r>
          </w:p>
        </w:tc>
        <w:tc>
          <w:tcPr>
            <w:tcW w:w="5386" w:type="dxa"/>
            <w:shd w:val="clear" w:color="auto" w:fill="auto"/>
          </w:tcPr>
          <w:p w:rsidR="00DD42F7" w:rsidRPr="00C5536F" w:rsidRDefault="00DD42F7" w:rsidP="007B2901">
            <w:pPr>
              <w:rPr>
                <w:rFonts w:ascii="Times New Roman" w:hAnsi="Times New Roman"/>
              </w:rPr>
            </w:pPr>
            <w:r w:rsidRPr="00DD42F7">
              <w:rPr>
                <w:rFonts w:ascii="Times New Roman" w:hAnsi="Times New Roman"/>
              </w:rPr>
              <w:t>Научный стиль речи</w:t>
            </w:r>
          </w:p>
        </w:tc>
        <w:tc>
          <w:tcPr>
            <w:tcW w:w="993" w:type="dxa"/>
            <w:shd w:val="clear" w:color="auto" w:fill="auto"/>
          </w:tcPr>
          <w:p w:rsidR="00DD42F7" w:rsidRPr="00461C33" w:rsidRDefault="00DD42F7" w:rsidP="007B2901">
            <w:pPr>
              <w:rPr>
                <w:rFonts w:ascii="Times New Roman" w:hAnsi="Times New Roman"/>
              </w:rPr>
            </w:pPr>
            <w:r>
              <w:rPr>
                <w:rFonts w:ascii="Times New Roman" w:hAnsi="Times New Roman"/>
              </w:rPr>
              <w:t xml:space="preserve">       2</w:t>
            </w:r>
          </w:p>
        </w:tc>
        <w:tc>
          <w:tcPr>
            <w:tcW w:w="1099" w:type="dxa"/>
            <w:shd w:val="clear" w:color="auto" w:fill="auto"/>
          </w:tcPr>
          <w:p w:rsidR="00DD42F7" w:rsidRPr="00461C33" w:rsidRDefault="00DD42F7" w:rsidP="007B2901">
            <w:pPr>
              <w:rPr>
                <w:rFonts w:ascii="Times New Roman" w:hAnsi="Times New Roman"/>
              </w:rPr>
            </w:pPr>
          </w:p>
        </w:tc>
      </w:tr>
      <w:tr w:rsidR="00DD42F7" w:rsidRPr="00461C33" w:rsidTr="00BF3FAB">
        <w:trPr>
          <w:trHeight w:val="405"/>
        </w:trPr>
        <w:tc>
          <w:tcPr>
            <w:tcW w:w="959" w:type="dxa"/>
            <w:shd w:val="clear" w:color="auto" w:fill="auto"/>
          </w:tcPr>
          <w:p w:rsidR="00DD42F7" w:rsidRDefault="00204543" w:rsidP="007B2901">
            <w:pPr>
              <w:rPr>
                <w:rFonts w:ascii="Times New Roman" w:hAnsi="Times New Roman"/>
              </w:rPr>
            </w:pPr>
            <w:r>
              <w:rPr>
                <w:rFonts w:ascii="Times New Roman" w:hAnsi="Times New Roman"/>
              </w:rPr>
              <w:t>33-34</w:t>
            </w:r>
          </w:p>
        </w:tc>
        <w:tc>
          <w:tcPr>
            <w:tcW w:w="1134" w:type="dxa"/>
            <w:shd w:val="clear" w:color="auto" w:fill="auto"/>
          </w:tcPr>
          <w:p w:rsidR="00DD42F7" w:rsidRDefault="00204543" w:rsidP="007B2901">
            <w:pPr>
              <w:rPr>
                <w:rFonts w:ascii="Times New Roman" w:hAnsi="Times New Roman"/>
              </w:rPr>
            </w:pPr>
            <w:r>
              <w:rPr>
                <w:rFonts w:ascii="Times New Roman" w:hAnsi="Times New Roman"/>
              </w:rPr>
              <w:t>5-6</w:t>
            </w:r>
          </w:p>
        </w:tc>
        <w:tc>
          <w:tcPr>
            <w:tcW w:w="5386" w:type="dxa"/>
            <w:shd w:val="clear" w:color="auto" w:fill="auto"/>
          </w:tcPr>
          <w:p w:rsidR="00DD42F7" w:rsidRPr="00C5536F" w:rsidRDefault="00DD42F7" w:rsidP="007B2901">
            <w:pPr>
              <w:rPr>
                <w:rFonts w:ascii="Times New Roman" w:hAnsi="Times New Roman"/>
              </w:rPr>
            </w:pPr>
            <w:r w:rsidRPr="00DD42F7">
              <w:rPr>
                <w:rFonts w:ascii="Times New Roman" w:hAnsi="Times New Roman"/>
              </w:rPr>
              <w:t>Художественный и публицистический  стили речи</w:t>
            </w:r>
          </w:p>
        </w:tc>
        <w:tc>
          <w:tcPr>
            <w:tcW w:w="993" w:type="dxa"/>
            <w:shd w:val="clear" w:color="auto" w:fill="auto"/>
          </w:tcPr>
          <w:p w:rsidR="00DD42F7" w:rsidRPr="00461C33" w:rsidRDefault="00DD42F7" w:rsidP="007B2901">
            <w:pPr>
              <w:rPr>
                <w:rFonts w:ascii="Times New Roman" w:hAnsi="Times New Roman"/>
              </w:rPr>
            </w:pPr>
            <w:r>
              <w:rPr>
                <w:rFonts w:ascii="Times New Roman" w:hAnsi="Times New Roman"/>
              </w:rPr>
              <w:t xml:space="preserve">       2</w:t>
            </w:r>
          </w:p>
        </w:tc>
        <w:tc>
          <w:tcPr>
            <w:tcW w:w="1099" w:type="dxa"/>
            <w:shd w:val="clear" w:color="auto" w:fill="auto"/>
          </w:tcPr>
          <w:p w:rsidR="00DD42F7" w:rsidRPr="00461C33" w:rsidRDefault="00DD42F7" w:rsidP="007B2901">
            <w:pPr>
              <w:rPr>
                <w:rFonts w:ascii="Times New Roman" w:hAnsi="Times New Roman"/>
              </w:rPr>
            </w:pPr>
          </w:p>
        </w:tc>
      </w:tr>
    </w:tbl>
    <w:p w:rsidR="003E428D" w:rsidRPr="003E428D" w:rsidRDefault="003E428D" w:rsidP="003E428D">
      <w:pPr>
        <w:autoSpaceDE w:val="0"/>
        <w:autoSpaceDN w:val="0"/>
        <w:adjustRightInd w:val="0"/>
        <w:spacing w:before="120" w:after="0" w:line="240" w:lineRule="auto"/>
        <w:jc w:val="center"/>
        <w:rPr>
          <w:rFonts w:ascii="Times New Roman" w:hAnsi="Times New Roman"/>
          <w:b/>
          <w:i/>
          <w:sz w:val="28"/>
          <w:szCs w:val="24"/>
          <w:lang w:eastAsia="ru-RU"/>
        </w:rPr>
      </w:pPr>
      <w:r w:rsidRPr="003E428D">
        <w:rPr>
          <w:rFonts w:ascii="Times New Roman" w:eastAsia="Calibri" w:hAnsi="Times New Roman"/>
          <w:b/>
          <w:sz w:val="24"/>
        </w:rPr>
        <w:lastRenderedPageBreak/>
        <w:t>Тематическое планирование                                                                                                                                                         по родному языку</w:t>
      </w:r>
      <w:r w:rsidR="00DF55F7">
        <w:rPr>
          <w:rFonts w:ascii="Times New Roman" w:eastAsia="Calibri" w:hAnsi="Times New Roman"/>
          <w:b/>
          <w:sz w:val="24"/>
        </w:rPr>
        <w:t xml:space="preserve"> (базовый уровень)</w:t>
      </w:r>
      <w:r w:rsidRPr="003E428D">
        <w:rPr>
          <w:rFonts w:ascii="Times New Roman" w:eastAsia="Calibri" w:hAnsi="Times New Roman"/>
          <w:b/>
          <w:sz w:val="24"/>
        </w:rPr>
        <w:t>, 11 класс</w:t>
      </w:r>
    </w:p>
    <w:p w:rsidR="003E428D" w:rsidRPr="003E428D" w:rsidRDefault="003E428D" w:rsidP="003E428D">
      <w:pPr>
        <w:spacing w:after="0" w:line="240" w:lineRule="auto"/>
        <w:jc w:val="center"/>
        <w:rPr>
          <w:rFonts w:ascii="Times New Roman" w:eastAsia="Calibri" w:hAnsi="Times New Roman"/>
          <w:lang w:eastAsia="ru-RU"/>
        </w:rPr>
      </w:pPr>
      <w:proofErr w:type="gramStart"/>
      <w:r w:rsidRPr="003E428D">
        <w:rPr>
          <w:rFonts w:ascii="Times New Roman" w:eastAsia="Calibri" w:hAnsi="Times New Roman"/>
          <w:lang w:eastAsia="ru-RU"/>
        </w:rPr>
        <w:t>(1 час в неде</w:t>
      </w:r>
      <w:r w:rsidR="00DF55F7">
        <w:rPr>
          <w:rFonts w:ascii="Times New Roman" w:eastAsia="Calibri" w:hAnsi="Times New Roman"/>
          <w:lang w:eastAsia="ru-RU"/>
        </w:rPr>
        <w:t>лю/всего 34 часа за учебный год:</w:t>
      </w:r>
      <w:proofErr w:type="gramEnd"/>
    </w:p>
    <w:p w:rsidR="00DF55F7" w:rsidRPr="00DF55F7" w:rsidRDefault="003E428D" w:rsidP="00DF55F7">
      <w:pPr>
        <w:ind w:right="-1475"/>
        <w:rPr>
          <w:rFonts w:ascii="Times New Roman" w:eastAsia="Calibri" w:hAnsi="Times New Roman"/>
          <w:lang w:eastAsia="ru-RU"/>
        </w:rPr>
      </w:pPr>
      <w:r w:rsidRPr="00DF55F7">
        <w:rPr>
          <w:rFonts w:ascii="Times New Roman" w:eastAsia="Calibri" w:hAnsi="Times New Roman"/>
          <w:lang w:eastAsia="ru-RU"/>
        </w:rPr>
        <w:t xml:space="preserve">учебник – </w:t>
      </w:r>
      <w:proofErr w:type="spellStart"/>
      <w:r w:rsidR="00DF55F7" w:rsidRPr="00DF55F7">
        <w:rPr>
          <w:rFonts w:ascii="Times New Roman" w:eastAsia="Calibri" w:hAnsi="Times New Roman"/>
          <w:lang w:eastAsia="ru-RU"/>
        </w:rPr>
        <w:t>Гольцова</w:t>
      </w:r>
      <w:proofErr w:type="spellEnd"/>
      <w:r w:rsidR="00DF55F7" w:rsidRPr="00DF55F7">
        <w:rPr>
          <w:rFonts w:ascii="Times New Roman" w:eastAsia="Calibri" w:hAnsi="Times New Roman"/>
          <w:lang w:eastAsia="ru-RU"/>
        </w:rPr>
        <w:t xml:space="preserve"> Н.Г., </w:t>
      </w:r>
      <w:proofErr w:type="spellStart"/>
      <w:r w:rsidR="00DF55F7" w:rsidRPr="00DF55F7">
        <w:rPr>
          <w:rFonts w:ascii="Times New Roman" w:eastAsia="Calibri" w:hAnsi="Times New Roman"/>
          <w:lang w:eastAsia="ru-RU"/>
        </w:rPr>
        <w:t>Шамшин</w:t>
      </w:r>
      <w:proofErr w:type="spellEnd"/>
      <w:r w:rsidR="00DF55F7" w:rsidRPr="00DF55F7">
        <w:rPr>
          <w:rFonts w:ascii="Times New Roman" w:eastAsia="Calibri" w:hAnsi="Times New Roman"/>
          <w:lang w:eastAsia="ru-RU"/>
        </w:rPr>
        <w:t xml:space="preserve"> И.В., </w:t>
      </w:r>
      <w:proofErr w:type="spellStart"/>
      <w:r w:rsidR="00DF55F7" w:rsidRPr="00DF55F7">
        <w:rPr>
          <w:rFonts w:ascii="Times New Roman" w:eastAsia="Calibri" w:hAnsi="Times New Roman"/>
          <w:lang w:eastAsia="ru-RU"/>
        </w:rPr>
        <w:t>Мищерина</w:t>
      </w:r>
      <w:proofErr w:type="spellEnd"/>
      <w:r w:rsidR="00DF55F7" w:rsidRPr="00DF55F7">
        <w:rPr>
          <w:rFonts w:ascii="Times New Roman" w:eastAsia="Calibri" w:hAnsi="Times New Roman"/>
          <w:lang w:eastAsia="ru-RU"/>
        </w:rPr>
        <w:t xml:space="preserve"> М.А.,  Русский язык. </w:t>
      </w:r>
      <w:proofErr w:type="gramStart"/>
      <w:r w:rsidR="00DF55F7" w:rsidRPr="00DF55F7">
        <w:rPr>
          <w:rFonts w:ascii="Times New Roman" w:eastAsia="Calibri" w:hAnsi="Times New Roman"/>
          <w:lang w:eastAsia="ru-RU"/>
        </w:rPr>
        <w:t>Русское слово, 2020</w:t>
      </w:r>
      <w:r w:rsidR="00DF55F7">
        <w:rPr>
          <w:rFonts w:ascii="Times New Roman" w:eastAsia="Calibri" w:hAnsi="Times New Roman"/>
          <w:lang w:eastAsia="ru-RU"/>
        </w:rPr>
        <w:t>)</w:t>
      </w:r>
      <w:r w:rsidR="00DF55F7" w:rsidRPr="00DF55F7">
        <w:rPr>
          <w:rFonts w:ascii="Times New Roman" w:eastAsia="Calibri" w:hAnsi="Times New Roman"/>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
        <w:gridCol w:w="6592"/>
        <w:gridCol w:w="851"/>
        <w:gridCol w:w="674"/>
      </w:tblGrid>
      <w:tr w:rsidR="003E428D" w:rsidRPr="003E428D" w:rsidTr="003E428D">
        <w:trPr>
          <w:trHeight w:val="715"/>
        </w:trPr>
        <w:tc>
          <w:tcPr>
            <w:tcW w:w="675" w:type="dxa"/>
            <w:shd w:val="clear" w:color="auto" w:fill="auto"/>
          </w:tcPr>
          <w:p w:rsidR="003E428D" w:rsidRPr="003E428D" w:rsidRDefault="003E428D" w:rsidP="003E428D">
            <w:pPr>
              <w:spacing w:after="0" w:line="240" w:lineRule="auto"/>
              <w:rPr>
                <w:rFonts w:ascii="Times New Roman" w:eastAsia="Calibri" w:hAnsi="Times New Roman"/>
                <w:sz w:val="20"/>
                <w:szCs w:val="24"/>
              </w:rPr>
            </w:pPr>
            <w:bookmarkStart w:id="0" w:name="_GoBack"/>
            <w:bookmarkEnd w:id="0"/>
            <w:r w:rsidRPr="003E428D">
              <w:rPr>
                <w:rFonts w:ascii="Times New Roman" w:eastAsia="Calibri" w:hAnsi="Times New Roman"/>
                <w:sz w:val="20"/>
                <w:szCs w:val="24"/>
              </w:rPr>
              <w:t>№</w:t>
            </w:r>
          </w:p>
          <w:p w:rsidR="003E428D" w:rsidRPr="003E428D" w:rsidRDefault="003E428D" w:rsidP="003E428D">
            <w:pPr>
              <w:spacing w:after="0" w:line="240" w:lineRule="auto"/>
              <w:rPr>
                <w:rFonts w:ascii="Times New Roman" w:eastAsia="Calibri" w:hAnsi="Times New Roman"/>
                <w:sz w:val="20"/>
                <w:szCs w:val="24"/>
              </w:rPr>
            </w:pPr>
            <w:proofErr w:type="gramStart"/>
            <w:r w:rsidRPr="003E428D">
              <w:rPr>
                <w:rFonts w:ascii="Times New Roman" w:eastAsia="Calibri" w:hAnsi="Times New Roman"/>
                <w:sz w:val="20"/>
                <w:szCs w:val="24"/>
              </w:rPr>
              <w:t>п</w:t>
            </w:r>
            <w:proofErr w:type="gramEnd"/>
            <w:r w:rsidRPr="003E428D">
              <w:rPr>
                <w:rFonts w:ascii="Times New Roman" w:eastAsia="Calibri" w:hAnsi="Times New Roman"/>
                <w:sz w:val="20"/>
                <w:szCs w:val="24"/>
              </w:rPr>
              <w:t>/п</w:t>
            </w:r>
          </w:p>
        </w:tc>
        <w:tc>
          <w:tcPr>
            <w:tcW w:w="779" w:type="dxa"/>
            <w:shd w:val="clear" w:color="auto" w:fill="auto"/>
          </w:tcPr>
          <w:p w:rsidR="003E428D" w:rsidRPr="003E428D" w:rsidRDefault="003E428D" w:rsidP="003E428D">
            <w:pPr>
              <w:spacing w:after="0" w:line="240" w:lineRule="auto"/>
              <w:rPr>
                <w:rFonts w:ascii="Times New Roman" w:eastAsia="Calibri" w:hAnsi="Times New Roman"/>
                <w:szCs w:val="24"/>
              </w:rPr>
            </w:pPr>
            <w:r w:rsidRPr="003E428D">
              <w:rPr>
                <w:rFonts w:ascii="Times New Roman" w:eastAsia="Calibri" w:hAnsi="Times New Roman"/>
                <w:szCs w:val="24"/>
              </w:rPr>
              <w:t xml:space="preserve">№ </w:t>
            </w:r>
            <w:proofErr w:type="gramStart"/>
            <w:r w:rsidRPr="003E428D">
              <w:rPr>
                <w:rFonts w:ascii="Times New Roman" w:eastAsia="Calibri" w:hAnsi="Times New Roman"/>
                <w:szCs w:val="24"/>
              </w:rPr>
              <w:t>п</w:t>
            </w:r>
            <w:proofErr w:type="gramEnd"/>
            <w:r w:rsidRPr="003E428D">
              <w:rPr>
                <w:rFonts w:ascii="Times New Roman" w:eastAsia="Calibri" w:hAnsi="Times New Roman"/>
                <w:szCs w:val="24"/>
              </w:rPr>
              <w:t>/п</w:t>
            </w:r>
          </w:p>
          <w:p w:rsidR="003E428D" w:rsidRPr="003E428D" w:rsidRDefault="003E428D" w:rsidP="003E428D">
            <w:pPr>
              <w:rPr>
                <w:sz w:val="18"/>
              </w:rPr>
            </w:pPr>
            <w:r w:rsidRPr="003E428D">
              <w:rPr>
                <w:rFonts w:ascii="Times New Roman" w:eastAsia="Calibri" w:hAnsi="Times New Roman"/>
                <w:sz w:val="18"/>
                <w:szCs w:val="24"/>
              </w:rPr>
              <w:t>(глава,   раздел)</w:t>
            </w:r>
          </w:p>
        </w:tc>
        <w:tc>
          <w:tcPr>
            <w:tcW w:w="6592" w:type="dxa"/>
            <w:shd w:val="clear" w:color="auto" w:fill="auto"/>
          </w:tcPr>
          <w:p w:rsidR="003E428D" w:rsidRPr="003E428D" w:rsidRDefault="003E428D" w:rsidP="003E428D">
            <w:pPr>
              <w:jc w:val="center"/>
              <w:rPr>
                <w:rFonts w:ascii="Times New Roman" w:hAnsi="Times New Roman"/>
                <w:sz w:val="20"/>
              </w:rPr>
            </w:pPr>
            <w:r w:rsidRPr="003E428D">
              <w:rPr>
                <w:rFonts w:ascii="Times New Roman" w:hAnsi="Times New Roman"/>
                <w:sz w:val="20"/>
              </w:rPr>
              <w:t>Тема урока</w:t>
            </w:r>
          </w:p>
        </w:tc>
        <w:tc>
          <w:tcPr>
            <w:tcW w:w="851" w:type="dxa"/>
            <w:shd w:val="clear" w:color="auto" w:fill="auto"/>
          </w:tcPr>
          <w:p w:rsidR="003E428D" w:rsidRPr="003E428D" w:rsidRDefault="003E428D" w:rsidP="003E428D">
            <w:pPr>
              <w:spacing w:after="0" w:line="240" w:lineRule="auto"/>
              <w:rPr>
                <w:rFonts w:ascii="Times New Roman" w:eastAsia="Calibri" w:hAnsi="Times New Roman"/>
                <w:sz w:val="20"/>
                <w:szCs w:val="24"/>
              </w:rPr>
            </w:pPr>
            <w:r w:rsidRPr="003E428D">
              <w:rPr>
                <w:rFonts w:ascii="Times New Roman" w:eastAsia="Calibri" w:hAnsi="Times New Roman"/>
                <w:sz w:val="20"/>
                <w:szCs w:val="24"/>
              </w:rPr>
              <w:t>Кол-во</w:t>
            </w:r>
          </w:p>
          <w:p w:rsidR="003E428D" w:rsidRPr="003E428D" w:rsidRDefault="003E428D" w:rsidP="003E428D">
            <w:pPr>
              <w:rPr>
                <w:sz w:val="20"/>
              </w:rPr>
            </w:pPr>
            <w:r w:rsidRPr="003E428D">
              <w:rPr>
                <w:rFonts w:ascii="Times New Roman" w:eastAsia="Calibri" w:hAnsi="Times New Roman"/>
                <w:sz w:val="20"/>
                <w:szCs w:val="24"/>
              </w:rPr>
              <w:t xml:space="preserve"> часов</w:t>
            </w:r>
          </w:p>
        </w:tc>
        <w:tc>
          <w:tcPr>
            <w:tcW w:w="674" w:type="dxa"/>
            <w:shd w:val="clear" w:color="auto" w:fill="auto"/>
          </w:tcPr>
          <w:p w:rsidR="003E428D" w:rsidRPr="003E428D" w:rsidRDefault="003E428D" w:rsidP="003E428D">
            <w:pPr>
              <w:rPr>
                <w:rFonts w:ascii="Times New Roman" w:hAnsi="Times New Roman"/>
                <w:sz w:val="20"/>
                <w:szCs w:val="24"/>
              </w:rPr>
            </w:pPr>
            <w:r w:rsidRPr="003E428D">
              <w:rPr>
                <w:rFonts w:ascii="Times New Roman" w:hAnsi="Times New Roman"/>
                <w:sz w:val="20"/>
                <w:szCs w:val="24"/>
              </w:rPr>
              <w:t>Дата</w:t>
            </w:r>
          </w:p>
        </w:tc>
      </w:tr>
      <w:tr w:rsidR="003E428D" w:rsidRPr="003E428D" w:rsidTr="003E428D">
        <w:trPr>
          <w:trHeight w:val="273"/>
        </w:trPr>
        <w:tc>
          <w:tcPr>
            <w:tcW w:w="9571" w:type="dxa"/>
            <w:gridSpan w:val="5"/>
            <w:shd w:val="clear" w:color="auto" w:fill="auto"/>
          </w:tcPr>
          <w:p w:rsidR="003E428D" w:rsidRPr="003E428D" w:rsidRDefault="003E428D" w:rsidP="003E428D">
            <w:pPr>
              <w:jc w:val="center"/>
              <w:rPr>
                <w:rFonts w:ascii="Times New Roman" w:hAnsi="Times New Roman"/>
              </w:rPr>
            </w:pPr>
            <w:r w:rsidRPr="003E428D">
              <w:rPr>
                <w:rFonts w:ascii="Times New Roman" w:hAnsi="Times New Roman"/>
                <w:b/>
              </w:rPr>
              <w:t>Раздел №1. Стили речи (11ч)</w:t>
            </w:r>
          </w:p>
        </w:tc>
      </w:tr>
      <w:tr w:rsidR="003E428D" w:rsidRPr="003E428D" w:rsidTr="003E428D">
        <w:trPr>
          <w:trHeight w:val="53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Русский язык  и разновидности его употребления с. исторической точки зрения</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982"/>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Стили речи. Научный стиль. Основные признаки научного стиля.</w:t>
            </w:r>
          </w:p>
          <w:p w:rsidR="003E428D" w:rsidRPr="003E428D" w:rsidRDefault="003E428D" w:rsidP="003E428D">
            <w:pPr>
              <w:pStyle w:val="a6"/>
              <w:rPr>
                <w:rFonts w:ascii="Times New Roman" w:hAnsi="Times New Roman"/>
                <w:color w:val="000000"/>
                <w:szCs w:val="20"/>
                <w:shd w:val="clear" w:color="auto" w:fill="FFFFFF"/>
              </w:rPr>
            </w:pPr>
            <w:r w:rsidRPr="003E428D">
              <w:rPr>
                <w:rFonts w:ascii="Times New Roman" w:hAnsi="Times New Roman"/>
                <w:bCs/>
                <w:color w:val="000000"/>
                <w:szCs w:val="20"/>
              </w:rPr>
              <w:t>Лексические, морфологические, синтаксические особенности научного стиля.</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110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Публицистический стиль. Основные признаки. Лексические, синтаксические особенности.</w:t>
            </w:r>
          </w:p>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Эмоциональные средства выразительности в публицистическом стиле.</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5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4</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4</w:t>
            </w:r>
          </w:p>
        </w:tc>
        <w:tc>
          <w:tcPr>
            <w:tcW w:w="6592" w:type="dxa"/>
            <w:shd w:val="clear" w:color="auto" w:fill="auto"/>
          </w:tcPr>
          <w:p w:rsidR="003E428D" w:rsidRPr="003E428D" w:rsidRDefault="003E428D" w:rsidP="003E428D">
            <w:pPr>
              <w:pStyle w:val="a6"/>
              <w:rPr>
                <w:rFonts w:ascii="Times New Roman" w:hAnsi="Times New Roman"/>
                <w:bCs/>
                <w:color w:val="000000"/>
                <w:szCs w:val="20"/>
              </w:rPr>
            </w:pPr>
            <w:r w:rsidRPr="003E428D">
              <w:rPr>
                <w:rFonts w:ascii="Times New Roman" w:hAnsi="Times New Roman"/>
                <w:bCs/>
                <w:color w:val="000000"/>
                <w:szCs w:val="20"/>
              </w:rPr>
              <w:t>Жанры публицистического стиля речи. Путевой очерк.</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34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5</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5</w:t>
            </w:r>
          </w:p>
        </w:tc>
        <w:tc>
          <w:tcPr>
            <w:tcW w:w="6592" w:type="dxa"/>
            <w:shd w:val="clear" w:color="auto" w:fill="auto"/>
          </w:tcPr>
          <w:p w:rsidR="003E428D" w:rsidRPr="003E428D" w:rsidRDefault="003E428D" w:rsidP="003E428D">
            <w:pPr>
              <w:pStyle w:val="a6"/>
              <w:rPr>
                <w:rFonts w:ascii="Times New Roman" w:hAnsi="Times New Roman"/>
                <w:bCs/>
                <w:color w:val="000000"/>
                <w:szCs w:val="20"/>
              </w:rPr>
            </w:pPr>
            <w:r w:rsidRPr="003E428D">
              <w:rPr>
                <w:rFonts w:ascii="Times New Roman" w:hAnsi="Times New Roman"/>
                <w:bCs/>
                <w:color w:val="000000"/>
                <w:szCs w:val="20"/>
              </w:rPr>
              <w:t>Портретный очерк.</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356"/>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6</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6</w:t>
            </w:r>
          </w:p>
        </w:tc>
        <w:tc>
          <w:tcPr>
            <w:tcW w:w="6592" w:type="dxa"/>
            <w:shd w:val="clear" w:color="auto" w:fill="auto"/>
          </w:tcPr>
          <w:p w:rsidR="003E428D" w:rsidRPr="003E428D" w:rsidRDefault="003E428D" w:rsidP="003E428D">
            <w:pPr>
              <w:pStyle w:val="a6"/>
              <w:rPr>
                <w:rFonts w:ascii="Times New Roman" w:hAnsi="Times New Roman"/>
                <w:bCs/>
                <w:color w:val="000000"/>
                <w:szCs w:val="20"/>
              </w:rPr>
            </w:pPr>
            <w:r w:rsidRPr="003E428D">
              <w:rPr>
                <w:rFonts w:ascii="Times New Roman" w:hAnsi="Times New Roman"/>
                <w:bCs/>
                <w:color w:val="000000"/>
                <w:szCs w:val="20"/>
              </w:rPr>
              <w:t>Проблемный очерк. Устные выступления.</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2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7</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7</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Дискуссия.</w:t>
            </w:r>
            <w:r>
              <w:rPr>
                <w:rFonts w:ascii="Times New Roman" w:hAnsi="Times New Roman"/>
                <w:color w:val="000000"/>
                <w:szCs w:val="20"/>
              </w:rPr>
              <w:t xml:space="preserve"> </w:t>
            </w:r>
            <w:r w:rsidRPr="003E428D">
              <w:rPr>
                <w:rFonts w:ascii="Times New Roman" w:hAnsi="Times New Roman"/>
                <w:bCs/>
                <w:color w:val="000000"/>
                <w:szCs w:val="20"/>
              </w:rPr>
              <w:t>Дискуссия на тему «Почему нужно быть ответственным и трудолюбивым человеком</w:t>
            </w:r>
            <w:proofErr w:type="gramStart"/>
            <w:r w:rsidRPr="003E428D">
              <w:rPr>
                <w:rFonts w:ascii="Times New Roman" w:hAnsi="Times New Roman"/>
                <w:bCs/>
                <w:color w:val="000000"/>
                <w:szCs w:val="20"/>
              </w:rPr>
              <w:t>.»</w:t>
            </w:r>
            <w:proofErr w:type="gramEnd"/>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1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8</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8</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Официально</w:t>
            </w:r>
            <w:r>
              <w:rPr>
                <w:rFonts w:ascii="Times New Roman" w:hAnsi="Times New Roman"/>
                <w:bCs/>
                <w:color w:val="000000"/>
                <w:szCs w:val="20"/>
              </w:rPr>
              <w:t xml:space="preserve"> </w:t>
            </w:r>
            <w:r w:rsidRPr="003E428D">
              <w:rPr>
                <w:rFonts w:ascii="Times New Roman" w:hAnsi="Times New Roman"/>
                <w:bCs/>
                <w:color w:val="000000"/>
                <w:szCs w:val="20"/>
              </w:rPr>
              <w:t>- деловой стиль.</w:t>
            </w:r>
          </w:p>
          <w:p w:rsidR="003E428D" w:rsidRPr="003E428D" w:rsidRDefault="003E428D" w:rsidP="003E428D">
            <w:pPr>
              <w:pStyle w:val="a6"/>
              <w:rPr>
                <w:rFonts w:ascii="Times New Roman" w:hAnsi="Times New Roman"/>
                <w:bCs/>
                <w:color w:val="000000"/>
                <w:szCs w:val="20"/>
              </w:rPr>
            </w:pPr>
            <w:r w:rsidRPr="003E428D">
              <w:rPr>
                <w:rFonts w:ascii="Times New Roman" w:hAnsi="Times New Roman"/>
                <w:bCs/>
                <w:color w:val="000000"/>
                <w:szCs w:val="20"/>
              </w:rPr>
              <w:t>Заявление, автобиография, доверенность.</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80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9</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9</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Разговорный стиль речи.</w:t>
            </w:r>
          </w:p>
          <w:p w:rsidR="003E428D" w:rsidRPr="003E428D" w:rsidRDefault="003E428D" w:rsidP="003E428D">
            <w:pPr>
              <w:pStyle w:val="a6"/>
              <w:rPr>
                <w:rFonts w:ascii="Times New Roman" w:hAnsi="Times New Roman"/>
                <w:bCs/>
                <w:color w:val="000000"/>
                <w:szCs w:val="20"/>
              </w:rPr>
            </w:pPr>
            <w:r w:rsidRPr="003E428D">
              <w:rPr>
                <w:rFonts w:ascii="Times New Roman" w:hAnsi="Times New Roman"/>
                <w:bCs/>
                <w:color w:val="000000"/>
                <w:szCs w:val="20"/>
              </w:rPr>
              <w:t>Составление микротекста  (в основе лексика, характерная для разговорного стиля.)</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14"/>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10</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10</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Художественный стиль.</w:t>
            </w:r>
            <w:r>
              <w:rPr>
                <w:rFonts w:ascii="Times New Roman" w:hAnsi="Times New Roman"/>
                <w:color w:val="000000"/>
                <w:szCs w:val="20"/>
              </w:rPr>
              <w:t xml:space="preserve"> </w:t>
            </w:r>
            <w:r w:rsidRPr="003E428D">
              <w:rPr>
                <w:rFonts w:ascii="Times New Roman" w:hAnsi="Times New Roman"/>
                <w:bCs/>
                <w:color w:val="000000"/>
                <w:szCs w:val="20"/>
              </w:rPr>
              <w:t>Анализ художественного текста.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4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11</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11</w:t>
            </w:r>
          </w:p>
        </w:tc>
        <w:tc>
          <w:tcPr>
            <w:tcW w:w="6592" w:type="dxa"/>
            <w:shd w:val="clear" w:color="auto" w:fill="auto"/>
          </w:tcPr>
          <w:p w:rsidR="003E428D" w:rsidRPr="003E428D" w:rsidRDefault="003E428D" w:rsidP="003E428D">
            <w:pPr>
              <w:pStyle w:val="a6"/>
              <w:rPr>
                <w:rFonts w:ascii="Times New Roman" w:hAnsi="Times New Roman"/>
                <w:bCs/>
                <w:color w:val="000000"/>
                <w:szCs w:val="20"/>
              </w:rPr>
            </w:pPr>
            <w:r w:rsidRPr="003E428D">
              <w:rPr>
                <w:rFonts w:ascii="Times New Roman" w:hAnsi="Times New Roman"/>
                <w:bCs/>
                <w:color w:val="000000"/>
                <w:szCs w:val="20"/>
              </w:rPr>
              <w:t>Анализ художественного текста.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c>
          <w:tcPr>
            <w:tcW w:w="9571" w:type="dxa"/>
            <w:gridSpan w:val="5"/>
            <w:shd w:val="clear" w:color="auto" w:fill="auto"/>
          </w:tcPr>
          <w:p w:rsidR="003E428D" w:rsidRPr="003E428D" w:rsidRDefault="003E428D" w:rsidP="003E428D">
            <w:pPr>
              <w:pStyle w:val="a6"/>
              <w:rPr>
                <w:rFonts w:ascii="Times New Roman" w:hAnsi="Times New Roman"/>
                <w:b/>
                <w:szCs w:val="20"/>
              </w:rPr>
            </w:pPr>
            <w:r w:rsidRPr="003E428D">
              <w:rPr>
                <w:rFonts w:ascii="Times New Roman" w:hAnsi="Times New Roman"/>
                <w:b/>
                <w:szCs w:val="20"/>
              </w:rPr>
              <w:t xml:space="preserve">                                               Раздел  №2 .Текст и его строение (1ч)</w:t>
            </w:r>
          </w:p>
        </w:tc>
      </w:tr>
      <w:tr w:rsidR="003E428D" w:rsidRPr="003E428D" w:rsidTr="003E428D">
        <w:trPr>
          <w:trHeight w:val="483"/>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12</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Текст и его строение.</w:t>
            </w:r>
            <w:r>
              <w:rPr>
                <w:rFonts w:ascii="Times New Roman" w:hAnsi="Times New Roman"/>
                <w:color w:val="000000"/>
                <w:szCs w:val="20"/>
              </w:rPr>
              <w:t xml:space="preserve"> </w:t>
            </w:r>
            <w:r w:rsidRPr="003E428D">
              <w:rPr>
                <w:rFonts w:ascii="Times New Roman" w:hAnsi="Times New Roman"/>
                <w:bCs/>
                <w:color w:val="000000"/>
                <w:szCs w:val="20"/>
              </w:rPr>
              <w:t>Тема и идея.</w:t>
            </w:r>
            <w:r>
              <w:rPr>
                <w:rFonts w:ascii="Times New Roman" w:hAnsi="Times New Roman"/>
                <w:color w:val="000000"/>
                <w:szCs w:val="20"/>
              </w:rPr>
              <w:t xml:space="preserve"> </w:t>
            </w:r>
            <w:r w:rsidRPr="003E428D">
              <w:rPr>
                <w:rFonts w:ascii="Times New Roman" w:hAnsi="Times New Roman"/>
                <w:bCs/>
                <w:color w:val="000000"/>
                <w:szCs w:val="20"/>
              </w:rPr>
              <w:t>Работа над определением темы и идеи.</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c>
          <w:tcPr>
            <w:tcW w:w="9571" w:type="dxa"/>
            <w:gridSpan w:val="5"/>
            <w:shd w:val="clear" w:color="auto" w:fill="auto"/>
          </w:tcPr>
          <w:p w:rsidR="003E428D" w:rsidRPr="003E428D" w:rsidRDefault="003E428D" w:rsidP="003E428D">
            <w:pPr>
              <w:pStyle w:val="a6"/>
              <w:rPr>
                <w:rFonts w:ascii="Times New Roman" w:hAnsi="Times New Roman"/>
                <w:b/>
                <w:szCs w:val="20"/>
              </w:rPr>
            </w:pPr>
            <w:r w:rsidRPr="003E428D">
              <w:rPr>
                <w:rFonts w:ascii="Times New Roman" w:hAnsi="Times New Roman"/>
                <w:b/>
                <w:szCs w:val="20"/>
              </w:rPr>
              <w:t xml:space="preserve">                                              Раздел  №3.Структура словесного произведения (3ч)   </w:t>
            </w:r>
          </w:p>
        </w:tc>
      </w:tr>
      <w:tr w:rsidR="003E428D" w:rsidRPr="003E428D" w:rsidTr="003E428D">
        <w:trPr>
          <w:trHeight w:val="36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13</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Структура словесного произведения. Понятие сюжета.</w:t>
            </w:r>
          </w:p>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Композиция произведения.</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2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14</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Фабула.</w:t>
            </w:r>
            <w:r>
              <w:rPr>
                <w:rFonts w:ascii="Times New Roman" w:hAnsi="Times New Roman"/>
                <w:color w:val="000000"/>
                <w:szCs w:val="20"/>
              </w:rPr>
              <w:t xml:space="preserve"> </w:t>
            </w:r>
            <w:r w:rsidRPr="003E428D">
              <w:rPr>
                <w:rFonts w:ascii="Times New Roman" w:hAnsi="Times New Roman"/>
                <w:bCs/>
                <w:color w:val="000000"/>
                <w:szCs w:val="20"/>
              </w:rPr>
              <w:t>Словесный ряд, детали.</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5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15</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Проверочная работа по теме  « Текст и его строение».</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c>
          <w:tcPr>
            <w:tcW w:w="9571" w:type="dxa"/>
            <w:gridSpan w:val="5"/>
            <w:shd w:val="clear" w:color="auto" w:fill="auto"/>
          </w:tcPr>
          <w:p w:rsidR="003E428D" w:rsidRPr="003E428D" w:rsidRDefault="003E428D" w:rsidP="003E428D">
            <w:pPr>
              <w:pStyle w:val="a6"/>
              <w:rPr>
                <w:rFonts w:ascii="Times New Roman" w:hAnsi="Times New Roman"/>
                <w:b/>
                <w:szCs w:val="20"/>
              </w:rPr>
            </w:pPr>
            <w:r w:rsidRPr="003E428D">
              <w:rPr>
                <w:rFonts w:ascii="Times New Roman" w:hAnsi="Times New Roman"/>
                <w:szCs w:val="20"/>
              </w:rPr>
              <w:t xml:space="preserve">                                            </w:t>
            </w:r>
            <w:r w:rsidRPr="003E428D">
              <w:rPr>
                <w:rFonts w:ascii="Times New Roman" w:hAnsi="Times New Roman"/>
                <w:b/>
                <w:szCs w:val="20"/>
              </w:rPr>
              <w:t xml:space="preserve">Раздел №4. Художественный текст и его признаки (3ч)    </w:t>
            </w:r>
          </w:p>
        </w:tc>
      </w:tr>
      <w:tr w:rsidR="003E428D" w:rsidRPr="003E428D" w:rsidTr="003E428D">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16</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 xml:space="preserve">Художественный текст и его признаки. Индивидуальность, </w:t>
            </w:r>
            <w:proofErr w:type="spellStart"/>
            <w:r w:rsidRPr="003E428D">
              <w:rPr>
                <w:rFonts w:ascii="Times New Roman" w:hAnsi="Times New Roman"/>
                <w:bCs/>
                <w:color w:val="000000"/>
                <w:szCs w:val="20"/>
              </w:rPr>
              <w:t>интертекстуальность</w:t>
            </w:r>
            <w:proofErr w:type="spellEnd"/>
            <w:r>
              <w:rPr>
                <w:rFonts w:ascii="Times New Roman" w:hAnsi="Times New Roman"/>
                <w:bCs/>
                <w:color w:val="000000"/>
                <w:szCs w:val="20"/>
              </w:rPr>
              <w:t>.</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17</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Образность, диалогичность,  риторичность. Антропоцентризм художественного текста.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18</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Смысловая структура художественного текста.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c>
          <w:tcPr>
            <w:tcW w:w="9571" w:type="dxa"/>
            <w:gridSpan w:val="5"/>
            <w:shd w:val="clear" w:color="auto" w:fill="auto"/>
          </w:tcPr>
          <w:p w:rsidR="003E428D" w:rsidRPr="003E428D" w:rsidRDefault="003E428D" w:rsidP="003E428D">
            <w:pPr>
              <w:pStyle w:val="a6"/>
              <w:rPr>
                <w:rFonts w:ascii="Times New Roman" w:hAnsi="Times New Roman"/>
                <w:b/>
                <w:szCs w:val="20"/>
              </w:rPr>
            </w:pPr>
            <w:r w:rsidRPr="003E428D">
              <w:rPr>
                <w:rFonts w:ascii="Times New Roman" w:hAnsi="Times New Roman"/>
                <w:szCs w:val="20"/>
              </w:rPr>
              <w:t xml:space="preserve">                               </w:t>
            </w:r>
            <w:r w:rsidRPr="003E428D">
              <w:rPr>
                <w:rFonts w:ascii="Times New Roman" w:hAnsi="Times New Roman"/>
                <w:b/>
                <w:szCs w:val="20"/>
              </w:rPr>
              <w:t xml:space="preserve">Раздел №5. Жанровая характеристика художественного текста  (4ч)  </w:t>
            </w:r>
          </w:p>
        </w:tc>
      </w:tr>
      <w:tr w:rsidR="003E428D" w:rsidRPr="003E428D" w:rsidTr="003E428D">
        <w:trPr>
          <w:trHeight w:val="19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19</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Эпические жанры</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2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20</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Драматические жанры</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16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21</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Лирические жанры</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5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22</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4</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Обобщение п</w:t>
            </w:r>
            <w:r>
              <w:rPr>
                <w:rFonts w:ascii="Times New Roman" w:hAnsi="Times New Roman"/>
                <w:bCs/>
                <w:color w:val="000000"/>
                <w:szCs w:val="20"/>
              </w:rPr>
              <w:t xml:space="preserve">о теме «Жанровая характеристика </w:t>
            </w:r>
            <w:r w:rsidRPr="003E428D">
              <w:rPr>
                <w:rFonts w:ascii="Times New Roman" w:hAnsi="Times New Roman"/>
                <w:bCs/>
                <w:color w:val="000000"/>
                <w:szCs w:val="20"/>
              </w:rPr>
              <w:t>художественного текста»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c>
          <w:tcPr>
            <w:tcW w:w="9571" w:type="dxa"/>
            <w:gridSpan w:val="5"/>
            <w:shd w:val="clear" w:color="auto" w:fill="auto"/>
          </w:tcPr>
          <w:p w:rsidR="003E428D" w:rsidRPr="003E428D" w:rsidRDefault="003E428D" w:rsidP="003E428D">
            <w:pPr>
              <w:pStyle w:val="a6"/>
              <w:rPr>
                <w:rFonts w:ascii="Times New Roman" w:hAnsi="Times New Roman"/>
                <w:b/>
                <w:szCs w:val="20"/>
              </w:rPr>
            </w:pPr>
            <w:r w:rsidRPr="003E428D">
              <w:rPr>
                <w:rFonts w:ascii="Times New Roman" w:hAnsi="Times New Roman"/>
                <w:szCs w:val="20"/>
              </w:rPr>
              <w:t xml:space="preserve">                                 </w:t>
            </w:r>
            <w:r w:rsidRPr="003E428D">
              <w:rPr>
                <w:rFonts w:ascii="Times New Roman" w:hAnsi="Times New Roman"/>
                <w:b/>
                <w:szCs w:val="20"/>
              </w:rPr>
              <w:t>Раздел №6.  Методы и приемы анализа художественного средства(4ч)</w:t>
            </w:r>
          </w:p>
        </w:tc>
      </w:tr>
      <w:tr w:rsidR="003E428D" w:rsidRPr="003E428D" w:rsidTr="003E428D">
        <w:trPr>
          <w:trHeight w:val="33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23</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Методы и приемы анализа художественного текста.</w:t>
            </w:r>
          </w:p>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Герменевтический комментарий</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4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lastRenderedPageBreak/>
              <w:t>24</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Стилистический эксперимент  </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4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25</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Семантический, сопоставительн</w:t>
            </w:r>
            <w:proofErr w:type="gramStart"/>
            <w:r w:rsidRPr="003E428D">
              <w:rPr>
                <w:rFonts w:ascii="Times New Roman" w:hAnsi="Times New Roman"/>
                <w:bCs/>
                <w:color w:val="000000"/>
                <w:szCs w:val="20"/>
              </w:rPr>
              <w:t>о-</w:t>
            </w:r>
            <w:proofErr w:type="gramEnd"/>
            <w:r w:rsidRPr="003E428D">
              <w:rPr>
                <w:rFonts w:ascii="Times New Roman" w:hAnsi="Times New Roman"/>
                <w:bCs/>
                <w:color w:val="000000"/>
                <w:szCs w:val="20"/>
              </w:rPr>
              <w:t xml:space="preserve"> стилистический метод описания.</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8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26</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4</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Обобщение по теме «Методы и приемы анализа художественного средства»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55"/>
        </w:trPr>
        <w:tc>
          <w:tcPr>
            <w:tcW w:w="9571" w:type="dxa"/>
            <w:gridSpan w:val="5"/>
            <w:shd w:val="clear" w:color="auto" w:fill="auto"/>
          </w:tcPr>
          <w:p w:rsidR="003E428D" w:rsidRPr="003E428D" w:rsidRDefault="003E428D" w:rsidP="003E428D">
            <w:pPr>
              <w:pStyle w:val="a6"/>
              <w:rPr>
                <w:rFonts w:ascii="Times New Roman" w:hAnsi="Times New Roman"/>
                <w:b/>
                <w:szCs w:val="20"/>
              </w:rPr>
            </w:pPr>
            <w:r w:rsidRPr="003E428D">
              <w:rPr>
                <w:rFonts w:ascii="Times New Roman" w:hAnsi="Times New Roman"/>
                <w:szCs w:val="20"/>
              </w:rPr>
              <w:t xml:space="preserve">                                      </w:t>
            </w:r>
            <w:r w:rsidRPr="003E428D">
              <w:rPr>
                <w:rFonts w:ascii="Times New Roman" w:hAnsi="Times New Roman"/>
                <w:b/>
                <w:szCs w:val="20"/>
              </w:rPr>
              <w:t>Раздел №7. Аспекты анализа художественного текста (8ч)</w:t>
            </w:r>
          </w:p>
        </w:tc>
      </w:tr>
      <w:tr w:rsidR="003E428D" w:rsidRPr="003E428D" w:rsidTr="003E428D">
        <w:trPr>
          <w:trHeight w:val="255"/>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27-28</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1-2</w:t>
            </w:r>
          </w:p>
        </w:tc>
        <w:tc>
          <w:tcPr>
            <w:tcW w:w="6592" w:type="dxa"/>
            <w:shd w:val="clear" w:color="auto" w:fill="auto"/>
          </w:tcPr>
          <w:p w:rsidR="003E428D" w:rsidRPr="003E428D" w:rsidRDefault="003E428D" w:rsidP="003E428D">
            <w:pPr>
              <w:pStyle w:val="a6"/>
              <w:rPr>
                <w:rFonts w:ascii="Times New Roman" w:hAnsi="Times New Roman"/>
                <w:color w:val="000000"/>
                <w:szCs w:val="20"/>
              </w:rPr>
            </w:pPr>
            <w:r w:rsidRPr="003E428D">
              <w:rPr>
                <w:rFonts w:ascii="Times New Roman" w:hAnsi="Times New Roman"/>
                <w:bCs/>
                <w:color w:val="000000"/>
                <w:szCs w:val="20"/>
              </w:rPr>
              <w:t>Идейн</w:t>
            </w:r>
            <w:proofErr w:type="gramStart"/>
            <w:r w:rsidRPr="003E428D">
              <w:rPr>
                <w:rFonts w:ascii="Times New Roman" w:hAnsi="Times New Roman"/>
                <w:bCs/>
                <w:color w:val="000000"/>
                <w:szCs w:val="20"/>
              </w:rPr>
              <w:t>о–</w:t>
            </w:r>
            <w:proofErr w:type="gramEnd"/>
            <w:r w:rsidRPr="003E428D">
              <w:rPr>
                <w:rFonts w:ascii="Times New Roman" w:hAnsi="Times New Roman"/>
                <w:bCs/>
                <w:color w:val="000000"/>
                <w:szCs w:val="20"/>
              </w:rPr>
              <w:t xml:space="preserve"> художественный уровень текста и его анализ.</w:t>
            </w:r>
          </w:p>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Основное содержание литературного произведения. Основной, эмоциональный тон. Проблематика. Авторская позиция.</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163"/>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29</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Уро</w:t>
            </w:r>
            <w:proofErr w:type="gramStart"/>
            <w:r w:rsidRPr="003E428D">
              <w:rPr>
                <w:rFonts w:ascii="Times New Roman" w:hAnsi="Times New Roman"/>
                <w:bCs/>
                <w:color w:val="000000"/>
                <w:szCs w:val="20"/>
              </w:rPr>
              <w:t>к-</w:t>
            </w:r>
            <w:proofErr w:type="gramEnd"/>
            <w:r w:rsidRPr="003E428D">
              <w:rPr>
                <w:rFonts w:ascii="Times New Roman" w:hAnsi="Times New Roman"/>
                <w:bCs/>
                <w:color w:val="000000"/>
                <w:szCs w:val="20"/>
              </w:rPr>
              <w:t xml:space="preserve"> практикум по теме «Аспекты анализа художественного текста.»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1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30-31</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4-5</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Структурно-композиционный уровень текста и его анализ.</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2</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1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32</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6</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bCs/>
                <w:color w:val="000000"/>
                <w:szCs w:val="20"/>
              </w:rPr>
              <w:t>Урок-практикум по теме «Комплексный анализ художественного текста».</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1</w:t>
            </w:r>
          </w:p>
        </w:tc>
        <w:tc>
          <w:tcPr>
            <w:tcW w:w="674" w:type="dxa"/>
            <w:shd w:val="clear" w:color="auto" w:fill="auto"/>
          </w:tcPr>
          <w:p w:rsidR="003E428D" w:rsidRPr="003E428D" w:rsidRDefault="003E428D" w:rsidP="003E428D">
            <w:pPr>
              <w:pStyle w:val="a6"/>
              <w:rPr>
                <w:rFonts w:ascii="Times New Roman" w:hAnsi="Times New Roman"/>
                <w:szCs w:val="20"/>
              </w:rPr>
            </w:pPr>
          </w:p>
        </w:tc>
      </w:tr>
      <w:tr w:rsidR="003E428D" w:rsidRPr="003E428D" w:rsidTr="003E428D">
        <w:trPr>
          <w:trHeight w:val="210"/>
        </w:trPr>
        <w:tc>
          <w:tcPr>
            <w:tcW w:w="675"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33-34</w:t>
            </w:r>
          </w:p>
        </w:tc>
        <w:tc>
          <w:tcPr>
            <w:tcW w:w="779"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7-8</w:t>
            </w:r>
          </w:p>
        </w:tc>
        <w:tc>
          <w:tcPr>
            <w:tcW w:w="6592"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Обобщение </w:t>
            </w:r>
            <w:proofErr w:type="gramStart"/>
            <w:r w:rsidRPr="003E428D">
              <w:rPr>
                <w:rFonts w:ascii="Times New Roman" w:hAnsi="Times New Roman"/>
                <w:szCs w:val="20"/>
              </w:rPr>
              <w:t>изученного</w:t>
            </w:r>
            <w:proofErr w:type="gramEnd"/>
            <w:r w:rsidRPr="003E428D">
              <w:rPr>
                <w:rFonts w:ascii="Times New Roman" w:hAnsi="Times New Roman"/>
                <w:szCs w:val="20"/>
              </w:rPr>
              <w:t xml:space="preserve"> за год</w:t>
            </w:r>
          </w:p>
        </w:tc>
        <w:tc>
          <w:tcPr>
            <w:tcW w:w="851" w:type="dxa"/>
            <w:shd w:val="clear" w:color="auto" w:fill="auto"/>
          </w:tcPr>
          <w:p w:rsidR="003E428D" w:rsidRPr="003E428D" w:rsidRDefault="003E428D" w:rsidP="003E428D">
            <w:pPr>
              <w:pStyle w:val="a6"/>
              <w:rPr>
                <w:rFonts w:ascii="Times New Roman" w:hAnsi="Times New Roman"/>
                <w:szCs w:val="20"/>
              </w:rPr>
            </w:pPr>
            <w:r w:rsidRPr="003E428D">
              <w:rPr>
                <w:rFonts w:ascii="Times New Roman" w:hAnsi="Times New Roman"/>
                <w:szCs w:val="20"/>
              </w:rPr>
              <w:t xml:space="preserve">       2</w:t>
            </w:r>
          </w:p>
        </w:tc>
        <w:tc>
          <w:tcPr>
            <w:tcW w:w="674" w:type="dxa"/>
            <w:shd w:val="clear" w:color="auto" w:fill="auto"/>
          </w:tcPr>
          <w:p w:rsidR="003E428D" w:rsidRPr="003E428D" w:rsidRDefault="003E428D" w:rsidP="003E428D">
            <w:pPr>
              <w:pStyle w:val="a6"/>
              <w:rPr>
                <w:rFonts w:ascii="Times New Roman" w:hAnsi="Times New Roman"/>
                <w:szCs w:val="20"/>
              </w:rPr>
            </w:pPr>
          </w:p>
        </w:tc>
      </w:tr>
    </w:tbl>
    <w:p w:rsidR="003E428D" w:rsidRPr="003E428D" w:rsidRDefault="003E428D" w:rsidP="003E428D">
      <w:pPr>
        <w:rPr>
          <w:rFonts w:ascii="Times New Roman" w:hAnsi="Times New Roman"/>
          <w:sz w:val="24"/>
        </w:rPr>
      </w:pPr>
    </w:p>
    <w:p w:rsidR="003E428D" w:rsidRPr="003E428D" w:rsidRDefault="003E428D" w:rsidP="007B2901">
      <w:pPr>
        <w:rPr>
          <w:rFonts w:ascii="Times New Roman" w:hAnsi="Times New Roman"/>
          <w:sz w:val="24"/>
        </w:rPr>
      </w:pPr>
    </w:p>
    <w:sectPr w:rsidR="003E428D" w:rsidRPr="003E428D" w:rsidSect="00746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66A"/>
    <w:multiLevelType w:val="hybridMultilevel"/>
    <w:tmpl w:val="DFF8B820"/>
    <w:lvl w:ilvl="0" w:tplc="AD5060EE">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CE23CA"/>
    <w:multiLevelType w:val="hybridMultilevel"/>
    <w:tmpl w:val="7EBC87E8"/>
    <w:lvl w:ilvl="0" w:tplc="04190001">
      <w:start w:val="1"/>
      <w:numFmt w:val="bullet"/>
      <w:lvlText w:val=""/>
      <w:lvlJc w:val="left"/>
      <w:pPr>
        <w:ind w:left="3292" w:hanging="360"/>
      </w:pPr>
      <w:rPr>
        <w:rFonts w:ascii="Symbol" w:hAnsi="Symbol" w:hint="default"/>
      </w:rPr>
    </w:lvl>
    <w:lvl w:ilvl="1" w:tplc="04190003" w:tentative="1">
      <w:start w:val="1"/>
      <w:numFmt w:val="bullet"/>
      <w:lvlText w:val="o"/>
      <w:lvlJc w:val="left"/>
      <w:pPr>
        <w:ind w:left="4012" w:hanging="360"/>
      </w:pPr>
      <w:rPr>
        <w:rFonts w:ascii="Courier New" w:hAnsi="Courier New" w:cs="Courier New" w:hint="default"/>
      </w:rPr>
    </w:lvl>
    <w:lvl w:ilvl="2" w:tplc="04190005" w:tentative="1">
      <w:start w:val="1"/>
      <w:numFmt w:val="bullet"/>
      <w:lvlText w:val=""/>
      <w:lvlJc w:val="left"/>
      <w:pPr>
        <w:ind w:left="4732" w:hanging="360"/>
      </w:pPr>
      <w:rPr>
        <w:rFonts w:ascii="Wingdings" w:hAnsi="Wingdings" w:hint="default"/>
      </w:rPr>
    </w:lvl>
    <w:lvl w:ilvl="3" w:tplc="04190001" w:tentative="1">
      <w:start w:val="1"/>
      <w:numFmt w:val="bullet"/>
      <w:lvlText w:val=""/>
      <w:lvlJc w:val="left"/>
      <w:pPr>
        <w:ind w:left="5452" w:hanging="360"/>
      </w:pPr>
      <w:rPr>
        <w:rFonts w:ascii="Symbol" w:hAnsi="Symbol" w:hint="default"/>
      </w:rPr>
    </w:lvl>
    <w:lvl w:ilvl="4" w:tplc="04190003" w:tentative="1">
      <w:start w:val="1"/>
      <w:numFmt w:val="bullet"/>
      <w:lvlText w:val="o"/>
      <w:lvlJc w:val="left"/>
      <w:pPr>
        <w:ind w:left="6172" w:hanging="360"/>
      </w:pPr>
      <w:rPr>
        <w:rFonts w:ascii="Courier New" w:hAnsi="Courier New" w:cs="Courier New" w:hint="default"/>
      </w:rPr>
    </w:lvl>
    <w:lvl w:ilvl="5" w:tplc="04190005" w:tentative="1">
      <w:start w:val="1"/>
      <w:numFmt w:val="bullet"/>
      <w:lvlText w:val=""/>
      <w:lvlJc w:val="left"/>
      <w:pPr>
        <w:ind w:left="6892" w:hanging="360"/>
      </w:pPr>
      <w:rPr>
        <w:rFonts w:ascii="Wingdings" w:hAnsi="Wingdings" w:hint="default"/>
      </w:rPr>
    </w:lvl>
    <w:lvl w:ilvl="6" w:tplc="04190001" w:tentative="1">
      <w:start w:val="1"/>
      <w:numFmt w:val="bullet"/>
      <w:lvlText w:val=""/>
      <w:lvlJc w:val="left"/>
      <w:pPr>
        <w:ind w:left="7612" w:hanging="360"/>
      </w:pPr>
      <w:rPr>
        <w:rFonts w:ascii="Symbol" w:hAnsi="Symbol" w:hint="default"/>
      </w:rPr>
    </w:lvl>
    <w:lvl w:ilvl="7" w:tplc="04190003" w:tentative="1">
      <w:start w:val="1"/>
      <w:numFmt w:val="bullet"/>
      <w:lvlText w:val="o"/>
      <w:lvlJc w:val="left"/>
      <w:pPr>
        <w:ind w:left="8332" w:hanging="360"/>
      </w:pPr>
      <w:rPr>
        <w:rFonts w:ascii="Courier New" w:hAnsi="Courier New" w:cs="Courier New" w:hint="default"/>
      </w:rPr>
    </w:lvl>
    <w:lvl w:ilvl="8" w:tplc="04190005" w:tentative="1">
      <w:start w:val="1"/>
      <w:numFmt w:val="bullet"/>
      <w:lvlText w:val=""/>
      <w:lvlJc w:val="left"/>
      <w:pPr>
        <w:ind w:left="9052" w:hanging="360"/>
      </w:pPr>
      <w:rPr>
        <w:rFonts w:ascii="Wingdings" w:hAnsi="Wingdings" w:hint="default"/>
      </w:rPr>
    </w:lvl>
  </w:abstractNum>
  <w:abstractNum w:abstractNumId="2">
    <w:nsid w:val="118D01CC"/>
    <w:multiLevelType w:val="hybridMultilevel"/>
    <w:tmpl w:val="FFDC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35DC6"/>
    <w:multiLevelType w:val="hybridMultilevel"/>
    <w:tmpl w:val="8B92F1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E7FFC"/>
    <w:multiLevelType w:val="multilevel"/>
    <w:tmpl w:val="72B2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75A20"/>
    <w:multiLevelType w:val="hybridMultilevel"/>
    <w:tmpl w:val="87AC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F3A08"/>
    <w:multiLevelType w:val="hybridMultilevel"/>
    <w:tmpl w:val="133073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EB8780C"/>
    <w:multiLevelType w:val="hybridMultilevel"/>
    <w:tmpl w:val="75CCB4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E34F6"/>
    <w:multiLevelType w:val="multilevel"/>
    <w:tmpl w:val="249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908A1"/>
    <w:multiLevelType w:val="multilevel"/>
    <w:tmpl w:val="5AE2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60E9C"/>
    <w:multiLevelType w:val="hybridMultilevel"/>
    <w:tmpl w:val="62141F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EC37B2F"/>
    <w:multiLevelType w:val="hybridMultilevel"/>
    <w:tmpl w:val="80581CD8"/>
    <w:lvl w:ilvl="0" w:tplc="B2EEEF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272C0"/>
    <w:multiLevelType w:val="hybridMultilevel"/>
    <w:tmpl w:val="EB3849F2"/>
    <w:lvl w:ilvl="0" w:tplc="DEF4F2F2">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3">
    <w:nsid w:val="4AFE244B"/>
    <w:multiLevelType w:val="hybridMultilevel"/>
    <w:tmpl w:val="C4C43016"/>
    <w:lvl w:ilvl="0" w:tplc="12B885EA">
      <w:start w:val="3"/>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4">
    <w:nsid w:val="53790B83"/>
    <w:multiLevelType w:val="multilevel"/>
    <w:tmpl w:val="C1C4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250D0"/>
    <w:multiLevelType w:val="multilevel"/>
    <w:tmpl w:val="7702045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61682F5E"/>
    <w:multiLevelType w:val="hybridMultilevel"/>
    <w:tmpl w:val="E33E7AF0"/>
    <w:lvl w:ilvl="0" w:tplc="A3B6E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AF3E76"/>
    <w:multiLevelType w:val="hybridMultilevel"/>
    <w:tmpl w:val="CA721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0C20FC"/>
    <w:multiLevelType w:val="multilevel"/>
    <w:tmpl w:val="20C4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B1551"/>
    <w:multiLevelType w:val="hybridMultilevel"/>
    <w:tmpl w:val="E1DA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B63EF8"/>
    <w:multiLevelType w:val="hybridMultilevel"/>
    <w:tmpl w:val="CE7E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E766D3"/>
    <w:multiLevelType w:val="multilevel"/>
    <w:tmpl w:val="7702045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6C344531"/>
    <w:multiLevelType w:val="hybridMultilevel"/>
    <w:tmpl w:val="746A7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D7825"/>
    <w:multiLevelType w:val="multilevel"/>
    <w:tmpl w:val="0AFA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9186B"/>
    <w:multiLevelType w:val="hybridMultilevel"/>
    <w:tmpl w:val="D594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E4FA3"/>
    <w:multiLevelType w:val="hybridMultilevel"/>
    <w:tmpl w:val="77020452"/>
    <w:lvl w:ilvl="0" w:tplc="E89C6EA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779C7E98"/>
    <w:multiLevelType w:val="hybridMultilevel"/>
    <w:tmpl w:val="C39E28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819172F"/>
    <w:multiLevelType w:val="hybridMultilevel"/>
    <w:tmpl w:val="3E98C1DE"/>
    <w:lvl w:ilvl="0" w:tplc="04190001">
      <w:start w:val="1"/>
      <w:numFmt w:val="bullet"/>
      <w:lvlText w:val=""/>
      <w:lvlJc w:val="left"/>
      <w:pPr>
        <w:ind w:left="5880" w:hanging="360"/>
      </w:pPr>
      <w:rPr>
        <w:rFonts w:ascii="Symbol" w:hAnsi="Symbol" w:hint="default"/>
      </w:rPr>
    </w:lvl>
    <w:lvl w:ilvl="1" w:tplc="04190003" w:tentative="1">
      <w:start w:val="1"/>
      <w:numFmt w:val="bullet"/>
      <w:lvlText w:val="o"/>
      <w:lvlJc w:val="left"/>
      <w:pPr>
        <w:ind w:left="6600" w:hanging="360"/>
      </w:pPr>
      <w:rPr>
        <w:rFonts w:ascii="Courier New" w:hAnsi="Courier New" w:cs="Courier New" w:hint="default"/>
      </w:rPr>
    </w:lvl>
    <w:lvl w:ilvl="2" w:tplc="04190005" w:tentative="1">
      <w:start w:val="1"/>
      <w:numFmt w:val="bullet"/>
      <w:lvlText w:val=""/>
      <w:lvlJc w:val="left"/>
      <w:pPr>
        <w:ind w:left="7320" w:hanging="360"/>
      </w:pPr>
      <w:rPr>
        <w:rFonts w:ascii="Wingdings" w:hAnsi="Wingdings" w:hint="default"/>
      </w:rPr>
    </w:lvl>
    <w:lvl w:ilvl="3" w:tplc="04190001" w:tentative="1">
      <w:start w:val="1"/>
      <w:numFmt w:val="bullet"/>
      <w:lvlText w:val=""/>
      <w:lvlJc w:val="left"/>
      <w:pPr>
        <w:ind w:left="8040" w:hanging="360"/>
      </w:pPr>
      <w:rPr>
        <w:rFonts w:ascii="Symbol" w:hAnsi="Symbol" w:hint="default"/>
      </w:rPr>
    </w:lvl>
    <w:lvl w:ilvl="4" w:tplc="04190003" w:tentative="1">
      <w:start w:val="1"/>
      <w:numFmt w:val="bullet"/>
      <w:lvlText w:val="o"/>
      <w:lvlJc w:val="left"/>
      <w:pPr>
        <w:ind w:left="8760" w:hanging="360"/>
      </w:pPr>
      <w:rPr>
        <w:rFonts w:ascii="Courier New" w:hAnsi="Courier New" w:cs="Courier New" w:hint="default"/>
      </w:rPr>
    </w:lvl>
    <w:lvl w:ilvl="5" w:tplc="04190005" w:tentative="1">
      <w:start w:val="1"/>
      <w:numFmt w:val="bullet"/>
      <w:lvlText w:val=""/>
      <w:lvlJc w:val="left"/>
      <w:pPr>
        <w:ind w:left="9480" w:hanging="360"/>
      </w:pPr>
      <w:rPr>
        <w:rFonts w:ascii="Wingdings" w:hAnsi="Wingdings" w:hint="default"/>
      </w:rPr>
    </w:lvl>
    <w:lvl w:ilvl="6" w:tplc="04190001" w:tentative="1">
      <w:start w:val="1"/>
      <w:numFmt w:val="bullet"/>
      <w:lvlText w:val=""/>
      <w:lvlJc w:val="left"/>
      <w:pPr>
        <w:ind w:left="10200" w:hanging="360"/>
      </w:pPr>
      <w:rPr>
        <w:rFonts w:ascii="Symbol" w:hAnsi="Symbol" w:hint="default"/>
      </w:rPr>
    </w:lvl>
    <w:lvl w:ilvl="7" w:tplc="04190003" w:tentative="1">
      <w:start w:val="1"/>
      <w:numFmt w:val="bullet"/>
      <w:lvlText w:val="o"/>
      <w:lvlJc w:val="left"/>
      <w:pPr>
        <w:ind w:left="10920" w:hanging="360"/>
      </w:pPr>
      <w:rPr>
        <w:rFonts w:ascii="Courier New" w:hAnsi="Courier New" w:cs="Courier New" w:hint="default"/>
      </w:rPr>
    </w:lvl>
    <w:lvl w:ilvl="8" w:tplc="04190005" w:tentative="1">
      <w:start w:val="1"/>
      <w:numFmt w:val="bullet"/>
      <w:lvlText w:val=""/>
      <w:lvlJc w:val="left"/>
      <w:pPr>
        <w:ind w:left="11640" w:hanging="360"/>
      </w:pPr>
      <w:rPr>
        <w:rFonts w:ascii="Wingdings" w:hAnsi="Wingdings" w:hint="default"/>
      </w:rPr>
    </w:lvl>
  </w:abstractNum>
  <w:abstractNum w:abstractNumId="28">
    <w:nsid w:val="7A391F63"/>
    <w:multiLevelType w:val="hybridMultilevel"/>
    <w:tmpl w:val="A6801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CE7182"/>
    <w:multiLevelType w:val="hybridMultilevel"/>
    <w:tmpl w:val="2EF60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C90EA2"/>
    <w:multiLevelType w:val="hybridMultilevel"/>
    <w:tmpl w:val="FD46E9DC"/>
    <w:lvl w:ilvl="0" w:tplc="EB363C6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6"/>
  </w:num>
  <w:num w:numId="2">
    <w:abstractNumId w:val="30"/>
  </w:num>
  <w:num w:numId="3">
    <w:abstractNumId w:val="25"/>
  </w:num>
  <w:num w:numId="4">
    <w:abstractNumId w:val="21"/>
  </w:num>
  <w:num w:numId="5">
    <w:abstractNumId w:val="15"/>
  </w:num>
  <w:num w:numId="6">
    <w:abstractNumId w:val="0"/>
  </w:num>
  <w:num w:numId="7">
    <w:abstractNumId w:val="5"/>
  </w:num>
  <w:num w:numId="8">
    <w:abstractNumId w:val="16"/>
  </w:num>
  <w:num w:numId="9">
    <w:abstractNumId w:val="11"/>
  </w:num>
  <w:num w:numId="10">
    <w:abstractNumId w:val="29"/>
  </w:num>
  <w:num w:numId="11">
    <w:abstractNumId w:val="19"/>
  </w:num>
  <w:num w:numId="12">
    <w:abstractNumId w:val="13"/>
  </w:num>
  <w:num w:numId="13">
    <w:abstractNumId w:val="28"/>
  </w:num>
  <w:num w:numId="14">
    <w:abstractNumId w:val="2"/>
  </w:num>
  <w:num w:numId="15">
    <w:abstractNumId w:val="24"/>
  </w:num>
  <w:num w:numId="16">
    <w:abstractNumId w:val="22"/>
  </w:num>
  <w:num w:numId="17">
    <w:abstractNumId w:val="27"/>
  </w:num>
  <w:num w:numId="18">
    <w:abstractNumId w:val="17"/>
  </w:num>
  <w:num w:numId="19">
    <w:abstractNumId w:val="20"/>
  </w:num>
  <w:num w:numId="20">
    <w:abstractNumId w:val="3"/>
  </w:num>
  <w:num w:numId="21">
    <w:abstractNumId w:val="1"/>
  </w:num>
  <w:num w:numId="22">
    <w:abstractNumId w:val="10"/>
  </w:num>
  <w:num w:numId="23">
    <w:abstractNumId w:val="26"/>
  </w:num>
  <w:num w:numId="24">
    <w:abstractNumId w:val="7"/>
  </w:num>
  <w:num w:numId="25">
    <w:abstractNumId w:val="12"/>
  </w:num>
  <w:num w:numId="26">
    <w:abstractNumId w:val="4"/>
  </w:num>
  <w:num w:numId="27">
    <w:abstractNumId w:val="14"/>
  </w:num>
  <w:num w:numId="28">
    <w:abstractNumId w:val="23"/>
  </w:num>
  <w:num w:numId="29">
    <w:abstractNumId w:val="18"/>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
  <w:rsids>
    <w:rsidRoot w:val="00ED20C2"/>
    <w:rsid w:val="0002277C"/>
    <w:rsid w:val="0002596F"/>
    <w:rsid w:val="0003737C"/>
    <w:rsid w:val="00066B71"/>
    <w:rsid w:val="00071B6B"/>
    <w:rsid w:val="000979F8"/>
    <w:rsid w:val="000C22CF"/>
    <w:rsid w:val="000D225A"/>
    <w:rsid w:val="000E79FE"/>
    <w:rsid w:val="000F0C06"/>
    <w:rsid w:val="00120A47"/>
    <w:rsid w:val="00123DC7"/>
    <w:rsid w:val="00134462"/>
    <w:rsid w:val="001829A7"/>
    <w:rsid w:val="001829A8"/>
    <w:rsid w:val="00204543"/>
    <w:rsid w:val="00221575"/>
    <w:rsid w:val="00256AFB"/>
    <w:rsid w:val="00262D42"/>
    <w:rsid w:val="0027692A"/>
    <w:rsid w:val="002838B0"/>
    <w:rsid w:val="00295EDB"/>
    <w:rsid w:val="00296B01"/>
    <w:rsid w:val="002D468D"/>
    <w:rsid w:val="002E0B5B"/>
    <w:rsid w:val="002F4900"/>
    <w:rsid w:val="00314C60"/>
    <w:rsid w:val="00323BE9"/>
    <w:rsid w:val="00364747"/>
    <w:rsid w:val="003667C6"/>
    <w:rsid w:val="003702AE"/>
    <w:rsid w:val="003865D4"/>
    <w:rsid w:val="003C749C"/>
    <w:rsid w:val="003E428D"/>
    <w:rsid w:val="003F12F8"/>
    <w:rsid w:val="004277AE"/>
    <w:rsid w:val="00461C33"/>
    <w:rsid w:val="00464881"/>
    <w:rsid w:val="0047133C"/>
    <w:rsid w:val="004762BA"/>
    <w:rsid w:val="004B3DCE"/>
    <w:rsid w:val="004D1198"/>
    <w:rsid w:val="004D391C"/>
    <w:rsid w:val="004D7B62"/>
    <w:rsid w:val="004E7383"/>
    <w:rsid w:val="0055735F"/>
    <w:rsid w:val="00565E3E"/>
    <w:rsid w:val="00572DA6"/>
    <w:rsid w:val="00585F90"/>
    <w:rsid w:val="005F2128"/>
    <w:rsid w:val="005F7E31"/>
    <w:rsid w:val="00606F76"/>
    <w:rsid w:val="00635FAE"/>
    <w:rsid w:val="006669C2"/>
    <w:rsid w:val="006739BF"/>
    <w:rsid w:val="006A062E"/>
    <w:rsid w:val="006B4FD6"/>
    <w:rsid w:val="006C0790"/>
    <w:rsid w:val="006C153A"/>
    <w:rsid w:val="006D2C12"/>
    <w:rsid w:val="00736ED9"/>
    <w:rsid w:val="0074479F"/>
    <w:rsid w:val="00746324"/>
    <w:rsid w:val="00782B93"/>
    <w:rsid w:val="00790FBB"/>
    <w:rsid w:val="007A1A49"/>
    <w:rsid w:val="007B2901"/>
    <w:rsid w:val="007C7845"/>
    <w:rsid w:val="007D0132"/>
    <w:rsid w:val="007E6D99"/>
    <w:rsid w:val="008066EE"/>
    <w:rsid w:val="00807F36"/>
    <w:rsid w:val="008A2C3C"/>
    <w:rsid w:val="008A4277"/>
    <w:rsid w:val="008C2CEE"/>
    <w:rsid w:val="008E567E"/>
    <w:rsid w:val="0091212D"/>
    <w:rsid w:val="0093156F"/>
    <w:rsid w:val="0093282A"/>
    <w:rsid w:val="009328BF"/>
    <w:rsid w:val="00956F9B"/>
    <w:rsid w:val="0096356F"/>
    <w:rsid w:val="0098748F"/>
    <w:rsid w:val="009A306F"/>
    <w:rsid w:val="009A6E17"/>
    <w:rsid w:val="009A73B4"/>
    <w:rsid w:val="009B606E"/>
    <w:rsid w:val="009C1ADF"/>
    <w:rsid w:val="009C76D0"/>
    <w:rsid w:val="009C7FD7"/>
    <w:rsid w:val="009E321D"/>
    <w:rsid w:val="00A508A1"/>
    <w:rsid w:val="00A75C4A"/>
    <w:rsid w:val="00AA1A02"/>
    <w:rsid w:val="00AC6BD6"/>
    <w:rsid w:val="00B33BA7"/>
    <w:rsid w:val="00B41D48"/>
    <w:rsid w:val="00B67CA9"/>
    <w:rsid w:val="00BE0EE5"/>
    <w:rsid w:val="00BE2680"/>
    <w:rsid w:val="00BE75D4"/>
    <w:rsid w:val="00BF3FAB"/>
    <w:rsid w:val="00BF771F"/>
    <w:rsid w:val="00C07AEE"/>
    <w:rsid w:val="00C24950"/>
    <w:rsid w:val="00C5536F"/>
    <w:rsid w:val="00C60192"/>
    <w:rsid w:val="00CB2DD4"/>
    <w:rsid w:val="00CE39E4"/>
    <w:rsid w:val="00D23363"/>
    <w:rsid w:val="00D4618A"/>
    <w:rsid w:val="00D50D05"/>
    <w:rsid w:val="00D52334"/>
    <w:rsid w:val="00D63DBC"/>
    <w:rsid w:val="00D7492A"/>
    <w:rsid w:val="00D811DC"/>
    <w:rsid w:val="00D84960"/>
    <w:rsid w:val="00DC5F85"/>
    <w:rsid w:val="00DD42F7"/>
    <w:rsid w:val="00DF55F7"/>
    <w:rsid w:val="00DF7514"/>
    <w:rsid w:val="00E74947"/>
    <w:rsid w:val="00EC5BCE"/>
    <w:rsid w:val="00ED20C2"/>
    <w:rsid w:val="00EE65A6"/>
    <w:rsid w:val="00EF4CD1"/>
    <w:rsid w:val="00F362CE"/>
    <w:rsid w:val="00F45264"/>
    <w:rsid w:val="00F53FC5"/>
    <w:rsid w:val="00F56AFF"/>
    <w:rsid w:val="00F67424"/>
    <w:rsid w:val="00F77852"/>
    <w:rsid w:val="00FA3DE0"/>
    <w:rsid w:val="00FA7A01"/>
    <w:rsid w:val="00FC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E17"/>
    <w:pPr>
      <w:spacing w:after="160" w:line="259" w:lineRule="auto"/>
    </w:pPr>
    <w:rPr>
      <w:rFonts w:eastAsia="Times New Roman"/>
      <w:sz w:val="22"/>
      <w:szCs w:val="22"/>
      <w:lang w:eastAsia="en-US"/>
    </w:rPr>
  </w:style>
  <w:style w:type="paragraph" w:styleId="1">
    <w:name w:val="heading 1"/>
    <w:basedOn w:val="a"/>
    <w:next w:val="a"/>
    <w:link w:val="10"/>
    <w:qFormat/>
    <w:locked/>
    <w:rsid w:val="00DF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362CE"/>
    <w:pPr>
      <w:ind w:left="720"/>
    </w:pPr>
  </w:style>
  <w:style w:type="paragraph" w:styleId="a3">
    <w:name w:val="List Paragraph"/>
    <w:basedOn w:val="a"/>
    <w:uiPriority w:val="34"/>
    <w:qFormat/>
    <w:rsid w:val="00CE39E4"/>
    <w:pPr>
      <w:suppressAutoHyphens/>
      <w:ind w:left="720"/>
    </w:pPr>
    <w:rPr>
      <w:rFonts w:eastAsia="Calibri" w:cs="Calibri"/>
    </w:rPr>
  </w:style>
  <w:style w:type="table" w:styleId="a4">
    <w:name w:val="Table Grid"/>
    <w:basedOn w:val="a1"/>
    <w:locked/>
    <w:rsid w:val="006C0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635FAE"/>
    <w:rPr>
      <w:color w:val="0000FF"/>
      <w:u w:val="single"/>
    </w:rPr>
  </w:style>
  <w:style w:type="paragraph" w:styleId="a6">
    <w:name w:val="No Spacing"/>
    <w:qFormat/>
    <w:rsid w:val="0002277C"/>
    <w:rPr>
      <w:rFonts w:eastAsia="Times New Roman"/>
      <w:sz w:val="22"/>
      <w:szCs w:val="22"/>
    </w:rPr>
  </w:style>
  <w:style w:type="paragraph" w:styleId="a7">
    <w:name w:val="Title"/>
    <w:basedOn w:val="a"/>
    <w:next w:val="a"/>
    <w:link w:val="a8"/>
    <w:qFormat/>
    <w:locked/>
    <w:rsid w:val="008E567E"/>
    <w:pPr>
      <w:spacing w:before="240" w:after="60"/>
      <w:jc w:val="center"/>
      <w:outlineLvl w:val="0"/>
    </w:pPr>
    <w:rPr>
      <w:rFonts w:ascii="Cambria" w:hAnsi="Cambria"/>
      <w:b/>
      <w:bCs/>
      <w:kern w:val="28"/>
      <w:sz w:val="32"/>
      <w:szCs w:val="32"/>
    </w:rPr>
  </w:style>
  <w:style w:type="character" w:customStyle="1" w:styleId="a8">
    <w:name w:val="Название Знак"/>
    <w:link w:val="a7"/>
    <w:rsid w:val="008E567E"/>
    <w:rPr>
      <w:rFonts w:ascii="Cambria" w:eastAsia="Times New Roman" w:hAnsi="Cambria" w:cs="Times New Roman"/>
      <w:b/>
      <w:bCs/>
      <w:kern w:val="28"/>
      <w:sz w:val="32"/>
      <w:szCs w:val="32"/>
      <w:lang w:eastAsia="en-US"/>
    </w:rPr>
  </w:style>
  <w:style w:type="paragraph" w:styleId="a9">
    <w:name w:val="Normal (Web)"/>
    <w:basedOn w:val="a"/>
    <w:uiPriority w:val="99"/>
    <w:unhideWhenUsed/>
    <w:rsid w:val="00D7492A"/>
    <w:pPr>
      <w:spacing w:before="100" w:beforeAutospacing="1" w:after="100" w:afterAutospacing="1" w:line="240" w:lineRule="auto"/>
    </w:pPr>
    <w:rPr>
      <w:rFonts w:ascii="Times New Roman" w:hAnsi="Times New Roman"/>
      <w:sz w:val="24"/>
      <w:szCs w:val="24"/>
      <w:lang w:eastAsia="ru-RU"/>
    </w:rPr>
  </w:style>
  <w:style w:type="paragraph" w:styleId="aa">
    <w:name w:val="Balloon Text"/>
    <w:basedOn w:val="a"/>
    <w:link w:val="ab"/>
    <w:rsid w:val="006C153A"/>
    <w:pPr>
      <w:spacing w:after="0" w:line="240" w:lineRule="auto"/>
    </w:pPr>
    <w:rPr>
      <w:rFonts w:ascii="Tahoma" w:hAnsi="Tahoma" w:cs="Tahoma"/>
      <w:sz w:val="16"/>
      <w:szCs w:val="16"/>
    </w:rPr>
  </w:style>
  <w:style w:type="character" w:customStyle="1" w:styleId="ab">
    <w:name w:val="Текст выноски Знак"/>
    <w:basedOn w:val="a0"/>
    <w:link w:val="aa"/>
    <w:rsid w:val="006C153A"/>
    <w:rPr>
      <w:rFonts w:ascii="Tahoma" w:eastAsia="Times New Roman" w:hAnsi="Tahoma" w:cs="Tahoma"/>
      <w:sz w:val="16"/>
      <w:szCs w:val="16"/>
      <w:lang w:eastAsia="en-US"/>
    </w:rPr>
  </w:style>
  <w:style w:type="character" w:customStyle="1" w:styleId="10">
    <w:name w:val="Заголовок 1 Знак"/>
    <w:basedOn w:val="a0"/>
    <w:link w:val="1"/>
    <w:rsid w:val="00DF55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7726">
      <w:bodyDiv w:val="1"/>
      <w:marLeft w:val="0"/>
      <w:marRight w:val="0"/>
      <w:marTop w:val="0"/>
      <w:marBottom w:val="0"/>
      <w:divBdr>
        <w:top w:val="none" w:sz="0" w:space="0" w:color="auto"/>
        <w:left w:val="none" w:sz="0" w:space="0" w:color="auto"/>
        <w:bottom w:val="none" w:sz="0" w:space="0" w:color="auto"/>
        <w:right w:val="none" w:sz="0" w:space="0" w:color="auto"/>
      </w:divBdr>
    </w:div>
    <w:div w:id="206990807">
      <w:bodyDiv w:val="1"/>
      <w:marLeft w:val="0"/>
      <w:marRight w:val="0"/>
      <w:marTop w:val="0"/>
      <w:marBottom w:val="0"/>
      <w:divBdr>
        <w:top w:val="none" w:sz="0" w:space="0" w:color="auto"/>
        <w:left w:val="none" w:sz="0" w:space="0" w:color="auto"/>
        <w:bottom w:val="none" w:sz="0" w:space="0" w:color="auto"/>
        <w:right w:val="none" w:sz="0" w:space="0" w:color="auto"/>
      </w:divBdr>
    </w:div>
    <w:div w:id="485895644">
      <w:bodyDiv w:val="1"/>
      <w:marLeft w:val="0"/>
      <w:marRight w:val="0"/>
      <w:marTop w:val="0"/>
      <w:marBottom w:val="0"/>
      <w:divBdr>
        <w:top w:val="none" w:sz="0" w:space="0" w:color="auto"/>
        <w:left w:val="none" w:sz="0" w:space="0" w:color="auto"/>
        <w:bottom w:val="none" w:sz="0" w:space="0" w:color="auto"/>
        <w:right w:val="none" w:sz="0" w:space="0" w:color="auto"/>
      </w:divBdr>
    </w:div>
    <w:div w:id="794756920">
      <w:bodyDiv w:val="1"/>
      <w:marLeft w:val="0"/>
      <w:marRight w:val="0"/>
      <w:marTop w:val="0"/>
      <w:marBottom w:val="0"/>
      <w:divBdr>
        <w:top w:val="none" w:sz="0" w:space="0" w:color="auto"/>
        <w:left w:val="none" w:sz="0" w:space="0" w:color="auto"/>
        <w:bottom w:val="none" w:sz="0" w:space="0" w:color="auto"/>
        <w:right w:val="none" w:sz="0" w:space="0" w:color="auto"/>
      </w:divBdr>
    </w:div>
    <w:div w:id="798961879">
      <w:bodyDiv w:val="1"/>
      <w:marLeft w:val="0"/>
      <w:marRight w:val="0"/>
      <w:marTop w:val="0"/>
      <w:marBottom w:val="0"/>
      <w:divBdr>
        <w:top w:val="none" w:sz="0" w:space="0" w:color="auto"/>
        <w:left w:val="none" w:sz="0" w:space="0" w:color="auto"/>
        <w:bottom w:val="none" w:sz="0" w:space="0" w:color="auto"/>
        <w:right w:val="none" w:sz="0" w:space="0" w:color="auto"/>
      </w:divBdr>
    </w:div>
    <w:div w:id="1241018498">
      <w:bodyDiv w:val="1"/>
      <w:marLeft w:val="0"/>
      <w:marRight w:val="0"/>
      <w:marTop w:val="0"/>
      <w:marBottom w:val="0"/>
      <w:divBdr>
        <w:top w:val="none" w:sz="0" w:space="0" w:color="auto"/>
        <w:left w:val="none" w:sz="0" w:space="0" w:color="auto"/>
        <w:bottom w:val="none" w:sz="0" w:space="0" w:color="auto"/>
        <w:right w:val="none" w:sz="0" w:space="0" w:color="auto"/>
      </w:divBdr>
    </w:div>
    <w:div w:id="1390034715">
      <w:bodyDiv w:val="1"/>
      <w:marLeft w:val="0"/>
      <w:marRight w:val="0"/>
      <w:marTop w:val="0"/>
      <w:marBottom w:val="0"/>
      <w:divBdr>
        <w:top w:val="none" w:sz="0" w:space="0" w:color="auto"/>
        <w:left w:val="none" w:sz="0" w:space="0" w:color="auto"/>
        <w:bottom w:val="none" w:sz="0" w:space="0" w:color="auto"/>
        <w:right w:val="none" w:sz="0" w:space="0" w:color="auto"/>
      </w:divBdr>
      <w:divsChild>
        <w:div w:id="1075976306">
          <w:marLeft w:val="0"/>
          <w:marRight w:val="0"/>
          <w:marTop w:val="150"/>
          <w:marBottom w:val="0"/>
          <w:divBdr>
            <w:top w:val="none" w:sz="0" w:space="0" w:color="auto"/>
            <w:left w:val="none" w:sz="0" w:space="0" w:color="auto"/>
            <w:bottom w:val="single" w:sz="12" w:space="11" w:color="F5F5F5"/>
            <w:right w:val="none" w:sz="0" w:space="0" w:color="auto"/>
          </w:divBdr>
        </w:div>
        <w:div w:id="1488204165">
          <w:marLeft w:val="0"/>
          <w:marRight w:val="0"/>
          <w:marTop w:val="60"/>
          <w:marBottom w:val="480"/>
          <w:divBdr>
            <w:top w:val="none" w:sz="0" w:space="0" w:color="auto"/>
            <w:left w:val="none" w:sz="0" w:space="0" w:color="auto"/>
            <w:bottom w:val="none" w:sz="0" w:space="0" w:color="auto"/>
            <w:right w:val="none" w:sz="0" w:space="0" w:color="auto"/>
          </w:divBdr>
        </w:div>
      </w:divsChild>
    </w:div>
    <w:div w:id="1495952374">
      <w:bodyDiv w:val="1"/>
      <w:marLeft w:val="0"/>
      <w:marRight w:val="0"/>
      <w:marTop w:val="0"/>
      <w:marBottom w:val="0"/>
      <w:divBdr>
        <w:top w:val="none" w:sz="0" w:space="0" w:color="auto"/>
        <w:left w:val="none" w:sz="0" w:space="0" w:color="auto"/>
        <w:bottom w:val="none" w:sz="0" w:space="0" w:color="auto"/>
        <w:right w:val="none" w:sz="0" w:space="0" w:color="auto"/>
      </w:divBdr>
    </w:div>
    <w:div w:id="1649703459">
      <w:bodyDiv w:val="1"/>
      <w:marLeft w:val="0"/>
      <w:marRight w:val="0"/>
      <w:marTop w:val="0"/>
      <w:marBottom w:val="0"/>
      <w:divBdr>
        <w:top w:val="none" w:sz="0" w:space="0" w:color="auto"/>
        <w:left w:val="none" w:sz="0" w:space="0" w:color="auto"/>
        <w:bottom w:val="none" w:sz="0" w:space="0" w:color="auto"/>
        <w:right w:val="none" w:sz="0" w:space="0" w:color="auto"/>
      </w:divBdr>
    </w:div>
    <w:div w:id="2004774574">
      <w:bodyDiv w:val="1"/>
      <w:marLeft w:val="0"/>
      <w:marRight w:val="0"/>
      <w:marTop w:val="0"/>
      <w:marBottom w:val="0"/>
      <w:divBdr>
        <w:top w:val="none" w:sz="0" w:space="0" w:color="auto"/>
        <w:left w:val="none" w:sz="0" w:space="0" w:color="auto"/>
        <w:bottom w:val="none" w:sz="0" w:space="0" w:color="auto"/>
        <w:right w:val="none" w:sz="0" w:space="0" w:color="auto"/>
      </w:divBdr>
      <w:divsChild>
        <w:div w:id="374474326">
          <w:marLeft w:val="0"/>
          <w:marRight w:val="0"/>
          <w:marTop w:val="75"/>
          <w:marBottom w:val="0"/>
          <w:divBdr>
            <w:top w:val="none" w:sz="0" w:space="0" w:color="auto"/>
            <w:left w:val="none" w:sz="0" w:space="0" w:color="auto"/>
            <w:bottom w:val="none" w:sz="0" w:space="0" w:color="auto"/>
            <w:right w:val="none" w:sz="0" w:space="0" w:color="auto"/>
          </w:divBdr>
        </w:div>
        <w:div w:id="595594154">
          <w:marLeft w:val="0"/>
          <w:marRight w:val="0"/>
          <w:marTop w:val="75"/>
          <w:marBottom w:val="0"/>
          <w:divBdr>
            <w:top w:val="none" w:sz="0" w:space="0" w:color="auto"/>
            <w:left w:val="none" w:sz="0" w:space="0" w:color="auto"/>
            <w:bottom w:val="none" w:sz="0" w:space="0" w:color="auto"/>
            <w:right w:val="none" w:sz="0" w:space="0" w:color="auto"/>
          </w:divBdr>
          <w:divsChild>
            <w:div w:id="1395197099">
              <w:marLeft w:val="0"/>
              <w:marRight w:val="0"/>
              <w:marTop w:val="75"/>
              <w:marBottom w:val="0"/>
              <w:divBdr>
                <w:top w:val="none" w:sz="0" w:space="0" w:color="auto"/>
                <w:left w:val="none" w:sz="0" w:space="0" w:color="auto"/>
                <w:bottom w:val="none" w:sz="0" w:space="0" w:color="auto"/>
                <w:right w:val="none" w:sz="0" w:space="0" w:color="auto"/>
              </w:divBdr>
              <w:divsChild>
                <w:div w:id="386995897">
                  <w:marLeft w:val="0"/>
                  <w:marRight w:val="0"/>
                  <w:marTop w:val="75"/>
                  <w:marBottom w:val="0"/>
                  <w:divBdr>
                    <w:top w:val="none" w:sz="0" w:space="0" w:color="auto"/>
                    <w:left w:val="none" w:sz="0" w:space="0" w:color="auto"/>
                    <w:bottom w:val="none" w:sz="0" w:space="0" w:color="auto"/>
                    <w:right w:val="none" w:sz="0" w:space="0" w:color="auto"/>
                  </w:divBdr>
                  <w:divsChild>
                    <w:div w:id="262959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2377</Words>
  <Characters>23762</Characters>
  <Application>Microsoft Office Word</Application>
  <DocSecurity>0</DocSecurity>
  <Lines>198</Lines>
  <Paragraphs>52</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преподаватель</dc:creator>
  <cp:lastModifiedBy>Admin</cp:lastModifiedBy>
  <cp:revision>24</cp:revision>
  <dcterms:created xsi:type="dcterms:W3CDTF">2020-10-01T12:50:00Z</dcterms:created>
  <dcterms:modified xsi:type="dcterms:W3CDTF">2021-09-23T19:37:00Z</dcterms:modified>
</cp:coreProperties>
</file>