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97" w:rsidRDefault="00E612D1" w:rsidP="007A2031">
      <w:pPr>
        <w:spacing w:line="360" w:lineRule="auto"/>
        <w:contextualSpacing/>
        <w:jc w:val="center"/>
        <w:rPr>
          <w:rStyle w:val="a4"/>
          <w:rFonts w:eastAsia="Arial Unicode MS"/>
        </w:rPr>
      </w:pPr>
      <w:r w:rsidRPr="00E612D1">
        <w:rPr>
          <w:rStyle w:val="a4"/>
          <w:rFonts w:eastAsia="Arial Unicode MS"/>
          <w:noProof/>
          <w:lang w:bidi="ar-SA"/>
        </w:rPr>
        <w:drawing>
          <wp:inline distT="0" distB="0" distL="0" distR="0">
            <wp:extent cx="6931025" cy="9809163"/>
            <wp:effectExtent l="0" t="0" r="0" b="0"/>
            <wp:docPr id="2" name="Рисунок 2" descr="C:\Users\51 кабинет 45 школа\Pictures\2020-11-1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1 кабинет 45 школа\Pictures\2020-11-17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80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1E97" w:rsidRDefault="008C1E97" w:rsidP="007A2031">
      <w:pPr>
        <w:spacing w:line="360" w:lineRule="auto"/>
        <w:contextualSpacing/>
        <w:jc w:val="center"/>
        <w:rPr>
          <w:rStyle w:val="a4"/>
          <w:rFonts w:eastAsia="Arial Unicode MS"/>
        </w:rPr>
      </w:pPr>
    </w:p>
    <w:p w:rsidR="00F3755F" w:rsidRDefault="00F3755F" w:rsidP="007A2031">
      <w:pPr>
        <w:spacing w:line="360" w:lineRule="auto"/>
        <w:contextualSpacing/>
        <w:jc w:val="center"/>
        <w:rPr>
          <w:rStyle w:val="a4"/>
          <w:rFonts w:eastAsia="Arial Unicode MS"/>
        </w:rPr>
      </w:pPr>
      <w:r w:rsidRPr="007A2031">
        <w:rPr>
          <w:rStyle w:val="a4"/>
          <w:rFonts w:eastAsia="Arial Unicode MS"/>
        </w:rPr>
        <w:t>Пояснительная записка</w:t>
      </w:r>
    </w:p>
    <w:p w:rsidR="007A2031" w:rsidRPr="007A2031" w:rsidRDefault="007A2031" w:rsidP="007A203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755F" w:rsidRPr="007A2031" w:rsidRDefault="007A2031" w:rsidP="007A2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031">
        <w:rPr>
          <w:rFonts w:ascii="Times New Roman" w:hAnsi="Times New Roman" w:cs="Times New Roman"/>
          <w:sz w:val="28"/>
          <w:szCs w:val="28"/>
        </w:rPr>
        <w:t>Согласно современной концепции развития художественного образования, сформулированной в соответствии с требованиями настоящего времени и запросами  современного общества, основная цель обучения – формирование музыкальной  культуры детей как неотъемлемой части их духовного развития, как важной  составляющей повседневной жизни образованного человека.</w:t>
      </w:r>
    </w:p>
    <w:p w:rsidR="00F3755F" w:rsidRPr="007A2031" w:rsidRDefault="00F3755F" w:rsidP="007A2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031">
        <w:rPr>
          <w:rFonts w:ascii="Times New Roman" w:hAnsi="Times New Roman" w:cs="Times New Roman"/>
          <w:sz w:val="28"/>
          <w:szCs w:val="28"/>
        </w:rPr>
        <w:t>Жанр гитарной песни зародился среди студенчества в конце 50-х годов. Авторов и исполнителей самодеятельной песни отличали самобытность, стремление к духовности. К сожалению, жанр гитарной песни в последнее время утратил свои лидирующие позиции. Многие не знают авторов-исполнителей, а гитарная песня редко звучит в молодежной среде. Молодое поколение тяготеет к року, попу, панку, хип-хопу и другим направлениям современной музыки, хотя авторская песня более светла, духовна, слушая её, настраиваешься на лирический лад, в такие минуты на душе становится светло и легко.</w:t>
      </w:r>
      <w:r w:rsidR="007A2031" w:rsidRPr="007A2031">
        <w:rPr>
          <w:rFonts w:ascii="Times New Roman" w:eastAsia="Times New Roman" w:hAnsi="Times New Roman" w:cs="Times New Roman"/>
          <w:sz w:val="28"/>
          <w:szCs w:val="28"/>
        </w:rPr>
        <w:t xml:space="preserve"> Программа предполагает формирование навыков межличностного общения между учащимися, которое реализуется через   игры, встречи, беседы и др. </w:t>
      </w:r>
      <w:r w:rsidR="007A2031" w:rsidRPr="007A2031">
        <w:rPr>
          <w:rFonts w:ascii="Times New Roman" w:hAnsi="Times New Roman" w:cs="Times New Roman"/>
          <w:sz w:val="28"/>
          <w:szCs w:val="28"/>
        </w:rPr>
        <w:t xml:space="preserve">Современная идея всеобщей музыкальной грамотности может быть наиболее полно реализована в программе дополнительного образования, где основной целью является формирование у учащихся основы культуры </w:t>
      </w:r>
      <w:proofErr w:type="spellStart"/>
      <w:r w:rsidR="007A2031" w:rsidRPr="007A203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7A2031" w:rsidRPr="007A2031">
        <w:rPr>
          <w:rFonts w:ascii="Times New Roman" w:hAnsi="Times New Roman" w:cs="Times New Roman"/>
          <w:sz w:val="28"/>
          <w:szCs w:val="28"/>
        </w:rPr>
        <w:t xml:space="preserve"> в самом широком смысле этого слова и в соответствии с их запросами и природными способностями</w:t>
      </w:r>
    </w:p>
    <w:p w:rsidR="00F3755F" w:rsidRPr="007A2031" w:rsidRDefault="00F3755F" w:rsidP="006E41F9">
      <w:pPr>
        <w:pStyle w:val="40"/>
        <w:shd w:val="clear" w:color="auto" w:fill="auto"/>
        <w:tabs>
          <w:tab w:val="left" w:pos="9923"/>
        </w:tabs>
        <w:spacing w:before="0" w:after="0" w:line="360" w:lineRule="auto"/>
        <w:contextualSpacing/>
        <w:jc w:val="both"/>
      </w:pPr>
      <w:r w:rsidRPr="007A2031">
        <w:t>Цель программы:</w:t>
      </w:r>
    </w:p>
    <w:p w:rsidR="006E41F9" w:rsidRDefault="00F3755F" w:rsidP="006E41F9">
      <w:pPr>
        <w:tabs>
          <w:tab w:val="left" w:pos="737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031">
        <w:rPr>
          <w:rFonts w:ascii="Times New Roman" w:hAnsi="Times New Roman" w:cs="Times New Roman"/>
          <w:sz w:val="28"/>
          <w:szCs w:val="28"/>
        </w:rPr>
        <w:t>Создание услови</w:t>
      </w:r>
      <w:r w:rsidR="006E41F9">
        <w:rPr>
          <w:rFonts w:ascii="Times New Roman" w:hAnsi="Times New Roman" w:cs="Times New Roman"/>
          <w:sz w:val="28"/>
          <w:szCs w:val="28"/>
        </w:rPr>
        <w:t xml:space="preserve">й для открытия в каждом ребенке </w:t>
      </w:r>
      <w:r w:rsidRPr="007A2031">
        <w:rPr>
          <w:rFonts w:ascii="Times New Roman" w:hAnsi="Times New Roman" w:cs="Times New Roman"/>
          <w:sz w:val="28"/>
          <w:szCs w:val="28"/>
        </w:rPr>
        <w:t>неповторимой</w:t>
      </w:r>
      <w:r w:rsidR="006E41F9">
        <w:rPr>
          <w:rFonts w:ascii="Times New Roman" w:hAnsi="Times New Roman" w:cs="Times New Roman"/>
          <w:sz w:val="28"/>
          <w:szCs w:val="28"/>
        </w:rPr>
        <w:t xml:space="preserve">  </w:t>
      </w:r>
      <w:r w:rsidRPr="007A2031">
        <w:rPr>
          <w:rFonts w:ascii="Times New Roman" w:hAnsi="Times New Roman" w:cs="Times New Roman"/>
          <w:sz w:val="28"/>
          <w:szCs w:val="28"/>
        </w:rPr>
        <w:t xml:space="preserve"> индивидуальности посредством музыки </w:t>
      </w:r>
    </w:p>
    <w:p w:rsidR="007A2031" w:rsidRDefault="00F3755F" w:rsidP="001F649D">
      <w:pPr>
        <w:tabs>
          <w:tab w:val="left" w:pos="7371"/>
        </w:tabs>
        <w:spacing w:line="360" w:lineRule="auto"/>
        <w:ind w:right="142"/>
        <w:contextualSpacing/>
        <w:rPr>
          <w:rStyle w:val="23"/>
          <w:rFonts w:eastAsia="Arial Unicode MS"/>
        </w:rPr>
      </w:pPr>
      <w:r w:rsidRPr="007A2031">
        <w:rPr>
          <w:rFonts w:ascii="Times New Roman" w:hAnsi="Times New Roman" w:cs="Times New Roman"/>
          <w:sz w:val="28"/>
          <w:szCs w:val="28"/>
        </w:rPr>
        <w:t xml:space="preserve">Сделать обучение эмоционально насыщенным, создать на занятии атмосферу радости, раскованности и  </w:t>
      </w:r>
      <w:r w:rsidR="006E41F9">
        <w:rPr>
          <w:rFonts w:ascii="Times New Roman" w:hAnsi="Times New Roman" w:cs="Times New Roman"/>
          <w:sz w:val="28"/>
          <w:szCs w:val="28"/>
        </w:rPr>
        <w:t>н</w:t>
      </w:r>
      <w:r w:rsidRPr="007A2031">
        <w:rPr>
          <w:rFonts w:ascii="Times New Roman" w:hAnsi="Times New Roman" w:cs="Times New Roman"/>
          <w:sz w:val="28"/>
          <w:szCs w:val="28"/>
        </w:rPr>
        <w:t>епосредственности.</w:t>
      </w:r>
    </w:p>
    <w:p w:rsidR="00F3755F" w:rsidRPr="007A2031" w:rsidRDefault="00F3755F" w:rsidP="007A2031">
      <w:pPr>
        <w:keepNext/>
        <w:keepLines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7A2031">
        <w:rPr>
          <w:rStyle w:val="25"/>
          <w:rFonts w:eastAsia="Arial Unicode MS"/>
          <w:b w:val="0"/>
          <w:bCs w:val="0"/>
        </w:rPr>
        <w:t xml:space="preserve">Место предмета </w:t>
      </w:r>
      <w:bookmarkEnd w:id="1"/>
    </w:p>
    <w:p w:rsidR="00F3755F" w:rsidRPr="007A2031" w:rsidRDefault="00F3755F" w:rsidP="007A2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031">
        <w:rPr>
          <w:rFonts w:ascii="Times New Roman" w:hAnsi="Times New Roman" w:cs="Times New Roman"/>
          <w:sz w:val="28"/>
          <w:szCs w:val="28"/>
        </w:rPr>
        <w:t xml:space="preserve">Образовательная программа «Игра на гитаре» рассчитана на обучение школьников </w:t>
      </w:r>
      <w:r w:rsidR="00922A7C">
        <w:rPr>
          <w:rFonts w:ascii="Times New Roman" w:hAnsi="Times New Roman" w:cs="Times New Roman"/>
          <w:sz w:val="28"/>
          <w:szCs w:val="28"/>
        </w:rPr>
        <w:t>5-</w:t>
      </w:r>
      <w:r w:rsidR="001F649D">
        <w:rPr>
          <w:rFonts w:ascii="Times New Roman" w:hAnsi="Times New Roman" w:cs="Times New Roman"/>
          <w:sz w:val="28"/>
          <w:szCs w:val="28"/>
        </w:rPr>
        <w:t xml:space="preserve">9 </w:t>
      </w:r>
      <w:r w:rsidR="00922A7C">
        <w:rPr>
          <w:rFonts w:ascii="Times New Roman" w:hAnsi="Times New Roman" w:cs="Times New Roman"/>
          <w:sz w:val="28"/>
          <w:szCs w:val="28"/>
        </w:rPr>
        <w:t>класс</w:t>
      </w:r>
      <w:r w:rsidRPr="007A2031">
        <w:rPr>
          <w:rFonts w:ascii="Times New Roman" w:hAnsi="Times New Roman" w:cs="Times New Roman"/>
          <w:sz w:val="28"/>
          <w:szCs w:val="28"/>
        </w:rPr>
        <w:t xml:space="preserve">. Возраст детей, участвующих в реализации программы – </w:t>
      </w:r>
      <w:r w:rsidR="007427EC" w:rsidRPr="007A2031">
        <w:rPr>
          <w:rFonts w:ascii="Times New Roman" w:hAnsi="Times New Roman" w:cs="Times New Roman"/>
          <w:sz w:val="28"/>
          <w:szCs w:val="28"/>
        </w:rPr>
        <w:t>1</w:t>
      </w:r>
      <w:r w:rsidR="007A2031" w:rsidRPr="007A2031">
        <w:rPr>
          <w:rFonts w:ascii="Times New Roman" w:hAnsi="Times New Roman" w:cs="Times New Roman"/>
          <w:sz w:val="28"/>
          <w:szCs w:val="28"/>
        </w:rPr>
        <w:t>1</w:t>
      </w:r>
      <w:r w:rsidR="007427EC" w:rsidRPr="007A2031">
        <w:rPr>
          <w:rFonts w:ascii="Times New Roman" w:hAnsi="Times New Roman" w:cs="Times New Roman"/>
          <w:sz w:val="28"/>
          <w:szCs w:val="28"/>
        </w:rPr>
        <w:t xml:space="preserve"> - 1</w:t>
      </w:r>
      <w:r w:rsidR="006E41F9">
        <w:rPr>
          <w:rFonts w:ascii="Times New Roman" w:hAnsi="Times New Roman" w:cs="Times New Roman"/>
          <w:sz w:val="28"/>
          <w:szCs w:val="28"/>
        </w:rPr>
        <w:t>5</w:t>
      </w:r>
      <w:r w:rsidRPr="007A2031">
        <w:rPr>
          <w:rFonts w:ascii="Times New Roman" w:hAnsi="Times New Roman" w:cs="Times New Roman"/>
          <w:sz w:val="28"/>
          <w:szCs w:val="28"/>
        </w:rPr>
        <w:t xml:space="preserve"> лет. Занятия проходят 2 раза в неделю по </w:t>
      </w:r>
      <w:r w:rsidR="00922A7C">
        <w:rPr>
          <w:rFonts w:ascii="Times New Roman" w:hAnsi="Times New Roman" w:cs="Times New Roman"/>
          <w:sz w:val="28"/>
          <w:szCs w:val="28"/>
        </w:rPr>
        <w:t>2</w:t>
      </w:r>
      <w:r w:rsidRPr="007A2031">
        <w:rPr>
          <w:rFonts w:ascii="Times New Roman" w:hAnsi="Times New Roman" w:cs="Times New Roman"/>
          <w:sz w:val="28"/>
          <w:szCs w:val="28"/>
        </w:rPr>
        <w:t xml:space="preserve"> часа</w:t>
      </w:r>
      <w:r w:rsidR="006E41F9">
        <w:rPr>
          <w:rFonts w:ascii="Times New Roman" w:hAnsi="Times New Roman" w:cs="Times New Roman"/>
          <w:sz w:val="28"/>
          <w:szCs w:val="28"/>
        </w:rPr>
        <w:t>.</w:t>
      </w:r>
      <w:r w:rsidRPr="007A2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49D" w:rsidRPr="007A2031" w:rsidRDefault="001F649D" w:rsidP="001F649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031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1F649D" w:rsidRPr="007A2031" w:rsidRDefault="001F649D" w:rsidP="001F64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031">
        <w:rPr>
          <w:rFonts w:ascii="Times New Roman" w:hAnsi="Times New Roman" w:cs="Times New Roman"/>
          <w:sz w:val="28"/>
          <w:szCs w:val="28"/>
        </w:rPr>
        <w:t xml:space="preserve">Личностные и  </w:t>
      </w:r>
      <w:proofErr w:type="spellStart"/>
      <w:r w:rsidRPr="007A203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A2031">
        <w:rPr>
          <w:rFonts w:ascii="Times New Roman" w:hAnsi="Times New Roman" w:cs="Times New Roman"/>
          <w:sz w:val="28"/>
          <w:szCs w:val="28"/>
        </w:rPr>
        <w:t xml:space="preserve">  результаты освоения курса внеурочной деятельности Личностные результаты: </w:t>
      </w:r>
    </w:p>
    <w:p w:rsidR="001F649D" w:rsidRPr="007A2031" w:rsidRDefault="001F649D" w:rsidP="001F64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031">
        <w:rPr>
          <w:rFonts w:ascii="Times New Roman" w:hAnsi="Times New Roman" w:cs="Times New Roman"/>
          <w:sz w:val="28"/>
          <w:szCs w:val="28"/>
        </w:rPr>
        <w:t>-</w:t>
      </w:r>
      <w:r w:rsidRPr="007A2031">
        <w:rPr>
          <w:rFonts w:ascii="Times New Roman" w:hAnsi="Times New Roman" w:cs="Times New Roman"/>
          <w:sz w:val="28"/>
          <w:szCs w:val="28"/>
        </w:rPr>
        <w:tab/>
        <w:t xml:space="preserve">ответственное отношение к учению, готовность и способность к саморазвитию и самообразованию на основе мотивации к обучению и познанию;  </w:t>
      </w:r>
    </w:p>
    <w:p w:rsidR="001F649D" w:rsidRPr="007A2031" w:rsidRDefault="001F649D" w:rsidP="001F64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031">
        <w:rPr>
          <w:rFonts w:ascii="Times New Roman" w:hAnsi="Times New Roman" w:cs="Times New Roman"/>
          <w:sz w:val="28"/>
          <w:szCs w:val="28"/>
        </w:rPr>
        <w:t>-</w:t>
      </w:r>
      <w:r w:rsidRPr="007A2031">
        <w:rPr>
          <w:rFonts w:ascii="Times New Roman" w:hAnsi="Times New Roman" w:cs="Times New Roman"/>
          <w:sz w:val="28"/>
          <w:szCs w:val="28"/>
        </w:rPr>
        <w:tab/>
        <w:t xml:space="preserve">коммуникативная компетентность в общении и сотрудничестве со сверстниками, старшими и младшими в образовательной, общественно полезной, творческой и других видах деятельности;  </w:t>
      </w:r>
    </w:p>
    <w:p w:rsidR="001F649D" w:rsidRPr="007A2031" w:rsidRDefault="001F649D" w:rsidP="001F64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031">
        <w:rPr>
          <w:rFonts w:ascii="Times New Roman" w:hAnsi="Times New Roman" w:cs="Times New Roman"/>
          <w:sz w:val="28"/>
          <w:szCs w:val="28"/>
        </w:rPr>
        <w:t>-</w:t>
      </w:r>
      <w:r w:rsidRPr="007A2031">
        <w:rPr>
          <w:rFonts w:ascii="Times New Roman" w:hAnsi="Times New Roman" w:cs="Times New Roman"/>
          <w:sz w:val="28"/>
          <w:szCs w:val="28"/>
        </w:rPr>
        <w:tab/>
        <w:t xml:space="preserve">участие в общественной жизни школы в пределах возрастных компетенций с учетом региональных и этнокультурных особенностей;  </w:t>
      </w:r>
    </w:p>
    <w:p w:rsidR="001F649D" w:rsidRPr="007A2031" w:rsidRDefault="001F649D" w:rsidP="001F64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031">
        <w:rPr>
          <w:rFonts w:ascii="Times New Roman" w:hAnsi="Times New Roman" w:cs="Times New Roman"/>
          <w:sz w:val="28"/>
          <w:szCs w:val="28"/>
        </w:rPr>
        <w:t>-</w:t>
      </w:r>
      <w:r w:rsidRPr="007A2031">
        <w:rPr>
          <w:rFonts w:ascii="Times New Roman" w:hAnsi="Times New Roman" w:cs="Times New Roman"/>
          <w:sz w:val="28"/>
          <w:szCs w:val="28"/>
        </w:rPr>
        <w:tab/>
        <w:t xml:space="preserve"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  </w:t>
      </w:r>
    </w:p>
    <w:p w:rsidR="001F649D" w:rsidRPr="007A2031" w:rsidRDefault="001F649D" w:rsidP="001F64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03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A2031">
        <w:rPr>
          <w:rFonts w:ascii="Times New Roman" w:hAnsi="Times New Roman" w:cs="Times New Roman"/>
          <w:sz w:val="28"/>
          <w:szCs w:val="28"/>
        </w:rPr>
        <w:t xml:space="preserve"> результаты</w:t>
      </w:r>
      <w:proofErr w:type="gramStart"/>
      <w:r w:rsidRPr="007A20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20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649D" w:rsidRPr="007A2031" w:rsidRDefault="001F649D" w:rsidP="001F64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031">
        <w:rPr>
          <w:rFonts w:ascii="Times New Roman" w:hAnsi="Times New Roman" w:cs="Times New Roman"/>
          <w:sz w:val="28"/>
          <w:szCs w:val="28"/>
        </w:rPr>
        <w:t>-</w:t>
      </w:r>
      <w:r w:rsidRPr="007A2031">
        <w:rPr>
          <w:rFonts w:ascii="Times New Roman" w:hAnsi="Times New Roman" w:cs="Times New Roman"/>
          <w:sz w:val="28"/>
          <w:szCs w:val="28"/>
        </w:rPr>
        <w:tab/>
        <w:t xml:space="preserve">умение самостоятельно планировать пути достижения целей, осознанно выбирать наиболее эффективные способы решения поставленных задач;  </w:t>
      </w:r>
    </w:p>
    <w:p w:rsidR="001F649D" w:rsidRPr="007A2031" w:rsidRDefault="001F649D" w:rsidP="001F64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031">
        <w:rPr>
          <w:rFonts w:ascii="Times New Roman" w:hAnsi="Times New Roman" w:cs="Times New Roman"/>
          <w:sz w:val="28"/>
          <w:szCs w:val="28"/>
        </w:rPr>
        <w:t>-</w:t>
      </w:r>
      <w:r w:rsidRPr="007A2031">
        <w:rPr>
          <w:rFonts w:ascii="Times New Roman" w:hAnsi="Times New Roman" w:cs="Times New Roman"/>
          <w:sz w:val="28"/>
          <w:szCs w:val="28"/>
        </w:rPr>
        <w:tab/>
        <w:t xml:space="preserve">умение осознанно использовать музыкально-выразительные средства для решения творческой задачи; развития стремления к творческой самореализации средствами музыкальной деятельности;  </w:t>
      </w:r>
    </w:p>
    <w:p w:rsidR="001F649D" w:rsidRPr="007A2031" w:rsidRDefault="001F649D" w:rsidP="001F64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031">
        <w:rPr>
          <w:rFonts w:ascii="Times New Roman" w:hAnsi="Times New Roman" w:cs="Times New Roman"/>
          <w:sz w:val="28"/>
          <w:szCs w:val="28"/>
        </w:rPr>
        <w:t>-</w:t>
      </w:r>
      <w:r w:rsidRPr="007A2031">
        <w:rPr>
          <w:rFonts w:ascii="Times New Roman" w:hAnsi="Times New Roman" w:cs="Times New Roman"/>
          <w:sz w:val="28"/>
          <w:szCs w:val="28"/>
        </w:rPr>
        <w:tab/>
        <w:t xml:space="preserve">умение анализировать собственную деятельность, адекватно оценивать правильность или ошибочность выполнения задачи и собственные возможности ее решения, вносить необходимые коррективы для достижения запланированных результатов; </w:t>
      </w:r>
    </w:p>
    <w:p w:rsidR="001F649D" w:rsidRPr="007A2031" w:rsidRDefault="001F649D" w:rsidP="001F64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031">
        <w:rPr>
          <w:rFonts w:ascii="Times New Roman" w:hAnsi="Times New Roman" w:cs="Times New Roman"/>
          <w:sz w:val="28"/>
          <w:szCs w:val="28"/>
        </w:rPr>
        <w:t>-</w:t>
      </w:r>
      <w:r w:rsidRPr="007A2031">
        <w:rPr>
          <w:rFonts w:ascii="Times New Roman" w:hAnsi="Times New Roman" w:cs="Times New Roman"/>
          <w:sz w:val="28"/>
          <w:szCs w:val="28"/>
        </w:rPr>
        <w:tab/>
        <w:t xml:space="preserve">смысловое чтение текстов различных стилей и жанров;  </w:t>
      </w:r>
    </w:p>
    <w:p w:rsidR="001F649D" w:rsidRPr="007A2031" w:rsidRDefault="001F649D" w:rsidP="001F64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031">
        <w:rPr>
          <w:rFonts w:ascii="Times New Roman" w:hAnsi="Times New Roman" w:cs="Times New Roman"/>
          <w:sz w:val="28"/>
          <w:szCs w:val="28"/>
        </w:rPr>
        <w:t>-</w:t>
      </w:r>
      <w:r w:rsidRPr="007A2031">
        <w:rPr>
          <w:rFonts w:ascii="Times New Roman" w:hAnsi="Times New Roman" w:cs="Times New Roman"/>
          <w:sz w:val="28"/>
          <w:szCs w:val="28"/>
        </w:rPr>
        <w:tab/>
        <w:t xml:space="preserve">умение создавать, применять и преобразовывать знаки и символы модели </w:t>
      </w:r>
      <w:proofErr w:type="spellStart"/>
      <w:r w:rsidRPr="007A2031">
        <w:rPr>
          <w:rFonts w:ascii="Times New Roman" w:hAnsi="Times New Roman" w:cs="Times New Roman"/>
          <w:sz w:val="28"/>
          <w:szCs w:val="28"/>
        </w:rPr>
        <w:t>исхемы</w:t>
      </w:r>
      <w:proofErr w:type="spellEnd"/>
      <w:r w:rsidRPr="007A2031">
        <w:rPr>
          <w:rFonts w:ascii="Times New Roman" w:hAnsi="Times New Roman" w:cs="Times New Roman"/>
          <w:sz w:val="28"/>
          <w:szCs w:val="28"/>
        </w:rPr>
        <w:t xml:space="preserve"> для решения познавательных задач, освоение основных правил </w:t>
      </w:r>
      <w:proofErr w:type="spellStart"/>
      <w:r w:rsidRPr="007A2031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7A203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1F649D" w:rsidRPr="007A2031" w:rsidRDefault="001F649D" w:rsidP="001F64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031">
        <w:rPr>
          <w:rFonts w:ascii="Times New Roman" w:hAnsi="Times New Roman" w:cs="Times New Roman"/>
          <w:sz w:val="28"/>
          <w:szCs w:val="28"/>
        </w:rPr>
        <w:t>-</w:t>
      </w:r>
      <w:r w:rsidRPr="007A2031">
        <w:rPr>
          <w:rFonts w:ascii="Times New Roman" w:hAnsi="Times New Roman" w:cs="Times New Roman"/>
          <w:sz w:val="28"/>
          <w:szCs w:val="28"/>
        </w:rPr>
        <w:tab/>
        <w:t xml:space="preserve">умение организовывать сотрудничество и совместную деятельность с учителем и сверстниками: определять цели, распределять функции и роли участников,  взаимодействовать  и  работать  в группе. </w:t>
      </w:r>
    </w:p>
    <w:p w:rsidR="001F649D" w:rsidRDefault="001F649D" w:rsidP="001F64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031">
        <w:rPr>
          <w:rFonts w:ascii="Times New Roman" w:hAnsi="Times New Roman" w:cs="Times New Roman"/>
          <w:sz w:val="28"/>
          <w:szCs w:val="28"/>
        </w:rPr>
        <w:t>-</w:t>
      </w:r>
      <w:r w:rsidRPr="007A2031">
        <w:rPr>
          <w:rFonts w:ascii="Times New Roman" w:hAnsi="Times New Roman" w:cs="Times New Roman"/>
          <w:sz w:val="28"/>
          <w:szCs w:val="28"/>
        </w:rPr>
        <w:tab/>
        <w:t xml:space="preserve">формирование эстетического отношения к красоте окружающего мира; развитие </w:t>
      </w:r>
      <w:r w:rsidRPr="007A2031">
        <w:rPr>
          <w:rFonts w:ascii="Times New Roman" w:hAnsi="Times New Roman" w:cs="Times New Roman"/>
          <w:sz w:val="28"/>
          <w:szCs w:val="28"/>
        </w:rPr>
        <w:lastRenderedPageBreak/>
        <w:t xml:space="preserve">умения контактировать со сверстниками в творческой деятельности; формирование чувства радости от результатов индивидуальной и коллективной деятельности;  </w:t>
      </w:r>
    </w:p>
    <w:p w:rsidR="00F3755F" w:rsidRPr="007A2031" w:rsidRDefault="00F3755F" w:rsidP="007A203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755F" w:rsidRPr="007A2031" w:rsidRDefault="00F3755F" w:rsidP="007A203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755F" w:rsidRPr="007A2031" w:rsidRDefault="00F3755F" w:rsidP="007A203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755F" w:rsidRPr="007A2031" w:rsidRDefault="00F3755F" w:rsidP="007A203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755F" w:rsidRPr="007A2031" w:rsidRDefault="00F3755F" w:rsidP="007A203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755F" w:rsidRPr="007A2031" w:rsidRDefault="00F3755F" w:rsidP="007A203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755F" w:rsidRPr="007A2031" w:rsidRDefault="00F3755F" w:rsidP="007A203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755F" w:rsidRPr="007A2031" w:rsidRDefault="00F3755F" w:rsidP="007A203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755F" w:rsidRPr="007A2031" w:rsidRDefault="00F3755F" w:rsidP="007A203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27EC" w:rsidRDefault="007427EC" w:rsidP="007A203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49D" w:rsidRDefault="001F649D" w:rsidP="007A203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49D" w:rsidRDefault="001F649D" w:rsidP="007A203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49D" w:rsidRDefault="001F649D" w:rsidP="007A203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49D" w:rsidRDefault="001F649D" w:rsidP="007A203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49D" w:rsidRDefault="001F649D" w:rsidP="007A203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49D" w:rsidRDefault="001F649D" w:rsidP="007A203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49D" w:rsidRDefault="001F649D" w:rsidP="007A203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49D" w:rsidRDefault="001F649D" w:rsidP="007A203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49D" w:rsidRDefault="001F649D" w:rsidP="007A203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49D" w:rsidRDefault="001F649D" w:rsidP="007A203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49D" w:rsidRDefault="001F649D" w:rsidP="007A203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49D" w:rsidRDefault="001F649D" w:rsidP="007A203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49D" w:rsidRPr="007A2031" w:rsidRDefault="001F649D" w:rsidP="007A203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27EC" w:rsidRPr="007A2031" w:rsidRDefault="007427EC" w:rsidP="007A203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27EC" w:rsidRPr="007A2031" w:rsidRDefault="007427EC" w:rsidP="007A203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27EC" w:rsidRPr="007A2031" w:rsidRDefault="007427EC" w:rsidP="007A203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755F" w:rsidRPr="007A2031" w:rsidRDefault="00F3755F" w:rsidP="007A2031">
      <w:pPr>
        <w:keepNext/>
        <w:keepLine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2031">
        <w:rPr>
          <w:rStyle w:val="25"/>
          <w:rFonts w:eastAsia="Arial Unicode MS"/>
          <w:b w:val="0"/>
          <w:bCs w:val="0"/>
        </w:rPr>
        <w:t>Содержание программы</w:t>
      </w:r>
    </w:p>
    <w:p w:rsidR="00F3755F" w:rsidRPr="007A2031" w:rsidRDefault="00F3755F" w:rsidP="00F82D9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031">
        <w:rPr>
          <w:rStyle w:val="23"/>
          <w:rFonts w:eastAsia="Arial Unicode MS"/>
        </w:rPr>
        <w:t xml:space="preserve">Вводное занятие. </w:t>
      </w:r>
      <w:r w:rsidRPr="007A2031">
        <w:rPr>
          <w:rFonts w:ascii="Times New Roman" w:hAnsi="Times New Roman" w:cs="Times New Roman"/>
          <w:sz w:val="28"/>
          <w:szCs w:val="28"/>
        </w:rPr>
        <w:t xml:space="preserve">Интересные факты о гитаре. Как правильно настроить гитару. Техника </w:t>
      </w:r>
      <w:r w:rsidRPr="007A2031">
        <w:rPr>
          <w:rFonts w:ascii="Times New Roman" w:hAnsi="Times New Roman" w:cs="Times New Roman"/>
          <w:sz w:val="28"/>
          <w:szCs w:val="28"/>
        </w:rPr>
        <w:lastRenderedPageBreak/>
        <w:t>безопасности во время занятий.</w:t>
      </w:r>
      <w:r w:rsidR="00F82D97" w:rsidRPr="00F82D97">
        <w:t xml:space="preserve"> </w:t>
      </w:r>
      <w:r w:rsidR="00F82D97" w:rsidRPr="00F82D97">
        <w:rPr>
          <w:rFonts w:ascii="Times New Roman" w:hAnsi="Times New Roman" w:cs="Times New Roman"/>
          <w:sz w:val="28"/>
          <w:szCs w:val="28"/>
        </w:rPr>
        <w:t xml:space="preserve">Возникновение и развитие струнных инструментов. Понятие о стилях и жанрах в музыке. Знакомство с творчеством мастеров гитаристов. Нотная грамота. Понятие о музыкальной терминологии. Классификация гитар: электро-, шести-, семи – и </w:t>
      </w:r>
      <w:proofErr w:type="spellStart"/>
      <w:r w:rsidR="00F82D97" w:rsidRPr="00F82D97">
        <w:rPr>
          <w:rFonts w:ascii="Times New Roman" w:hAnsi="Times New Roman" w:cs="Times New Roman"/>
          <w:sz w:val="28"/>
          <w:szCs w:val="28"/>
        </w:rPr>
        <w:t>двенадцатиструнные</w:t>
      </w:r>
      <w:proofErr w:type="spellEnd"/>
      <w:r w:rsidR="00F82D97" w:rsidRPr="00F82D97">
        <w:rPr>
          <w:rFonts w:ascii="Times New Roman" w:hAnsi="Times New Roman" w:cs="Times New Roman"/>
          <w:sz w:val="28"/>
          <w:szCs w:val="28"/>
        </w:rPr>
        <w:t xml:space="preserve"> гитары. Знакомство с ладами и регистрами. Демонстрация обучающимся приѐмов игры на гитаре. Демонстрация педагогом личного педагогического мастерства игры на гитаре. Понятие о гармонии, симметрии, темпе, такте и ритме. Словарик юного музыканта</w:t>
      </w:r>
    </w:p>
    <w:p w:rsidR="00F82D97" w:rsidRDefault="007A2031" w:rsidP="00F82D9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031">
        <w:rPr>
          <w:rStyle w:val="23"/>
          <w:rFonts w:eastAsia="Arial Unicode MS"/>
          <w:bCs w:val="0"/>
        </w:rPr>
        <w:t>Изучение основ аранжировки</w:t>
      </w:r>
      <w:r w:rsidR="00F3755F" w:rsidRPr="007A2031">
        <w:rPr>
          <w:rStyle w:val="23"/>
          <w:rFonts w:eastAsia="Arial Unicode MS"/>
        </w:rPr>
        <w:t xml:space="preserve">. </w:t>
      </w:r>
      <w:r w:rsidR="00F82D97" w:rsidRPr="00F82D97">
        <w:rPr>
          <w:rFonts w:ascii="Times New Roman" w:hAnsi="Times New Roman" w:cs="Times New Roman"/>
          <w:sz w:val="28"/>
          <w:szCs w:val="28"/>
        </w:rPr>
        <w:t xml:space="preserve">Особенности правильной посадки гитариста при игре. Приѐмы настройки гитары на слух. Правильное интонирование. Упражнения на открытых и прижатых струнах. Особенности упражнений на беглость движений пальцев рук при игре на гитаре. Аккордовая техника левой руки. Особенности использования приѐмов игры: </w:t>
      </w:r>
      <w:proofErr w:type="spellStart"/>
      <w:r w:rsidR="00F82D97" w:rsidRPr="00F82D97">
        <w:rPr>
          <w:rFonts w:ascii="Times New Roman" w:hAnsi="Times New Roman" w:cs="Times New Roman"/>
          <w:sz w:val="28"/>
          <w:szCs w:val="28"/>
        </w:rPr>
        <w:t>баррэ</w:t>
      </w:r>
      <w:proofErr w:type="spellEnd"/>
      <w:r w:rsidR="00F82D97" w:rsidRPr="00F82D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2D97" w:rsidRPr="00F82D97">
        <w:rPr>
          <w:rFonts w:ascii="Times New Roman" w:hAnsi="Times New Roman" w:cs="Times New Roman"/>
          <w:sz w:val="28"/>
          <w:szCs w:val="28"/>
        </w:rPr>
        <w:t>легато</w:t>
      </w:r>
      <w:proofErr w:type="gramStart"/>
      <w:r w:rsidR="00F82D97" w:rsidRPr="00F82D9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F82D97" w:rsidRPr="00F82D97">
        <w:rPr>
          <w:rFonts w:ascii="Times New Roman" w:hAnsi="Times New Roman" w:cs="Times New Roman"/>
          <w:sz w:val="28"/>
          <w:szCs w:val="28"/>
        </w:rPr>
        <w:t>таккато</w:t>
      </w:r>
      <w:proofErr w:type="spellEnd"/>
      <w:r w:rsidR="00F82D97" w:rsidRPr="00F82D97">
        <w:rPr>
          <w:rFonts w:ascii="Times New Roman" w:hAnsi="Times New Roman" w:cs="Times New Roman"/>
          <w:sz w:val="28"/>
          <w:szCs w:val="28"/>
        </w:rPr>
        <w:t xml:space="preserve">, мелизмы, тремоло, вибрато. Понятие о темпераменте исполнителя. </w:t>
      </w:r>
    </w:p>
    <w:p w:rsidR="00F82D97" w:rsidRPr="00F82D97" w:rsidRDefault="00F82D97" w:rsidP="00F82D97">
      <w:pPr>
        <w:spacing w:line="360" w:lineRule="auto"/>
        <w:contextualSpacing/>
        <w:jc w:val="both"/>
        <w:rPr>
          <w:rStyle w:val="23"/>
          <w:rFonts w:eastAsia="Arial Unicode MS"/>
          <w:b w:val="0"/>
          <w:u w:val="none"/>
        </w:rPr>
      </w:pPr>
      <w:r>
        <w:rPr>
          <w:rStyle w:val="23"/>
          <w:rFonts w:eastAsia="Arial Unicode MS"/>
        </w:rPr>
        <w:t>Упражнения для развития техники</w:t>
      </w:r>
      <w:r w:rsidR="00F3755F" w:rsidRPr="007A2031">
        <w:rPr>
          <w:rStyle w:val="23"/>
          <w:rFonts w:eastAsia="Arial Unicode MS"/>
        </w:rPr>
        <w:t xml:space="preserve"> </w:t>
      </w:r>
      <w:r w:rsidRPr="00F82D97">
        <w:rPr>
          <w:rStyle w:val="23"/>
          <w:rFonts w:eastAsia="Arial Unicode MS"/>
          <w:b w:val="0"/>
          <w:u w:val="none"/>
        </w:rPr>
        <w:t>Музыкальные упражнения для развития исполнительской техники при игре на шестиструнной гитаре</w:t>
      </w:r>
      <w:proofErr w:type="gramStart"/>
      <w:r w:rsidRPr="00F82D97">
        <w:rPr>
          <w:rStyle w:val="23"/>
          <w:rFonts w:eastAsia="Arial Unicode MS"/>
          <w:b w:val="0"/>
          <w:u w:val="none"/>
        </w:rPr>
        <w:t xml:space="preserve"> .</w:t>
      </w:r>
      <w:proofErr w:type="gramEnd"/>
      <w:r w:rsidRPr="00F82D97">
        <w:rPr>
          <w:rStyle w:val="23"/>
          <w:rFonts w:eastAsia="Arial Unicode MS"/>
          <w:b w:val="0"/>
          <w:u w:val="none"/>
        </w:rPr>
        <w:t xml:space="preserve"> Техника безопасности при настройке и игре на электрогитаре. Особенности работы с электроаппаратурой, проводами, электрогитарой и включение их в электросеть. Нотная грамота. Знакомство с ладами, регистрами. Запись нот и читка с листа. Понятие об исполнительском мастерстве. 5. Выбор репертуара. </w:t>
      </w:r>
    </w:p>
    <w:p w:rsidR="00F82D97" w:rsidRPr="00F82D97" w:rsidRDefault="00F82D97" w:rsidP="00F82D97">
      <w:pPr>
        <w:spacing w:line="360" w:lineRule="auto"/>
        <w:contextualSpacing/>
        <w:jc w:val="both"/>
        <w:rPr>
          <w:rStyle w:val="23"/>
          <w:rFonts w:eastAsia="Arial Unicode MS"/>
          <w:b w:val="0"/>
          <w:u w:val="none"/>
        </w:rPr>
      </w:pPr>
      <w:r w:rsidRPr="00F82D97">
        <w:rPr>
          <w:rStyle w:val="23"/>
          <w:rFonts w:eastAsia="Arial Unicode MS"/>
          <w:b w:val="0"/>
          <w:u w:val="none"/>
        </w:rPr>
        <w:t xml:space="preserve">Прослушивание и  разбор профессионального мастерства исполнения песен  Ю. Визбора, А. Митяева, А. Розенбаума, В. </w:t>
      </w:r>
      <w:proofErr w:type="spellStart"/>
      <w:r w:rsidRPr="00F82D97">
        <w:rPr>
          <w:rStyle w:val="23"/>
          <w:rFonts w:eastAsia="Arial Unicode MS"/>
          <w:b w:val="0"/>
          <w:u w:val="none"/>
        </w:rPr>
        <w:t>Высотского</w:t>
      </w:r>
      <w:proofErr w:type="spellEnd"/>
      <w:r w:rsidRPr="00F82D97">
        <w:rPr>
          <w:rStyle w:val="23"/>
          <w:rFonts w:eastAsia="Arial Unicode MS"/>
          <w:b w:val="0"/>
          <w:u w:val="none"/>
        </w:rPr>
        <w:t>, В. Цоя. Обсуждение и выбор песенного репертуара. Подбор нотного материала. Обсуждение различий в традиционных и новых направлениях исполнения. Отработка характерных приѐмов игры (</w:t>
      </w:r>
      <w:proofErr w:type="spellStart"/>
      <w:r w:rsidRPr="00F82D97">
        <w:rPr>
          <w:rStyle w:val="23"/>
          <w:rFonts w:eastAsia="Arial Unicode MS"/>
          <w:b w:val="0"/>
          <w:u w:val="none"/>
        </w:rPr>
        <w:t>тремоло</w:t>
      </w:r>
      <w:proofErr w:type="gramStart"/>
      <w:r w:rsidRPr="00F82D97">
        <w:rPr>
          <w:rStyle w:val="23"/>
          <w:rFonts w:eastAsia="Arial Unicode MS"/>
          <w:b w:val="0"/>
          <w:u w:val="none"/>
        </w:rPr>
        <w:t>,л</w:t>
      </w:r>
      <w:proofErr w:type="gramEnd"/>
      <w:r w:rsidRPr="00F82D97">
        <w:rPr>
          <w:rStyle w:val="23"/>
          <w:rFonts w:eastAsia="Arial Unicode MS"/>
          <w:b w:val="0"/>
          <w:u w:val="none"/>
        </w:rPr>
        <w:t>егато</w:t>
      </w:r>
      <w:proofErr w:type="spellEnd"/>
      <w:r w:rsidRPr="00F82D97">
        <w:rPr>
          <w:rStyle w:val="23"/>
          <w:rFonts w:eastAsia="Arial Unicode MS"/>
          <w:b w:val="0"/>
          <w:u w:val="none"/>
        </w:rPr>
        <w:t xml:space="preserve">, </w:t>
      </w:r>
      <w:proofErr w:type="spellStart"/>
      <w:r w:rsidRPr="00F82D97">
        <w:rPr>
          <w:rStyle w:val="23"/>
          <w:rFonts w:eastAsia="Arial Unicode MS"/>
          <w:b w:val="0"/>
          <w:u w:val="none"/>
        </w:rPr>
        <w:t>баррэ</w:t>
      </w:r>
      <w:proofErr w:type="spellEnd"/>
      <w:r w:rsidRPr="00F82D97">
        <w:rPr>
          <w:rStyle w:val="23"/>
          <w:rFonts w:eastAsia="Arial Unicode MS"/>
          <w:b w:val="0"/>
          <w:u w:val="none"/>
        </w:rPr>
        <w:t xml:space="preserve">). Музыкальные упражнения (гаммы, аккорды, арпеджио). </w:t>
      </w:r>
    </w:p>
    <w:p w:rsidR="00F82D97" w:rsidRPr="00F82D97" w:rsidRDefault="00F82D97" w:rsidP="00F82D97">
      <w:pPr>
        <w:spacing w:line="360" w:lineRule="auto"/>
        <w:contextualSpacing/>
        <w:jc w:val="both"/>
        <w:rPr>
          <w:rStyle w:val="23"/>
          <w:rFonts w:eastAsia="Arial Unicode MS"/>
          <w:b w:val="0"/>
          <w:u w:val="none"/>
        </w:rPr>
      </w:pPr>
      <w:r w:rsidRPr="00F82D97">
        <w:rPr>
          <w:rStyle w:val="23"/>
          <w:rFonts w:eastAsia="Arial Unicode MS"/>
          <w:b w:val="0"/>
          <w:u w:val="none"/>
        </w:rPr>
        <w:t>Практическая работа: Освоение различных приѐмов игры на гитаре.</w:t>
      </w:r>
    </w:p>
    <w:p w:rsidR="00F82D97" w:rsidRDefault="00F82D97" w:rsidP="00F82D97">
      <w:pPr>
        <w:spacing w:line="360" w:lineRule="auto"/>
        <w:contextualSpacing/>
        <w:jc w:val="both"/>
        <w:rPr>
          <w:rStyle w:val="23"/>
          <w:rFonts w:eastAsia="Arial Unicode MS"/>
        </w:rPr>
      </w:pPr>
    </w:p>
    <w:p w:rsidR="00F82D97" w:rsidRPr="007A2031" w:rsidRDefault="00F82D97" w:rsidP="00F82D9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="Arial Unicode MS"/>
        </w:rPr>
        <w:t>Основные аккорды</w:t>
      </w:r>
      <w:r w:rsidRPr="00F82D97">
        <w:rPr>
          <w:rStyle w:val="23"/>
          <w:rFonts w:eastAsia="Arial Unicode MS"/>
          <w:u w:val="none"/>
        </w:rPr>
        <w:t xml:space="preserve"> </w:t>
      </w:r>
      <w:r w:rsidRPr="007A2031">
        <w:rPr>
          <w:rFonts w:ascii="Times New Roman" w:hAnsi="Times New Roman" w:cs="Times New Roman"/>
          <w:sz w:val="28"/>
          <w:szCs w:val="28"/>
        </w:rPr>
        <w:t>Основные аккорды: определение, буквенное обозначение, схемы. Упражнения для левой и правой руки. Таблица аккордов. Каталог аккордов. Аккорды с секстой, септаккорды. Разучивание новых аккордов. Условное обозначение пальцев рук.</w:t>
      </w:r>
      <w:r w:rsidRPr="00F82D97">
        <w:t xml:space="preserve"> </w:t>
      </w:r>
      <w:r w:rsidRPr="00F82D97">
        <w:rPr>
          <w:rFonts w:ascii="Times New Roman" w:hAnsi="Times New Roman" w:cs="Times New Roman"/>
          <w:sz w:val="28"/>
          <w:szCs w:val="28"/>
        </w:rPr>
        <w:t xml:space="preserve">Знакомство с правилами записи нот и приѐмов игры в нотных тетрадях. Карточки заданий. </w:t>
      </w:r>
      <w:r w:rsidRPr="00F82D97">
        <w:rPr>
          <w:rFonts w:ascii="Times New Roman" w:hAnsi="Times New Roman" w:cs="Times New Roman"/>
          <w:sz w:val="28"/>
          <w:szCs w:val="28"/>
        </w:rPr>
        <w:lastRenderedPageBreak/>
        <w:t xml:space="preserve">Условные сокращения и обозначения в нотном письме. Особенности записи и аранжировки аккомпанемента для ансамбля (три гитары: </w:t>
      </w:r>
      <w:proofErr w:type="spellStart"/>
      <w:r w:rsidRPr="00F82D97">
        <w:rPr>
          <w:rFonts w:ascii="Times New Roman" w:hAnsi="Times New Roman" w:cs="Times New Roman"/>
          <w:sz w:val="28"/>
          <w:szCs w:val="28"/>
        </w:rPr>
        <w:t>бас-солоритм</w:t>
      </w:r>
      <w:proofErr w:type="spellEnd"/>
      <w:r w:rsidRPr="00F82D97">
        <w:rPr>
          <w:rFonts w:ascii="Times New Roman" w:hAnsi="Times New Roman" w:cs="Times New Roman"/>
          <w:sz w:val="28"/>
          <w:szCs w:val="28"/>
        </w:rPr>
        <w:t>). Практическая работа: освоение особенности записи нот и приѐмов игры в нотной тетради.</w:t>
      </w:r>
    </w:p>
    <w:p w:rsidR="00F3755F" w:rsidRDefault="00F035B4" w:rsidP="00F035B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="Arial Unicode MS"/>
        </w:rPr>
        <w:t>Работа над ритмом</w:t>
      </w:r>
      <w:r w:rsidR="00F3755F" w:rsidRPr="007A2031">
        <w:rPr>
          <w:rStyle w:val="23"/>
          <w:rFonts w:eastAsia="Arial Unicode MS"/>
        </w:rPr>
        <w:t xml:space="preserve">. </w:t>
      </w:r>
      <w:r w:rsidRPr="00F035B4">
        <w:rPr>
          <w:rFonts w:ascii="Times New Roman" w:hAnsi="Times New Roman" w:cs="Times New Roman"/>
          <w:sz w:val="28"/>
          <w:szCs w:val="28"/>
        </w:rPr>
        <w:t>Особенности исполнения песен под собственный аккомпанемент в простом изложении. Понятие о вокальных данных, об особенностях исполнения на примерах отечественных звѐзд эстрады. Понятие об импровизации исполнителя. Задания по тренингу исполнительского мастерства в домашних условиях. Понятие об исполнительской культуре певца и гитариста. Специальные упражнения и тренинги на укрепление различных групп мышц.</w:t>
      </w:r>
    </w:p>
    <w:p w:rsidR="00F035B4" w:rsidRDefault="00F035B4" w:rsidP="00F035B4">
      <w:pPr>
        <w:spacing w:line="360" w:lineRule="auto"/>
        <w:contextualSpacing/>
        <w:jc w:val="both"/>
        <w:rPr>
          <w:rStyle w:val="23"/>
          <w:rFonts w:eastAsia="Arial Unicode MS"/>
          <w:b w:val="0"/>
          <w:u w:val="none"/>
        </w:rPr>
      </w:pPr>
      <w:r>
        <w:rPr>
          <w:rStyle w:val="23"/>
          <w:rFonts w:eastAsia="Arial Unicode MS"/>
        </w:rPr>
        <w:t>Дополнительный инструмент</w:t>
      </w:r>
      <w:r w:rsidRPr="007A2031">
        <w:rPr>
          <w:rStyle w:val="23"/>
          <w:rFonts w:eastAsia="Arial Unicode MS"/>
        </w:rPr>
        <w:t>.</w:t>
      </w:r>
      <w:r>
        <w:rPr>
          <w:rStyle w:val="23"/>
          <w:rFonts w:eastAsia="Arial Unicode MS"/>
        </w:rPr>
        <w:t xml:space="preserve"> </w:t>
      </w:r>
      <w:r>
        <w:rPr>
          <w:rStyle w:val="23"/>
          <w:rFonts w:eastAsia="Arial Unicode MS"/>
          <w:b w:val="0"/>
          <w:u w:val="none"/>
        </w:rPr>
        <w:t>Изучение истории, изготовления и игры на дополнительном,  выбранном инструменте: бас гитара, барабанная установка</w:t>
      </w:r>
    </w:p>
    <w:p w:rsidR="00F035B4" w:rsidRDefault="00F035B4" w:rsidP="00F035B4">
      <w:pPr>
        <w:spacing w:line="360" w:lineRule="auto"/>
        <w:contextualSpacing/>
        <w:jc w:val="both"/>
        <w:rPr>
          <w:rStyle w:val="23"/>
          <w:rFonts w:eastAsia="Arial Unicode MS"/>
          <w:b w:val="0"/>
          <w:u w:val="none"/>
        </w:rPr>
      </w:pPr>
      <w:r>
        <w:rPr>
          <w:rStyle w:val="23"/>
          <w:rFonts w:eastAsia="Arial Unicode MS"/>
        </w:rPr>
        <w:t xml:space="preserve">Новые игры. </w:t>
      </w:r>
      <w:r w:rsidRPr="00F035B4">
        <w:rPr>
          <w:rStyle w:val="23"/>
          <w:rFonts w:eastAsia="Arial Unicode MS"/>
          <w:b w:val="0"/>
          <w:u w:val="none"/>
        </w:rPr>
        <w:t xml:space="preserve">Разучивание и исполнение на гитаре элементов блюза. Освоение на гитаре приѐмов </w:t>
      </w:r>
      <w:proofErr w:type="spellStart"/>
      <w:r w:rsidRPr="00F035B4">
        <w:rPr>
          <w:rStyle w:val="23"/>
          <w:rFonts w:eastAsia="Arial Unicode MS"/>
          <w:b w:val="0"/>
          <w:u w:val="none"/>
        </w:rPr>
        <w:t>шаффл</w:t>
      </w:r>
      <w:proofErr w:type="spellEnd"/>
      <w:r w:rsidRPr="00F035B4">
        <w:rPr>
          <w:rStyle w:val="23"/>
          <w:rFonts w:eastAsia="Arial Unicode MS"/>
          <w:b w:val="0"/>
          <w:u w:val="none"/>
        </w:rPr>
        <w:t xml:space="preserve">, </w:t>
      </w:r>
      <w:proofErr w:type="spellStart"/>
      <w:r w:rsidRPr="00F035B4">
        <w:rPr>
          <w:rStyle w:val="23"/>
          <w:rFonts w:eastAsia="Arial Unicode MS"/>
          <w:b w:val="0"/>
          <w:u w:val="none"/>
        </w:rPr>
        <w:t>рифф</w:t>
      </w:r>
      <w:proofErr w:type="spellEnd"/>
      <w:r w:rsidRPr="00F035B4">
        <w:rPr>
          <w:rStyle w:val="23"/>
          <w:rFonts w:eastAsia="Arial Unicode MS"/>
          <w:b w:val="0"/>
          <w:u w:val="none"/>
        </w:rPr>
        <w:t xml:space="preserve">, </w:t>
      </w:r>
      <w:proofErr w:type="spellStart"/>
      <w:r w:rsidRPr="00F035B4">
        <w:rPr>
          <w:rStyle w:val="23"/>
          <w:rFonts w:eastAsia="Arial Unicode MS"/>
          <w:b w:val="0"/>
          <w:u w:val="none"/>
        </w:rPr>
        <w:t>баунс</w:t>
      </w:r>
      <w:proofErr w:type="spellEnd"/>
      <w:r w:rsidRPr="00F035B4">
        <w:rPr>
          <w:rStyle w:val="23"/>
          <w:rFonts w:eastAsia="Arial Unicode MS"/>
          <w:b w:val="0"/>
          <w:u w:val="none"/>
        </w:rPr>
        <w:t xml:space="preserve">, </w:t>
      </w:r>
      <w:proofErr w:type="spellStart"/>
      <w:r w:rsidRPr="00F035B4">
        <w:rPr>
          <w:rStyle w:val="23"/>
          <w:rFonts w:eastAsia="Arial Unicode MS"/>
          <w:b w:val="0"/>
          <w:u w:val="none"/>
        </w:rPr>
        <w:t>торнераунд</w:t>
      </w:r>
      <w:proofErr w:type="spellEnd"/>
      <w:r w:rsidRPr="00F035B4">
        <w:rPr>
          <w:rStyle w:val="23"/>
          <w:rFonts w:eastAsia="Arial Unicode MS"/>
          <w:b w:val="0"/>
          <w:u w:val="none"/>
        </w:rPr>
        <w:t xml:space="preserve">. Условные обозначения в нотном </w:t>
      </w:r>
      <w:proofErr w:type="spellStart"/>
      <w:r w:rsidRPr="00F035B4">
        <w:rPr>
          <w:rStyle w:val="23"/>
          <w:rFonts w:eastAsia="Arial Unicode MS"/>
          <w:b w:val="0"/>
          <w:u w:val="none"/>
        </w:rPr>
        <w:t>письме.Пентатоника</w:t>
      </w:r>
      <w:proofErr w:type="spellEnd"/>
      <w:r w:rsidRPr="00F035B4">
        <w:rPr>
          <w:rStyle w:val="23"/>
          <w:rFonts w:eastAsia="Arial Unicode MS"/>
          <w:b w:val="0"/>
          <w:u w:val="none"/>
        </w:rPr>
        <w:t xml:space="preserve"> и лады. Аппликатура и строение ладов и тональностей: лидийский, дорийский, фригийский. Квинтовый круг. Мажорные и минорные гаммы. Игра медиатором.</w:t>
      </w:r>
    </w:p>
    <w:p w:rsidR="00F3755F" w:rsidRDefault="00F035B4" w:rsidP="00F035B4">
      <w:pPr>
        <w:spacing w:line="360" w:lineRule="auto"/>
        <w:contextualSpacing/>
        <w:jc w:val="both"/>
        <w:rPr>
          <w:rStyle w:val="23"/>
          <w:rFonts w:eastAsia="Arial Unicode MS"/>
          <w:b w:val="0"/>
          <w:u w:val="none"/>
        </w:rPr>
      </w:pPr>
      <w:r w:rsidRPr="00F035B4">
        <w:rPr>
          <w:rStyle w:val="23"/>
          <w:rFonts w:eastAsia="Arial Unicode MS"/>
        </w:rPr>
        <w:t>Изучение произведений</w:t>
      </w:r>
      <w:r>
        <w:rPr>
          <w:rStyle w:val="23"/>
          <w:rFonts w:eastAsia="Arial Unicode MS"/>
          <w:b w:val="0"/>
        </w:rPr>
        <w:t xml:space="preserve"> </w:t>
      </w:r>
      <w:r w:rsidRPr="00F035B4">
        <w:rPr>
          <w:rStyle w:val="23"/>
          <w:rFonts w:eastAsia="Arial Unicode MS"/>
          <w:b w:val="0"/>
          <w:u w:val="none"/>
        </w:rPr>
        <w:t>Выбор пьес и этюдов в соответствии с возрастными возможностями и интересами обучающихся</w:t>
      </w:r>
      <w:proofErr w:type="gramStart"/>
      <w:r w:rsidRPr="00F035B4">
        <w:rPr>
          <w:rStyle w:val="23"/>
          <w:rFonts w:eastAsia="Arial Unicode MS"/>
          <w:b w:val="0"/>
          <w:u w:val="none"/>
        </w:rPr>
        <w:t>.О</w:t>
      </w:r>
      <w:proofErr w:type="gramEnd"/>
      <w:r w:rsidRPr="00F035B4">
        <w:rPr>
          <w:rStyle w:val="23"/>
          <w:rFonts w:eastAsia="Arial Unicode MS"/>
          <w:b w:val="0"/>
          <w:u w:val="none"/>
        </w:rPr>
        <w:t xml:space="preserve">тработка чистоты исполнения и выразительного звучания, </w:t>
      </w:r>
      <w:r>
        <w:rPr>
          <w:rStyle w:val="23"/>
          <w:rFonts w:eastAsia="Arial Unicode MS"/>
          <w:b w:val="0"/>
          <w:u w:val="none"/>
        </w:rPr>
        <w:t xml:space="preserve"> </w:t>
      </w:r>
      <w:r w:rsidRPr="00F035B4">
        <w:rPr>
          <w:rStyle w:val="23"/>
          <w:rFonts w:eastAsia="Arial Unicode MS"/>
          <w:b w:val="0"/>
          <w:u w:val="none"/>
        </w:rPr>
        <w:t>т.е. музыкального мастерства, в процессе разучивания произведений на гитаре.</w:t>
      </w:r>
    </w:p>
    <w:p w:rsidR="00F035B4" w:rsidRPr="00F035B4" w:rsidRDefault="00F035B4" w:rsidP="00F035B4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23"/>
          <w:rFonts w:eastAsia="Arial Unicode MS"/>
        </w:rPr>
        <w:t>Итоговое занятие</w:t>
      </w:r>
      <w:proofErr w:type="gramStart"/>
      <w:r>
        <w:rPr>
          <w:rStyle w:val="23"/>
          <w:rFonts w:eastAsia="Arial Unicode MS"/>
        </w:rPr>
        <w:t xml:space="preserve"> </w:t>
      </w:r>
      <w:r w:rsidRPr="00F035B4">
        <w:rPr>
          <w:rStyle w:val="23"/>
          <w:rFonts w:eastAsia="Arial Unicode MS"/>
        </w:rPr>
        <w:t>.</w:t>
      </w:r>
      <w:proofErr w:type="gramEnd"/>
      <w:r w:rsidRPr="00F035B4">
        <w:rPr>
          <w:rStyle w:val="23"/>
          <w:rFonts w:eastAsia="Arial Unicode MS"/>
          <w:b w:val="0"/>
          <w:u w:val="none"/>
        </w:rPr>
        <w:tab/>
        <w:t>Подготовка к отчѐтному концерту.</w:t>
      </w:r>
    </w:p>
    <w:p w:rsidR="001F649D" w:rsidRPr="007A2031" w:rsidRDefault="001F649D" w:rsidP="001F649D">
      <w:pPr>
        <w:pStyle w:val="40"/>
        <w:shd w:val="clear" w:color="auto" w:fill="auto"/>
        <w:spacing w:before="0" w:after="0" w:line="360" w:lineRule="auto"/>
        <w:contextualSpacing/>
        <w:jc w:val="both"/>
      </w:pPr>
      <w:r w:rsidRPr="007A2031">
        <w:t>Формы организации обучения:</w:t>
      </w:r>
    </w:p>
    <w:p w:rsidR="001F649D" w:rsidRPr="007A2031" w:rsidRDefault="001F649D" w:rsidP="001F649D">
      <w:pPr>
        <w:numPr>
          <w:ilvl w:val="0"/>
          <w:numId w:val="2"/>
        </w:numPr>
        <w:tabs>
          <w:tab w:val="left" w:pos="34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031">
        <w:rPr>
          <w:rFonts w:ascii="Times New Roman" w:hAnsi="Times New Roman" w:cs="Times New Roman"/>
          <w:sz w:val="28"/>
          <w:szCs w:val="28"/>
        </w:rPr>
        <w:t>фронтальная - одновременная работа со всеми детьми;</w:t>
      </w:r>
    </w:p>
    <w:p w:rsidR="001F649D" w:rsidRPr="007A2031" w:rsidRDefault="001F649D" w:rsidP="001F649D">
      <w:pPr>
        <w:numPr>
          <w:ilvl w:val="0"/>
          <w:numId w:val="2"/>
        </w:numPr>
        <w:tabs>
          <w:tab w:val="left" w:pos="34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031">
        <w:rPr>
          <w:rFonts w:ascii="Times New Roman" w:hAnsi="Times New Roman" w:cs="Times New Roman"/>
          <w:sz w:val="28"/>
          <w:szCs w:val="28"/>
        </w:rPr>
        <w:t>групповая - организация работы по малым группам от двух до семи человек;</w:t>
      </w:r>
    </w:p>
    <w:p w:rsidR="001F649D" w:rsidRPr="007A2031" w:rsidRDefault="001F649D" w:rsidP="001F649D">
      <w:pPr>
        <w:pStyle w:val="40"/>
        <w:shd w:val="clear" w:color="auto" w:fill="auto"/>
        <w:spacing w:before="0" w:after="0" w:line="360" w:lineRule="auto"/>
        <w:contextualSpacing/>
        <w:jc w:val="both"/>
      </w:pPr>
      <w:r>
        <w:t>Виды</w:t>
      </w:r>
      <w:r w:rsidRPr="007A2031">
        <w:t xml:space="preserve"> занятия:</w:t>
      </w:r>
    </w:p>
    <w:p w:rsidR="001F649D" w:rsidRPr="007A2031" w:rsidRDefault="001F649D" w:rsidP="001F649D">
      <w:pPr>
        <w:numPr>
          <w:ilvl w:val="0"/>
          <w:numId w:val="2"/>
        </w:numPr>
        <w:tabs>
          <w:tab w:val="left" w:pos="34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031">
        <w:rPr>
          <w:rFonts w:ascii="Times New Roman" w:hAnsi="Times New Roman" w:cs="Times New Roman"/>
          <w:sz w:val="28"/>
          <w:szCs w:val="28"/>
        </w:rPr>
        <w:t>беседы;</w:t>
      </w:r>
    </w:p>
    <w:p w:rsidR="001F649D" w:rsidRPr="007A2031" w:rsidRDefault="001F649D" w:rsidP="001F649D">
      <w:pPr>
        <w:numPr>
          <w:ilvl w:val="0"/>
          <w:numId w:val="2"/>
        </w:numPr>
        <w:tabs>
          <w:tab w:val="left" w:pos="34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031">
        <w:rPr>
          <w:rFonts w:ascii="Times New Roman" w:hAnsi="Times New Roman" w:cs="Times New Roman"/>
          <w:sz w:val="28"/>
          <w:szCs w:val="28"/>
        </w:rPr>
        <w:t>урок усвоения знаний (написание схем аккордов)</w:t>
      </w:r>
    </w:p>
    <w:p w:rsidR="001F649D" w:rsidRPr="007A2031" w:rsidRDefault="001F649D" w:rsidP="001F649D">
      <w:pPr>
        <w:pStyle w:val="40"/>
        <w:shd w:val="clear" w:color="auto" w:fill="auto"/>
        <w:spacing w:before="0" w:after="0" w:line="360" w:lineRule="auto"/>
        <w:contextualSpacing/>
        <w:jc w:val="both"/>
      </w:pPr>
      <w:r w:rsidRPr="007A2031">
        <w:t>Практические занятия:</w:t>
      </w:r>
    </w:p>
    <w:p w:rsidR="001F649D" w:rsidRPr="007A2031" w:rsidRDefault="001F649D" w:rsidP="001F649D">
      <w:pPr>
        <w:numPr>
          <w:ilvl w:val="0"/>
          <w:numId w:val="2"/>
        </w:numPr>
        <w:tabs>
          <w:tab w:val="left" w:pos="34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031">
        <w:rPr>
          <w:rFonts w:ascii="Times New Roman" w:hAnsi="Times New Roman" w:cs="Times New Roman"/>
          <w:sz w:val="28"/>
          <w:szCs w:val="28"/>
        </w:rPr>
        <w:t>урок приобретения умений и навыков;</w:t>
      </w:r>
    </w:p>
    <w:p w:rsidR="001F649D" w:rsidRPr="007A2031" w:rsidRDefault="001F649D" w:rsidP="001F649D">
      <w:pPr>
        <w:numPr>
          <w:ilvl w:val="0"/>
          <w:numId w:val="2"/>
        </w:numPr>
        <w:tabs>
          <w:tab w:val="left" w:pos="34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031">
        <w:rPr>
          <w:rFonts w:ascii="Times New Roman" w:hAnsi="Times New Roman" w:cs="Times New Roman"/>
          <w:sz w:val="28"/>
          <w:szCs w:val="28"/>
        </w:rPr>
        <w:t>урок закрепления знаний, умений, навыков;</w:t>
      </w:r>
    </w:p>
    <w:p w:rsidR="001F649D" w:rsidRPr="007A2031" w:rsidRDefault="001F649D" w:rsidP="001F649D">
      <w:pPr>
        <w:numPr>
          <w:ilvl w:val="0"/>
          <w:numId w:val="2"/>
        </w:numPr>
        <w:tabs>
          <w:tab w:val="left" w:pos="344"/>
        </w:tabs>
        <w:spacing w:after="3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031">
        <w:rPr>
          <w:rFonts w:ascii="Times New Roman" w:hAnsi="Times New Roman" w:cs="Times New Roman"/>
          <w:sz w:val="28"/>
          <w:szCs w:val="28"/>
        </w:rPr>
        <w:lastRenderedPageBreak/>
        <w:t>участие в концертах.</w:t>
      </w:r>
    </w:p>
    <w:p w:rsidR="00F3755F" w:rsidRDefault="00F3755F" w:rsidP="007A2031">
      <w:pPr>
        <w:pStyle w:val="40"/>
        <w:shd w:val="clear" w:color="auto" w:fill="auto"/>
        <w:spacing w:before="0" w:after="296" w:line="360" w:lineRule="auto"/>
        <w:contextualSpacing/>
        <w:rPr>
          <w:b w:val="0"/>
          <w:bCs w:val="0"/>
        </w:rPr>
      </w:pPr>
    </w:p>
    <w:p w:rsidR="006E41F9" w:rsidRDefault="006E41F9" w:rsidP="007A2031">
      <w:pPr>
        <w:pStyle w:val="40"/>
        <w:shd w:val="clear" w:color="auto" w:fill="auto"/>
        <w:spacing w:before="0" w:after="296" w:line="360" w:lineRule="auto"/>
        <w:contextualSpacing/>
        <w:rPr>
          <w:b w:val="0"/>
          <w:bCs w:val="0"/>
        </w:rPr>
      </w:pPr>
    </w:p>
    <w:p w:rsidR="006E41F9" w:rsidRDefault="006E41F9" w:rsidP="007A2031">
      <w:pPr>
        <w:pStyle w:val="40"/>
        <w:shd w:val="clear" w:color="auto" w:fill="auto"/>
        <w:spacing w:before="0" w:after="296" w:line="360" w:lineRule="auto"/>
        <w:contextualSpacing/>
        <w:rPr>
          <w:b w:val="0"/>
          <w:bCs w:val="0"/>
        </w:rPr>
      </w:pPr>
    </w:p>
    <w:p w:rsidR="003F561D" w:rsidRDefault="003F561D" w:rsidP="007A2031">
      <w:pPr>
        <w:pStyle w:val="40"/>
        <w:shd w:val="clear" w:color="auto" w:fill="auto"/>
        <w:spacing w:before="0" w:after="296" w:line="360" w:lineRule="auto"/>
        <w:contextualSpacing/>
        <w:rPr>
          <w:b w:val="0"/>
          <w:bCs w:val="0"/>
        </w:rPr>
      </w:pPr>
    </w:p>
    <w:p w:rsidR="003F561D" w:rsidRDefault="003F561D" w:rsidP="007A2031">
      <w:pPr>
        <w:pStyle w:val="40"/>
        <w:shd w:val="clear" w:color="auto" w:fill="auto"/>
        <w:spacing w:before="0" w:after="296" w:line="360" w:lineRule="auto"/>
        <w:contextualSpacing/>
        <w:rPr>
          <w:b w:val="0"/>
          <w:bCs w:val="0"/>
        </w:rPr>
      </w:pPr>
    </w:p>
    <w:p w:rsidR="003F561D" w:rsidRDefault="003F561D" w:rsidP="007A2031">
      <w:pPr>
        <w:pStyle w:val="40"/>
        <w:shd w:val="clear" w:color="auto" w:fill="auto"/>
        <w:spacing w:before="0" w:after="296" w:line="360" w:lineRule="auto"/>
        <w:contextualSpacing/>
        <w:rPr>
          <w:b w:val="0"/>
          <w:bCs w:val="0"/>
        </w:rPr>
      </w:pPr>
    </w:p>
    <w:p w:rsidR="003F561D" w:rsidRDefault="003F561D" w:rsidP="007A2031">
      <w:pPr>
        <w:pStyle w:val="40"/>
        <w:shd w:val="clear" w:color="auto" w:fill="auto"/>
        <w:spacing w:before="0" w:after="296" w:line="360" w:lineRule="auto"/>
        <w:contextualSpacing/>
        <w:rPr>
          <w:b w:val="0"/>
          <w:bCs w:val="0"/>
        </w:rPr>
      </w:pPr>
    </w:p>
    <w:p w:rsidR="003F561D" w:rsidRDefault="003F561D" w:rsidP="007A2031">
      <w:pPr>
        <w:pStyle w:val="40"/>
        <w:shd w:val="clear" w:color="auto" w:fill="auto"/>
        <w:spacing w:before="0" w:after="296" w:line="360" w:lineRule="auto"/>
        <w:contextualSpacing/>
        <w:rPr>
          <w:b w:val="0"/>
          <w:bCs w:val="0"/>
        </w:rPr>
      </w:pPr>
    </w:p>
    <w:p w:rsidR="003F561D" w:rsidRDefault="003F561D" w:rsidP="007A2031">
      <w:pPr>
        <w:pStyle w:val="40"/>
        <w:shd w:val="clear" w:color="auto" w:fill="auto"/>
        <w:spacing w:before="0" w:after="296" w:line="360" w:lineRule="auto"/>
        <w:contextualSpacing/>
        <w:rPr>
          <w:b w:val="0"/>
          <w:bCs w:val="0"/>
        </w:rPr>
      </w:pPr>
    </w:p>
    <w:p w:rsidR="003F561D" w:rsidRDefault="003F561D" w:rsidP="007A2031">
      <w:pPr>
        <w:pStyle w:val="40"/>
        <w:shd w:val="clear" w:color="auto" w:fill="auto"/>
        <w:spacing w:before="0" w:after="296" w:line="360" w:lineRule="auto"/>
        <w:contextualSpacing/>
        <w:rPr>
          <w:b w:val="0"/>
          <w:bCs w:val="0"/>
        </w:rPr>
      </w:pPr>
    </w:p>
    <w:p w:rsidR="003F561D" w:rsidRDefault="003F561D" w:rsidP="007A2031">
      <w:pPr>
        <w:pStyle w:val="40"/>
        <w:shd w:val="clear" w:color="auto" w:fill="auto"/>
        <w:spacing w:before="0" w:after="296" w:line="360" w:lineRule="auto"/>
        <w:contextualSpacing/>
        <w:rPr>
          <w:b w:val="0"/>
          <w:bCs w:val="0"/>
        </w:rPr>
      </w:pPr>
    </w:p>
    <w:p w:rsidR="003F561D" w:rsidRDefault="003F561D" w:rsidP="007A2031">
      <w:pPr>
        <w:pStyle w:val="40"/>
        <w:shd w:val="clear" w:color="auto" w:fill="auto"/>
        <w:spacing w:before="0" w:after="296" w:line="360" w:lineRule="auto"/>
        <w:contextualSpacing/>
        <w:rPr>
          <w:b w:val="0"/>
          <w:bCs w:val="0"/>
        </w:rPr>
      </w:pPr>
    </w:p>
    <w:p w:rsidR="003F561D" w:rsidRDefault="003F561D" w:rsidP="007A2031">
      <w:pPr>
        <w:pStyle w:val="40"/>
        <w:shd w:val="clear" w:color="auto" w:fill="auto"/>
        <w:spacing w:before="0" w:after="296" w:line="360" w:lineRule="auto"/>
        <w:contextualSpacing/>
        <w:rPr>
          <w:b w:val="0"/>
          <w:bCs w:val="0"/>
        </w:rPr>
      </w:pPr>
    </w:p>
    <w:p w:rsidR="003F561D" w:rsidRDefault="003F561D" w:rsidP="007A2031">
      <w:pPr>
        <w:pStyle w:val="40"/>
        <w:shd w:val="clear" w:color="auto" w:fill="auto"/>
        <w:spacing w:before="0" w:after="296" w:line="360" w:lineRule="auto"/>
        <w:contextualSpacing/>
        <w:rPr>
          <w:b w:val="0"/>
          <w:bCs w:val="0"/>
        </w:rPr>
      </w:pPr>
    </w:p>
    <w:p w:rsidR="003F561D" w:rsidRDefault="003F561D" w:rsidP="007A2031">
      <w:pPr>
        <w:pStyle w:val="40"/>
        <w:shd w:val="clear" w:color="auto" w:fill="auto"/>
        <w:spacing w:before="0" w:after="296" w:line="360" w:lineRule="auto"/>
        <w:contextualSpacing/>
        <w:rPr>
          <w:b w:val="0"/>
          <w:bCs w:val="0"/>
        </w:rPr>
      </w:pPr>
    </w:p>
    <w:p w:rsidR="003F561D" w:rsidRDefault="003F561D" w:rsidP="007A2031">
      <w:pPr>
        <w:pStyle w:val="40"/>
        <w:shd w:val="clear" w:color="auto" w:fill="auto"/>
        <w:spacing w:before="0" w:after="296" w:line="360" w:lineRule="auto"/>
        <w:contextualSpacing/>
        <w:rPr>
          <w:b w:val="0"/>
          <w:bCs w:val="0"/>
        </w:rPr>
      </w:pPr>
    </w:p>
    <w:p w:rsidR="003F561D" w:rsidRDefault="003F561D" w:rsidP="007A2031">
      <w:pPr>
        <w:pStyle w:val="40"/>
        <w:shd w:val="clear" w:color="auto" w:fill="auto"/>
        <w:spacing w:before="0" w:after="296" w:line="360" w:lineRule="auto"/>
        <w:contextualSpacing/>
        <w:rPr>
          <w:b w:val="0"/>
          <w:bCs w:val="0"/>
        </w:rPr>
      </w:pPr>
    </w:p>
    <w:p w:rsidR="003F561D" w:rsidRDefault="003F561D" w:rsidP="007A2031">
      <w:pPr>
        <w:pStyle w:val="40"/>
        <w:shd w:val="clear" w:color="auto" w:fill="auto"/>
        <w:spacing w:before="0" w:after="296" w:line="360" w:lineRule="auto"/>
        <w:contextualSpacing/>
        <w:rPr>
          <w:b w:val="0"/>
          <w:bCs w:val="0"/>
        </w:rPr>
      </w:pPr>
    </w:p>
    <w:p w:rsidR="003F561D" w:rsidRDefault="003F561D" w:rsidP="007A2031">
      <w:pPr>
        <w:pStyle w:val="40"/>
        <w:shd w:val="clear" w:color="auto" w:fill="auto"/>
        <w:spacing w:before="0" w:after="296" w:line="360" w:lineRule="auto"/>
        <w:contextualSpacing/>
        <w:rPr>
          <w:b w:val="0"/>
          <w:bCs w:val="0"/>
        </w:rPr>
      </w:pPr>
    </w:p>
    <w:p w:rsidR="003F561D" w:rsidRDefault="003F561D" w:rsidP="007A2031">
      <w:pPr>
        <w:pStyle w:val="40"/>
        <w:shd w:val="clear" w:color="auto" w:fill="auto"/>
        <w:spacing w:before="0" w:after="296" w:line="360" w:lineRule="auto"/>
        <w:contextualSpacing/>
        <w:rPr>
          <w:b w:val="0"/>
          <w:bCs w:val="0"/>
        </w:rPr>
      </w:pPr>
    </w:p>
    <w:p w:rsidR="003F561D" w:rsidRDefault="003F561D" w:rsidP="007A2031">
      <w:pPr>
        <w:pStyle w:val="40"/>
        <w:shd w:val="clear" w:color="auto" w:fill="auto"/>
        <w:spacing w:before="0" w:after="296" w:line="360" w:lineRule="auto"/>
        <w:contextualSpacing/>
        <w:rPr>
          <w:b w:val="0"/>
          <w:bCs w:val="0"/>
        </w:rPr>
      </w:pPr>
    </w:p>
    <w:p w:rsidR="003F561D" w:rsidRDefault="003F561D" w:rsidP="007A2031">
      <w:pPr>
        <w:pStyle w:val="40"/>
        <w:shd w:val="clear" w:color="auto" w:fill="auto"/>
        <w:spacing w:before="0" w:after="296" w:line="360" w:lineRule="auto"/>
        <w:contextualSpacing/>
        <w:rPr>
          <w:b w:val="0"/>
          <w:bCs w:val="0"/>
        </w:rPr>
      </w:pPr>
    </w:p>
    <w:p w:rsidR="003F561D" w:rsidRPr="007A2031" w:rsidRDefault="003F561D" w:rsidP="007A2031">
      <w:pPr>
        <w:pStyle w:val="40"/>
        <w:shd w:val="clear" w:color="auto" w:fill="auto"/>
        <w:spacing w:before="0" w:after="296" w:line="360" w:lineRule="auto"/>
        <w:contextualSpacing/>
        <w:rPr>
          <w:b w:val="0"/>
          <w:bCs w:val="0"/>
        </w:rPr>
      </w:pPr>
    </w:p>
    <w:p w:rsidR="00F3755F" w:rsidRPr="007A2031" w:rsidRDefault="00F3755F" w:rsidP="007A2031">
      <w:pPr>
        <w:pStyle w:val="40"/>
        <w:shd w:val="clear" w:color="auto" w:fill="auto"/>
        <w:spacing w:before="0" w:after="296" w:line="360" w:lineRule="auto"/>
        <w:contextualSpacing/>
        <w:rPr>
          <w:b w:val="0"/>
          <w:bCs w:val="0"/>
        </w:rPr>
      </w:pPr>
    </w:p>
    <w:p w:rsidR="007427EC" w:rsidRDefault="007427EC" w:rsidP="007A2031">
      <w:pPr>
        <w:pStyle w:val="40"/>
        <w:shd w:val="clear" w:color="auto" w:fill="auto"/>
        <w:spacing w:before="0" w:after="296" w:line="360" w:lineRule="auto"/>
        <w:contextualSpacing/>
        <w:jc w:val="center"/>
        <w:rPr>
          <w:b w:val="0"/>
          <w:bCs w:val="0"/>
        </w:rPr>
      </w:pPr>
      <w:r w:rsidRPr="007A2031">
        <w:rPr>
          <w:b w:val="0"/>
          <w:bCs w:val="0"/>
        </w:rPr>
        <w:t>Тематическое планирование</w:t>
      </w:r>
    </w:p>
    <w:p w:rsidR="007A2031" w:rsidRDefault="007A2031" w:rsidP="007A2031">
      <w:pPr>
        <w:pStyle w:val="40"/>
        <w:shd w:val="clear" w:color="auto" w:fill="auto"/>
        <w:spacing w:before="0" w:after="296" w:line="360" w:lineRule="auto"/>
        <w:contextualSpacing/>
        <w:jc w:val="center"/>
        <w:rPr>
          <w:b w:val="0"/>
          <w:bCs w:val="0"/>
        </w:rPr>
      </w:pPr>
    </w:p>
    <w:p w:rsidR="007A2031" w:rsidRPr="007A2031" w:rsidRDefault="007A2031" w:rsidP="007A2031">
      <w:pPr>
        <w:pStyle w:val="40"/>
        <w:shd w:val="clear" w:color="auto" w:fill="auto"/>
        <w:spacing w:before="0" w:after="296" w:line="360" w:lineRule="auto"/>
        <w:contextualSpacing/>
        <w:jc w:val="center"/>
        <w:rPr>
          <w:b w:val="0"/>
          <w:bCs w:val="0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3135"/>
        <w:gridCol w:w="2393"/>
        <w:gridCol w:w="2393"/>
        <w:gridCol w:w="2393"/>
      </w:tblGrid>
      <w:tr w:rsidR="00F3755F" w:rsidRPr="007A2031" w:rsidTr="00F3755F">
        <w:tc>
          <w:tcPr>
            <w:tcW w:w="3135" w:type="dxa"/>
          </w:tcPr>
          <w:p w:rsidR="00F3755F" w:rsidRPr="007A2031" w:rsidRDefault="00F3755F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 w:rsidRPr="007A2031">
              <w:rPr>
                <w:b w:val="0"/>
                <w:bCs w:val="0"/>
              </w:rPr>
              <w:lastRenderedPageBreak/>
              <w:t>Темы</w:t>
            </w:r>
          </w:p>
        </w:tc>
        <w:tc>
          <w:tcPr>
            <w:tcW w:w="2393" w:type="dxa"/>
          </w:tcPr>
          <w:p w:rsidR="00F3755F" w:rsidRPr="007A2031" w:rsidRDefault="00F3755F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 w:rsidRPr="007A2031">
              <w:rPr>
                <w:b w:val="0"/>
                <w:bCs w:val="0"/>
              </w:rPr>
              <w:t>Количество часов</w:t>
            </w:r>
          </w:p>
        </w:tc>
        <w:tc>
          <w:tcPr>
            <w:tcW w:w="2393" w:type="dxa"/>
          </w:tcPr>
          <w:p w:rsidR="00F3755F" w:rsidRPr="007A2031" w:rsidRDefault="00F3755F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 w:rsidRPr="007A2031">
              <w:rPr>
                <w:b w:val="0"/>
                <w:bCs w:val="0"/>
              </w:rPr>
              <w:t>Теория</w:t>
            </w:r>
          </w:p>
        </w:tc>
        <w:tc>
          <w:tcPr>
            <w:tcW w:w="2393" w:type="dxa"/>
          </w:tcPr>
          <w:p w:rsidR="00F3755F" w:rsidRPr="007A2031" w:rsidRDefault="00F3755F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 w:rsidRPr="007A2031">
              <w:rPr>
                <w:b w:val="0"/>
                <w:bCs w:val="0"/>
              </w:rPr>
              <w:t>Практика</w:t>
            </w:r>
          </w:p>
        </w:tc>
      </w:tr>
      <w:tr w:rsidR="00F3755F" w:rsidRPr="007A2031" w:rsidTr="00F3755F">
        <w:tc>
          <w:tcPr>
            <w:tcW w:w="3135" w:type="dxa"/>
          </w:tcPr>
          <w:p w:rsidR="00F3755F" w:rsidRPr="007A2031" w:rsidRDefault="007427EC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 w:rsidRPr="007A2031">
              <w:rPr>
                <w:b w:val="0"/>
                <w:bCs w:val="0"/>
              </w:rPr>
              <w:t>Вводное занятие</w:t>
            </w:r>
          </w:p>
        </w:tc>
        <w:tc>
          <w:tcPr>
            <w:tcW w:w="2393" w:type="dxa"/>
          </w:tcPr>
          <w:p w:rsidR="00F3755F" w:rsidRPr="007A2031" w:rsidRDefault="001F649D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393" w:type="dxa"/>
          </w:tcPr>
          <w:p w:rsidR="00F3755F" w:rsidRPr="007A2031" w:rsidRDefault="001F649D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393" w:type="dxa"/>
          </w:tcPr>
          <w:p w:rsidR="00F3755F" w:rsidRPr="007A2031" w:rsidRDefault="00F3755F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</w:p>
        </w:tc>
      </w:tr>
      <w:tr w:rsidR="00F3755F" w:rsidRPr="007A2031" w:rsidTr="00F3755F">
        <w:tc>
          <w:tcPr>
            <w:tcW w:w="3135" w:type="dxa"/>
          </w:tcPr>
          <w:p w:rsidR="00F3755F" w:rsidRPr="007A2031" w:rsidRDefault="000552C7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 w:rsidRPr="007A2031">
              <w:rPr>
                <w:b w:val="0"/>
                <w:bCs w:val="0"/>
              </w:rPr>
              <w:t>Изучение основ аранжировки</w:t>
            </w:r>
          </w:p>
        </w:tc>
        <w:tc>
          <w:tcPr>
            <w:tcW w:w="2393" w:type="dxa"/>
          </w:tcPr>
          <w:p w:rsidR="00F3755F" w:rsidRPr="007A2031" w:rsidRDefault="001F649D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393" w:type="dxa"/>
          </w:tcPr>
          <w:p w:rsidR="00F3755F" w:rsidRPr="007A2031" w:rsidRDefault="001F649D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393" w:type="dxa"/>
          </w:tcPr>
          <w:p w:rsidR="00F3755F" w:rsidRPr="007A2031" w:rsidRDefault="001F649D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1F649D" w:rsidRPr="007A2031" w:rsidTr="00F3755F">
        <w:tc>
          <w:tcPr>
            <w:tcW w:w="3135" w:type="dxa"/>
          </w:tcPr>
          <w:p w:rsidR="001F649D" w:rsidRPr="007A2031" w:rsidRDefault="001F649D" w:rsidP="001F649D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 w:rsidRPr="007A2031">
              <w:rPr>
                <w:b w:val="0"/>
                <w:bCs w:val="0"/>
              </w:rPr>
              <w:t xml:space="preserve">Основы звукорежиссуры </w:t>
            </w:r>
          </w:p>
        </w:tc>
        <w:tc>
          <w:tcPr>
            <w:tcW w:w="2393" w:type="dxa"/>
          </w:tcPr>
          <w:p w:rsidR="001F649D" w:rsidRPr="007A2031" w:rsidRDefault="001F649D" w:rsidP="001F649D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393" w:type="dxa"/>
          </w:tcPr>
          <w:p w:rsidR="001F649D" w:rsidRPr="007A2031" w:rsidRDefault="001F649D" w:rsidP="001F649D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393" w:type="dxa"/>
          </w:tcPr>
          <w:p w:rsidR="001F649D" w:rsidRPr="007A2031" w:rsidRDefault="001F649D" w:rsidP="001F649D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1F649D" w:rsidRPr="007A2031" w:rsidTr="00F3755F">
        <w:tc>
          <w:tcPr>
            <w:tcW w:w="3135" w:type="dxa"/>
          </w:tcPr>
          <w:p w:rsidR="001F649D" w:rsidRPr="007A2031" w:rsidRDefault="001F649D" w:rsidP="001F649D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 w:rsidRPr="007A2031">
              <w:rPr>
                <w:b w:val="0"/>
                <w:bCs w:val="0"/>
              </w:rPr>
              <w:t>Упражнения для развития техники</w:t>
            </w:r>
          </w:p>
        </w:tc>
        <w:tc>
          <w:tcPr>
            <w:tcW w:w="2393" w:type="dxa"/>
          </w:tcPr>
          <w:p w:rsidR="001F649D" w:rsidRPr="007A2031" w:rsidRDefault="001F649D" w:rsidP="001F649D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393" w:type="dxa"/>
          </w:tcPr>
          <w:p w:rsidR="001F649D" w:rsidRPr="007A2031" w:rsidRDefault="001F649D" w:rsidP="001F649D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393" w:type="dxa"/>
          </w:tcPr>
          <w:p w:rsidR="001F649D" w:rsidRPr="007A2031" w:rsidRDefault="001F649D" w:rsidP="001F649D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1F649D" w:rsidRPr="007A2031" w:rsidTr="00F3755F">
        <w:tc>
          <w:tcPr>
            <w:tcW w:w="3135" w:type="dxa"/>
          </w:tcPr>
          <w:p w:rsidR="001F649D" w:rsidRPr="007A2031" w:rsidRDefault="001F649D" w:rsidP="001F649D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 w:rsidRPr="007A2031">
              <w:rPr>
                <w:b w:val="0"/>
                <w:bCs w:val="0"/>
              </w:rPr>
              <w:t>Основные аккорды</w:t>
            </w:r>
          </w:p>
        </w:tc>
        <w:tc>
          <w:tcPr>
            <w:tcW w:w="2393" w:type="dxa"/>
          </w:tcPr>
          <w:p w:rsidR="001F649D" w:rsidRPr="007A2031" w:rsidRDefault="001F649D" w:rsidP="001F649D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393" w:type="dxa"/>
          </w:tcPr>
          <w:p w:rsidR="001F649D" w:rsidRPr="007A2031" w:rsidRDefault="001F649D" w:rsidP="001F649D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393" w:type="dxa"/>
          </w:tcPr>
          <w:p w:rsidR="001F649D" w:rsidRPr="007A2031" w:rsidRDefault="001F649D" w:rsidP="001F649D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F3755F" w:rsidRPr="007A2031" w:rsidTr="00F3755F">
        <w:tc>
          <w:tcPr>
            <w:tcW w:w="3135" w:type="dxa"/>
          </w:tcPr>
          <w:p w:rsidR="00F3755F" w:rsidRPr="007A2031" w:rsidRDefault="007427EC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 w:rsidRPr="007A2031">
              <w:rPr>
                <w:b w:val="0"/>
                <w:bCs w:val="0"/>
              </w:rPr>
              <w:t xml:space="preserve">Работа над ритмом </w:t>
            </w:r>
          </w:p>
        </w:tc>
        <w:tc>
          <w:tcPr>
            <w:tcW w:w="2393" w:type="dxa"/>
          </w:tcPr>
          <w:p w:rsidR="00F3755F" w:rsidRPr="007A2031" w:rsidRDefault="001F649D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2393" w:type="dxa"/>
          </w:tcPr>
          <w:p w:rsidR="00F3755F" w:rsidRPr="007A2031" w:rsidRDefault="00F3755F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</w:p>
        </w:tc>
        <w:tc>
          <w:tcPr>
            <w:tcW w:w="2393" w:type="dxa"/>
          </w:tcPr>
          <w:p w:rsidR="00F3755F" w:rsidRPr="007A2031" w:rsidRDefault="001F649D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</w:tr>
      <w:tr w:rsidR="00F3755F" w:rsidRPr="007A2031" w:rsidTr="00F3755F">
        <w:tc>
          <w:tcPr>
            <w:tcW w:w="3135" w:type="dxa"/>
          </w:tcPr>
          <w:p w:rsidR="00F3755F" w:rsidRPr="007A2031" w:rsidRDefault="007427EC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 w:rsidRPr="007A2031">
              <w:rPr>
                <w:b w:val="0"/>
                <w:bCs w:val="0"/>
              </w:rPr>
              <w:t>Дополнительный инструмент</w:t>
            </w:r>
          </w:p>
        </w:tc>
        <w:tc>
          <w:tcPr>
            <w:tcW w:w="2393" w:type="dxa"/>
          </w:tcPr>
          <w:p w:rsidR="00F3755F" w:rsidRPr="007A2031" w:rsidRDefault="001F649D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2393" w:type="dxa"/>
          </w:tcPr>
          <w:p w:rsidR="00F3755F" w:rsidRPr="007A2031" w:rsidRDefault="001F649D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393" w:type="dxa"/>
          </w:tcPr>
          <w:p w:rsidR="00F3755F" w:rsidRPr="007A2031" w:rsidRDefault="001F649D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</w:tr>
      <w:tr w:rsidR="007427EC" w:rsidRPr="007A2031" w:rsidTr="00F3755F">
        <w:tc>
          <w:tcPr>
            <w:tcW w:w="3135" w:type="dxa"/>
          </w:tcPr>
          <w:p w:rsidR="007427EC" w:rsidRPr="007A2031" w:rsidRDefault="000552C7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 w:rsidRPr="007A2031">
              <w:rPr>
                <w:b w:val="0"/>
                <w:bCs w:val="0"/>
              </w:rPr>
              <w:t>Новые игры, приемы на инструменте</w:t>
            </w:r>
          </w:p>
        </w:tc>
        <w:tc>
          <w:tcPr>
            <w:tcW w:w="2393" w:type="dxa"/>
          </w:tcPr>
          <w:p w:rsidR="007427EC" w:rsidRPr="007A2031" w:rsidRDefault="001F649D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393" w:type="dxa"/>
          </w:tcPr>
          <w:p w:rsidR="007427EC" w:rsidRPr="007A2031" w:rsidRDefault="007427EC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</w:p>
        </w:tc>
        <w:tc>
          <w:tcPr>
            <w:tcW w:w="2393" w:type="dxa"/>
          </w:tcPr>
          <w:p w:rsidR="007427EC" w:rsidRPr="007A2031" w:rsidRDefault="001F649D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7427EC" w:rsidRPr="007A2031" w:rsidTr="00F3755F">
        <w:tc>
          <w:tcPr>
            <w:tcW w:w="3135" w:type="dxa"/>
          </w:tcPr>
          <w:p w:rsidR="007427EC" w:rsidRPr="007A2031" w:rsidRDefault="007427EC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 w:rsidRPr="007A2031">
              <w:rPr>
                <w:b w:val="0"/>
                <w:bCs w:val="0"/>
              </w:rPr>
              <w:t>Изучение произведений</w:t>
            </w:r>
          </w:p>
        </w:tc>
        <w:tc>
          <w:tcPr>
            <w:tcW w:w="2393" w:type="dxa"/>
          </w:tcPr>
          <w:p w:rsidR="007427EC" w:rsidRPr="007A2031" w:rsidRDefault="001F649D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70</w:t>
            </w:r>
          </w:p>
        </w:tc>
        <w:tc>
          <w:tcPr>
            <w:tcW w:w="2393" w:type="dxa"/>
          </w:tcPr>
          <w:p w:rsidR="007427EC" w:rsidRPr="007A2031" w:rsidRDefault="007427EC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 w:rsidRPr="007A2031">
              <w:rPr>
                <w:b w:val="0"/>
                <w:bCs w:val="0"/>
              </w:rPr>
              <w:t>10</w:t>
            </w:r>
          </w:p>
        </w:tc>
        <w:tc>
          <w:tcPr>
            <w:tcW w:w="2393" w:type="dxa"/>
          </w:tcPr>
          <w:p w:rsidR="007427EC" w:rsidRPr="007A2031" w:rsidRDefault="001F649D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</w:t>
            </w:r>
          </w:p>
        </w:tc>
      </w:tr>
      <w:tr w:rsidR="007427EC" w:rsidRPr="007A2031" w:rsidTr="00F3755F">
        <w:tc>
          <w:tcPr>
            <w:tcW w:w="3135" w:type="dxa"/>
          </w:tcPr>
          <w:p w:rsidR="007427EC" w:rsidRPr="007A2031" w:rsidRDefault="007427EC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 w:rsidRPr="007A2031">
              <w:rPr>
                <w:b w:val="0"/>
                <w:bCs w:val="0"/>
              </w:rPr>
              <w:t xml:space="preserve">Итоговое занятие </w:t>
            </w:r>
          </w:p>
        </w:tc>
        <w:tc>
          <w:tcPr>
            <w:tcW w:w="2393" w:type="dxa"/>
          </w:tcPr>
          <w:p w:rsidR="007427EC" w:rsidRPr="007A2031" w:rsidRDefault="001F649D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393" w:type="dxa"/>
          </w:tcPr>
          <w:p w:rsidR="007427EC" w:rsidRPr="007A2031" w:rsidRDefault="007427EC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</w:p>
        </w:tc>
        <w:tc>
          <w:tcPr>
            <w:tcW w:w="2393" w:type="dxa"/>
          </w:tcPr>
          <w:p w:rsidR="007427EC" w:rsidRPr="007A2031" w:rsidRDefault="001F649D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7427EC" w:rsidRPr="007A2031" w:rsidTr="00F3755F">
        <w:tc>
          <w:tcPr>
            <w:tcW w:w="3135" w:type="dxa"/>
          </w:tcPr>
          <w:p w:rsidR="007427EC" w:rsidRPr="007A2031" w:rsidRDefault="007427EC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 w:rsidRPr="007A2031">
              <w:rPr>
                <w:b w:val="0"/>
                <w:bCs w:val="0"/>
              </w:rPr>
              <w:t>Итого</w:t>
            </w:r>
          </w:p>
        </w:tc>
        <w:tc>
          <w:tcPr>
            <w:tcW w:w="2393" w:type="dxa"/>
          </w:tcPr>
          <w:p w:rsidR="007427EC" w:rsidRPr="007A2031" w:rsidRDefault="001F649D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136</w:t>
            </w:r>
          </w:p>
        </w:tc>
        <w:tc>
          <w:tcPr>
            <w:tcW w:w="2393" w:type="dxa"/>
          </w:tcPr>
          <w:p w:rsidR="007427EC" w:rsidRPr="007A2031" w:rsidRDefault="001F649D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2393" w:type="dxa"/>
          </w:tcPr>
          <w:p w:rsidR="007427EC" w:rsidRPr="007A2031" w:rsidRDefault="001F649D" w:rsidP="007A2031">
            <w:pPr>
              <w:pStyle w:val="40"/>
              <w:shd w:val="clear" w:color="auto" w:fill="auto"/>
              <w:spacing w:before="0" w:after="296" w:line="360" w:lineRule="auto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118</w:t>
            </w:r>
          </w:p>
        </w:tc>
      </w:tr>
    </w:tbl>
    <w:p w:rsidR="00F3755F" w:rsidRPr="007A2031" w:rsidRDefault="00F3755F" w:rsidP="007A2031">
      <w:pPr>
        <w:pStyle w:val="40"/>
        <w:shd w:val="clear" w:color="auto" w:fill="auto"/>
        <w:spacing w:before="0" w:after="296" w:line="360" w:lineRule="auto"/>
        <w:contextualSpacing/>
        <w:rPr>
          <w:b w:val="0"/>
          <w:bCs w:val="0"/>
        </w:rPr>
      </w:pPr>
    </w:p>
    <w:p w:rsidR="00F3755F" w:rsidRPr="007A2031" w:rsidRDefault="00F3755F" w:rsidP="007A2031">
      <w:pPr>
        <w:pStyle w:val="40"/>
        <w:shd w:val="clear" w:color="auto" w:fill="auto"/>
        <w:spacing w:before="0" w:after="296" w:line="360" w:lineRule="auto"/>
        <w:contextualSpacing/>
        <w:rPr>
          <w:b w:val="0"/>
          <w:bCs w:val="0"/>
        </w:rPr>
      </w:pPr>
    </w:p>
    <w:p w:rsidR="00F3755F" w:rsidRPr="007A2031" w:rsidRDefault="00F3755F" w:rsidP="007A2031">
      <w:pPr>
        <w:pStyle w:val="40"/>
        <w:shd w:val="clear" w:color="auto" w:fill="auto"/>
        <w:spacing w:before="0" w:after="296" w:line="360" w:lineRule="auto"/>
        <w:contextualSpacing/>
      </w:pPr>
    </w:p>
    <w:p w:rsidR="007427EC" w:rsidRPr="007A2031" w:rsidRDefault="007427EC" w:rsidP="007A203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7427EC" w:rsidRPr="007A2031" w:rsidSect="008C1E97">
          <w:headerReference w:type="default" r:id="rId8"/>
          <w:pgSz w:w="11906" w:h="16838"/>
          <w:pgMar w:top="1134" w:right="282" w:bottom="1134" w:left="709" w:header="708" w:footer="708" w:gutter="0"/>
          <w:cols w:space="708"/>
          <w:docGrid w:linePitch="360"/>
        </w:sectPr>
      </w:pPr>
    </w:p>
    <w:p w:rsidR="00CF0872" w:rsidRPr="00232CF9" w:rsidRDefault="00CF0872" w:rsidP="00CF0872">
      <w:pPr>
        <w:pStyle w:val="1"/>
        <w:ind w:left="10" w:right="239"/>
        <w:rPr>
          <w:szCs w:val="28"/>
        </w:rPr>
      </w:pPr>
      <w:proofErr w:type="spellStart"/>
      <w:r w:rsidRPr="00232CF9">
        <w:rPr>
          <w:szCs w:val="28"/>
        </w:rPr>
        <w:lastRenderedPageBreak/>
        <w:t>Список</w:t>
      </w:r>
      <w:proofErr w:type="spellEnd"/>
      <w:r w:rsidRPr="00232CF9">
        <w:rPr>
          <w:szCs w:val="28"/>
        </w:rPr>
        <w:t xml:space="preserve"> </w:t>
      </w:r>
      <w:proofErr w:type="spellStart"/>
      <w:r w:rsidRPr="00232CF9">
        <w:rPr>
          <w:szCs w:val="28"/>
        </w:rPr>
        <w:t>литературы</w:t>
      </w:r>
      <w:proofErr w:type="spellEnd"/>
      <w:r w:rsidRPr="00232CF9">
        <w:rPr>
          <w:szCs w:val="28"/>
        </w:rPr>
        <w:t xml:space="preserve"> </w:t>
      </w:r>
    </w:p>
    <w:p w:rsidR="00CF0872" w:rsidRPr="00232CF9" w:rsidRDefault="00CF0872" w:rsidP="00CF0872">
      <w:pPr>
        <w:pStyle w:val="2"/>
        <w:spacing w:after="31"/>
        <w:ind w:left="0" w:right="236" w:firstLine="0"/>
        <w:rPr>
          <w:szCs w:val="28"/>
        </w:rPr>
      </w:pPr>
      <w:proofErr w:type="spellStart"/>
      <w:r w:rsidRPr="00232CF9">
        <w:rPr>
          <w:i/>
          <w:szCs w:val="28"/>
        </w:rPr>
        <w:t>Педагогическая</w:t>
      </w:r>
      <w:proofErr w:type="spellEnd"/>
      <w:r w:rsidRPr="00232CF9">
        <w:rPr>
          <w:i/>
          <w:szCs w:val="28"/>
        </w:rPr>
        <w:t xml:space="preserve"> </w:t>
      </w:r>
      <w:proofErr w:type="spellStart"/>
      <w:r w:rsidRPr="00232CF9">
        <w:rPr>
          <w:i/>
          <w:szCs w:val="28"/>
        </w:rPr>
        <w:t>литература</w:t>
      </w:r>
      <w:proofErr w:type="spellEnd"/>
      <w:r w:rsidRPr="00232CF9">
        <w:rPr>
          <w:i/>
          <w:szCs w:val="28"/>
        </w:rPr>
        <w:t xml:space="preserve"> </w:t>
      </w:r>
    </w:p>
    <w:p w:rsidR="00CF0872" w:rsidRPr="00232CF9" w:rsidRDefault="00CF0872" w:rsidP="00CF0872">
      <w:pPr>
        <w:widowControl/>
        <w:numPr>
          <w:ilvl w:val="0"/>
          <w:numId w:val="5"/>
        </w:numPr>
        <w:spacing w:after="11" w:line="270" w:lineRule="auto"/>
        <w:ind w:right="83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32CF9">
        <w:rPr>
          <w:rFonts w:ascii="Times New Roman" w:hAnsi="Times New Roman" w:cs="Times New Roman"/>
          <w:sz w:val="28"/>
          <w:szCs w:val="28"/>
        </w:rPr>
        <w:t xml:space="preserve">Березина, В. А. Дополнительное образование детей России / В. А. Березин; Министерство образования и науки Российской Федерации. - Москва: Диалог культур, 2007. - 511, с.  </w:t>
      </w:r>
    </w:p>
    <w:p w:rsidR="00CF0872" w:rsidRPr="00232CF9" w:rsidRDefault="00CF0872" w:rsidP="00CF0872">
      <w:pPr>
        <w:widowControl/>
        <w:numPr>
          <w:ilvl w:val="0"/>
          <w:numId w:val="5"/>
        </w:numPr>
        <w:spacing w:after="11" w:line="270" w:lineRule="auto"/>
        <w:ind w:right="835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CF9">
        <w:rPr>
          <w:rFonts w:ascii="Times New Roman" w:hAnsi="Times New Roman" w:cs="Times New Roman"/>
          <w:sz w:val="28"/>
          <w:szCs w:val="28"/>
        </w:rPr>
        <w:t>Евладова</w:t>
      </w:r>
      <w:proofErr w:type="spellEnd"/>
      <w:r w:rsidRPr="00232CF9">
        <w:rPr>
          <w:rFonts w:ascii="Times New Roman" w:hAnsi="Times New Roman" w:cs="Times New Roman"/>
          <w:sz w:val="28"/>
          <w:szCs w:val="28"/>
        </w:rPr>
        <w:t>, Е. Б. Дополнительное образование детей: Учеб</w:t>
      </w:r>
      <w:proofErr w:type="gramStart"/>
      <w:r w:rsidRPr="00232C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2C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C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2CF9">
        <w:rPr>
          <w:rFonts w:ascii="Times New Roman" w:hAnsi="Times New Roman" w:cs="Times New Roman"/>
          <w:sz w:val="28"/>
          <w:szCs w:val="28"/>
        </w:rPr>
        <w:t xml:space="preserve">особие для студентов учреждений проф. образования, обучающихся по специальности 0317 "Педагогика доп. образования" / Е. Б. </w:t>
      </w:r>
      <w:proofErr w:type="spellStart"/>
      <w:r w:rsidRPr="00232CF9">
        <w:rPr>
          <w:rFonts w:ascii="Times New Roman" w:hAnsi="Times New Roman" w:cs="Times New Roman"/>
          <w:sz w:val="28"/>
          <w:szCs w:val="28"/>
        </w:rPr>
        <w:t>Евладова</w:t>
      </w:r>
      <w:proofErr w:type="spellEnd"/>
      <w:r w:rsidRPr="00232CF9">
        <w:rPr>
          <w:rFonts w:ascii="Times New Roman" w:hAnsi="Times New Roman" w:cs="Times New Roman"/>
          <w:sz w:val="28"/>
          <w:szCs w:val="28"/>
        </w:rPr>
        <w:t xml:space="preserve">, Л. Г. Логинова, Н. Н. Михайлова. - М.: </w:t>
      </w:r>
      <w:proofErr w:type="spellStart"/>
      <w:r w:rsidRPr="00232CF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32CF9">
        <w:rPr>
          <w:rFonts w:ascii="Times New Roman" w:hAnsi="Times New Roman" w:cs="Times New Roman"/>
          <w:sz w:val="28"/>
          <w:szCs w:val="28"/>
        </w:rPr>
        <w:t xml:space="preserve">, 2002. - 348, с. </w:t>
      </w:r>
    </w:p>
    <w:p w:rsidR="00CF0872" w:rsidRPr="00232CF9" w:rsidRDefault="00CF0872" w:rsidP="00CF0872">
      <w:pPr>
        <w:widowControl/>
        <w:numPr>
          <w:ilvl w:val="0"/>
          <w:numId w:val="5"/>
        </w:numPr>
        <w:spacing w:after="11" w:line="270" w:lineRule="auto"/>
        <w:ind w:right="83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32CF9">
        <w:rPr>
          <w:rFonts w:ascii="Times New Roman" w:hAnsi="Times New Roman" w:cs="Times New Roman"/>
          <w:sz w:val="28"/>
          <w:szCs w:val="28"/>
        </w:rPr>
        <w:t xml:space="preserve">Золотарева А.В., </w:t>
      </w:r>
      <w:proofErr w:type="spellStart"/>
      <w:r w:rsidRPr="00232CF9">
        <w:rPr>
          <w:rFonts w:ascii="Times New Roman" w:hAnsi="Times New Roman" w:cs="Times New Roman"/>
          <w:sz w:val="28"/>
          <w:szCs w:val="28"/>
        </w:rPr>
        <w:t>Мухамедьярова</w:t>
      </w:r>
      <w:proofErr w:type="spellEnd"/>
      <w:r w:rsidRPr="00232CF9">
        <w:rPr>
          <w:rFonts w:ascii="Times New Roman" w:hAnsi="Times New Roman" w:cs="Times New Roman"/>
          <w:sz w:val="28"/>
          <w:szCs w:val="28"/>
        </w:rPr>
        <w:t xml:space="preserve">  Н.А., Пикина А.Л., Тихомирова Н.Г. Концептуальные и организационные основы дополнительного образования детей: учебное пособие/под ред. А.В. Золотаревой. – Ярославль: РИО ЯГПУ, 2014.-262 с. </w:t>
      </w:r>
    </w:p>
    <w:p w:rsidR="00CF0872" w:rsidRPr="00232CF9" w:rsidRDefault="00CF0872" w:rsidP="00CF0872">
      <w:pPr>
        <w:widowControl/>
        <w:numPr>
          <w:ilvl w:val="0"/>
          <w:numId w:val="5"/>
        </w:numPr>
        <w:spacing w:after="11" w:line="270" w:lineRule="auto"/>
        <w:ind w:right="83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32CF9">
        <w:rPr>
          <w:rFonts w:ascii="Times New Roman" w:hAnsi="Times New Roman" w:cs="Times New Roman"/>
          <w:sz w:val="28"/>
          <w:szCs w:val="28"/>
        </w:rPr>
        <w:t>Оптимизация дополнительного образования детей. коллективная монография</w:t>
      </w:r>
      <w:proofErr w:type="gramStart"/>
      <w:r w:rsidRPr="00232CF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32CF9">
        <w:rPr>
          <w:rFonts w:ascii="Times New Roman" w:hAnsi="Times New Roman" w:cs="Times New Roman"/>
          <w:sz w:val="28"/>
          <w:szCs w:val="28"/>
        </w:rPr>
        <w:t xml:space="preserve">од ред. В.П. Голованова и Б.В. Куприянова. – Москва, Кострома: КОИРО, 2010-2011. – 204 с. </w:t>
      </w:r>
    </w:p>
    <w:p w:rsidR="00CF0872" w:rsidRPr="00232CF9" w:rsidRDefault="00CF0872" w:rsidP="00CF0872">
      <w:pPr>
        <w:widowControl/>
        <w:numPr>
          <w:ilvl w:val="0"/>
          <w:numId w:val="5"/>
        </w:numPr>
        <w:spacing w:after="11" w:line="270" w:lineRule="auto"/>
        <w:ind w:right="83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32CF9">
        <w:rPr>
          <w:rFonts w:ascii="Times New Roman" w:hAnsi="Times New Roman" w:cs="Times New Roman"/>
          <w:sz w:val="28"/>
          <w:szCs w:val="28"/>
        </w:rPr>
        <w:t xml:space="preserve">Проектирование и анализ учебного занятия в системе дополнительного образования детей / авт.-сост. Л.Б. Малыхина. – Волгоград: Учитель, 2015. – 171 с.  </w:t>
      </w:r>
    </w:p>
    <w:p w:rsidR="00CF0872" w:rsidRPr="00232CF9" w:rsidRDefault="00CF0872" w:rsidP="00CF0872">
      <w:pPr>
        <w:widowControl/>
        <w:numPr>
          <w:ilvl w:val="0"/>
          <w:numId w:val="5"/>
        </w:numPr>
        <w:spacing w:after="11" w:line="270" w:lineRule="auto"/>
        <w:ind w:right="83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32CF9">
        <w:rPr>
          <w:rFonts w:ascii="Times New Roman" w:hAnsi="Times New Roman" w:cs="Times New Roman"/>
          <w:sz w:val="28"/>
          <w:szCs w:val="28"/>
        </w:rPr>
        <w:t xml:space="preserve">Реализация Федерального государственного образовательного стандарта в основной школе. Пособие для учителей 5-9 классов. – М.: </w:t>
      </w:r>
      <w:proofErr w:type="spellStart"/>
      <w:r w:rsidRPr="00232CF9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232CF9">
        <w:rPr>
          <w:rFonts w:ascii="Times New Roman" w:hAnsi="Times New Roman" w:cs="Times New Roman"/>
          <w:sz w:val="28"/>
          <w:szCs w:val="28"/>
        </w:rPr>
        <w:t xml:space="preserve">, 2013. – 144 с. </w:t>
      </w:r>
    </w:p>
    <w:p w:rsidR="00CF0872" w:rsidRPr="00232CF9" w:rsidRDefault="00CF0872" w:rsidP="00CF0872">
      <w:pPr>
        <w:widowControl/>
        <w:numPr>
          <w:ilvl w:val="0"/>
          <w:numId w:val="5"/>
        </w:numPr>
        <w:spacing w:after="11" w:line="270" w:lineRule="auto"/>
        <w:ind w:right="83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32CF9">
        <w:rPr>
          <w:rFonts w:ascii="Times New Roman" w:hAnsi="Times New Roman" w:cs="Times New Roman"/>
          <w:sz w:val="28"/>
          <w:szCs w:val="28"/>
        </w:rPr>
        <w:t>Социальное воспитание в учреждениях дополнительного образования детей: учеб</w:t>
      </w:r>
      <w:proofErr w:type="gramStart"/>
      <w:r w:rsidRPr="00232C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2C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C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2CF9">
        <w:rPr>
          <w:rFonts w:ascii="Times New Roman" w:hAnsi="Times New Roman" w:cs="Times New Roman"/>
          <w:sz w:val="28"/>
          <w:szCs w:val="28"/>
        </w:rPr>
        <w:t xml:space="preserve">особие для студентов вузов, обучающихся по специальности 050711 (031300) - </w:t>
      </w:r>
      <w:proofErr w:type="spellStart"/>
      <w:r w:rsidRPr="00232CF9">
        <w:rPr>
          <w:rFonts w:ascii="Times New Roman" w:hAnsi="Times New Roman" w:cs="Times New Roman"/>
          <w:sz w:val="28"/>
          <w:szCs w:val="28"/>
        </w:rPr>
        <w:t>Социал</w:t>
      </w:r>
      <w:proofErr w:type="spellEnd"/>
      <w:r w:rsidRPr="00232CF9">
        <w:rPr>
          <w:rFonts w:ascii="Times New Roman" w:hAnsi="Times New Roman" w:cs="Times New Roman"/>
          <w:sz w:val="28"/>
          <w:szCs w:val="28"/>
        </w:rPr>
        <w:t xml:space="preserve">. педагогика / [Б.В. Куприянов и др.] ; Под ред. А. В. Мудрика. - М.: </w:t>
      </w:r>
      <w:proofErr w:type="spellStart"/>
      <w:r w:rsidRPr="00232CF9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232CF9">
        <w:rPr>
          <w:rFonts w:ascii="Times New Roman" w:hAnsi="Times New Roman" w:cs="Times New Roman"/>
          <w:sz w:val="28"/>
          <w:szCs w:val="28"/>
        </w:rPr>
        <w:t xml:space="preserve">, 2004. - 240 с.  </w:t>
      </w:r>
    </w:p>
    <w:p w:rsidR="00CF0872" w:rsidRPr="00232CF9" w:rsidRDefault="00CF0872" w:rsidP="00CF0872">
      <w:pPr>
        <w:widowControl/>
        <w:numPr>
          <w:ilvl w:val="0"/>
          <w:numId w:val="5"/>
        </w:numPr>
        <w:spacing w:after="11" w:line="270" w:lineRule="auto"/>
        <w:ind w:right="83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32CF9">
        <w:rPr>
          <w:rFonts w:ascii="Times New Roman" w:hAnsi="Times New Roman" w:cs="Times New Roman"/>
          <w:sz w:val="28"/>
          <w:szCs w:val="28"/>
        </w:rPr>
        <w:t xml:space="preserve">Что должен знать педагог о современных образовательных технологиях: Практическое пособие/Авт.-сост. В.Г. </w:t>
      </w:r>
      <w:proofErr w:type="spellStart"/>
      <w:r w:rsidRPr="00232CF9">
        <w:rPr>
          <w:rFonts w:ascii="Times New Roman" w:hAnsi="Times New Roman" w:cs="Times New Roman"/>
          <w:sz w:val="28"/>
          <w:szCs w:val="28"/>
        </w:rPr>
        <w:t>Гульчевская</w:t>
      </w:r>
      <w:proofErr w:type="spellEnd"/>
      <w:r w:rsidRPr="00232CF9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232CF9">
        <w:rPr>
          <w:rFonts w:ascii="Times New Roman" w:hAnsi="Times New Roman" w:cs="Times New Roman"/>
          <w:sz w:val="28"/>
          <w:szCs w:val="28"/>
        </w:rPr>
        <w:t>Чекунова</w:t>
      </w:r>
      <w:proofErr w:type="spellEnd"/>
      <w:r w:rsidRPr="00232CF9">
        <w:rPr>
          <w:rFonts w:ascii="Times New Roman" w:hAnsi="Times New Roman" w:cs="Times New Roman"/>
          <w:sz w:val="28"/>
          <w:szCs w:val="28"/>
        </w:rPr>
        <w:t xml:space="preserve">, О.Г. </w:t>
      </w:r>
      <w:proofErr w:type="spellStart"/>
      <w:r w:rsidRPr="00232CF9">
        <w:rPr>
          <w:rFonts w:ascii="Times New Roman" w:hAnsi="Times New Roman" w:cs="Times New Roman"/>
          <w:sz w:val="28"/>
          <w:szCs w:val="28"/>
        </w:rPr>
        <w:t>Тринитатская</w:t>
      </w:r>
      <w:proofErr w:type="spellEnd"/>
      <w:r w:rsidRPr="00232CF9">
        <w:rPr>
          <w:rFonts w:ascii="Times New Roman" w:hAnsi="Times New Roman" w:cs="Times New Roman"/>
          <w:sz w:val="28"/>
          <w:szCs w:val="28"/>
        </w:rPr>
        <w:t xml:space="preserve">, А.В. Тищенко. – М.: АРКТИ, 2010. – 56 с.  </w:t>
      </w:r>
    </w:p>
    <w:p w:rsidR="00CF0872" w:rsidRPr="00232CF9" w:rsidRDefault="00CF0872" w:rsidP="00CF0872">
      <w:pPr>
        <w:spacing w:after="21" w:line="259" w:lineRule="auto"/>
        <w:ind w:left="610"/>
        <w:rPr>
          <w:rFonts w:ascii="Times New Roman" w:hAnsi="Times New Roman" w:cs="Times New Roman"/>
          <w:sz w:val="28"/>
          <w:szCs w:val="28"/>
        </w:rPr>
      </w:pPr>
      <w:r w:rsidRPr="00232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872" w:rsidRPr="00BF6CFC" w:rsidRDefault="00CF0872" w:rsidP="00CF0872">
      <w:pPr>
        <w:spacing w:after="21" w:line="259" w:lineRule="auto"/>
        <w:ind w:left="610"/>
      </w:pPr>
      <w:r w:rsidRPr="00BF6CFC">
        <w:t xml:space="preserve"> </w:t>
      </w:r>
    </w:p>
    <w:p w:rsidR="00CF0872" w:rsidRPr="007A2031" w:rsidRDefault="00CF0872" w:rsidP="003F561D">
      <w:pPr>
        <w:spacing w:after="26" w:line="259" w:lineRule="auto"/>
        <w:ind w:left="610"/>
        <w:rPr>
          <w:rFonts w:ascii="Times New Roman" w:hAnsi="Times New Roman" w:cs="Times New Roman"/>
          <w:sz w:val="28"/>
          <w:szCs w:val="28"/>
        </w:rPr>
      </w:pPr>
      <w:r w:rsidRPr="00BF6CFC">
        <w:t xml:space="preserve"> </w:t>
      </w:r>
    </w:p>
    <w:sectPr w:rsidR="00CF0872" w:rsidRPr="007A2031" w:rsidSect="007427EC">
      <w:type w:val="odd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580" w:rsidRPr="00FF7CA7" w:rsidRDefault="00C55580" w:rsidP="007427EC">
      <w:r>
        <w:separator/>
      </w:r>
    </w:p>
  </w:endnote>
  <w:endnote w:type="continuationSeparator" w:id="0">
    <w:p w:rsidR="00C55580" w:rsidRPr="00FF7CA7" w:rsidRDefault="00C55580" w:rsidP="00742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580" w:rsidRPr="00FF7CA7" w:rsidRDefault="00C55580" w:rsidP="007427EC">
      <w:r>
        <w:separator/>
      </w:r>
    </w:p>
  </w:footnote>
  <w:footnote w:type="continuationSeparator" w:id="0">
    <w:p w:rsidR="00C55580" w:rsidRPr="00FF7CA7" w:rsidRDefault="00C55580" w:rsidP="00742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EE" w:rsidRDefault="00914E41">
    <w:pPr>
      <w:rPr>
        <w:sz w:val="2"/>
        <w:szCs w:val="2"/>
      </w:rPr>
    </w:pPr>
    <w:r w:rsidRPr="00914E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6.85pt;margin-top:52.8pt;width:164.9pt;height:9.8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3463EE" w:rsidRDefault="00C5558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159E"/>
    <w:multiLevelType w:val="multilevel"/>
    <w:tmpl w:val="E0664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E28E7"/>
    <w:multiLevelType w:val="hybridMultilevel"/>
    <w:tmpl w:val="C0064FD4"/>
    <w:lvl w:ilvl="0" w:tplc="1038823E">
      <w:start w:val="1"/>
      <w:numFmt w:val="bullet"/>
      <w:lvlText w:val="•"/>
      <w:lvlJc w:val="left"/>
      <w:pPr>
        <w:ind w:left="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A61FC">
      <w:start w:val="1"/>
      <w:numFmt w:val="bullet"/>
      <w:lvlText w:val="o"/>
      <w:lvlJc w:val="left"/>
      <w:pPr>
        <w:ind w:left="1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6B1FA">
      <w:start w:val="1"/>
      <w:numFmt w:val="bullet"/>
      <w:lvlText w:val="▪"/>
      <w:lvlJc w:val="left"/>
      <w:pPr>
        <w:ind w:left="2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9C1EF6">
      <w:start w:val="1"/>
      <w:numFmt w:val="bullet"/>
      <w:lvlText w:val="•"/>
      <w:lvlJc w:val="left"/>
      <w:pPr>
        <w:ind w:left="2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888ACE">
      <w:start w:val="1"/>
      <w:numFmt w:val="bullet"/>
      <w:lvlText w:val="o"/>
      <w:lvlJc w:val="left"/>
      <w:pPr>
        <w:ind w:left="3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E7EF6">
      <w:start w:val="1"/>
      <w:numFmt w:val="bullet"/>
      <w:lvlText w:val="▪"/>
      <w:lvlJc w:val="left"/>
      <w:pPr>
        <w:ind w:left="4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60C3D0">
      <w:start w:val="1"/>
      <w:numFmt w:val="bullet"/>
      <w:lvlText w:val="•"/>
      <w:lvlJc w:val="left"/>
      <w:pPr>
        <w:ind w:left="4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E74EA">
      <w:start w:val="1"/>
      <w:numFmt w:val="bullet"/>
      <w:lvlText w:val="o"/>
      <w:lvlJc w:val="left"/>
      <w:pPr>
        <w:ind w:left="5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8197A">
      <w:start w:val="1"/>
      <w:numFmt w:val="bullet"/>
      <w:lvlText w:val="▪"/>
      <w:lvlJc w:val="left"/>
      <w:pPr>
        <w:ind w:left="6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FA158D"/>
    <w:multiLevelType w:val="multilevel"/>
    <w:tmpl w:val="E0BAC4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380BB9"/>
    <w:multiLevelType w:val="multilevel"/>
    <w:tmpl w:val="D8C8E9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7203EF"/>
    <w:multiLevelType w:val="hybridMultilevel"/>
    <w:tmpl w:val="43FA4A5C"/>
    <w:lvl w:ilvl="0" w:tplc="2C5E6D1A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2AF11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82937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885BA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E2BFA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943DE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E02C0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4C18A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34946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755F"/>
    <w:rsid w:val="000552C7"/>
    <w:rsid w:val="000B1A75"/>
    <w:rsid w:val="0016183D"/>
    <w:rsid w:val="001F649D"/>
    <w:rsid w:val="00232CF9"/>
    <w:rsid w:val="003F561D"/>
    <w:rsid w:val="0054170A"/>
    <w:rsid w:val="005B5338"/>
    <w:rsid w:val="006E41F9"/>
    <w:rsid w:val="007427EC"/>
    <w:rsid w:val="00742B24"/>
    <w:rsid w:val="007A2031"/>
    <w:rsid w:val="008807F3"/>
    <w:rsid w:val="008C1E97"/>
    <w:rsid w:val="00914E41"/>
    <w:rsid w:val="00922A7C"/>
    <w:rsid w:val="00A5423D"/>
    <w:rsid w:val="00AC4BBD"/>
    <w:rsid w:val="00B74661"/>
    <w:rsid w:val="00B971F8"/>
    <w:rsid w:val="00C13EAC"/>
    <w:rsid w:val="00C55580"/>
    <w:rsid w:val="00CF0872"/>
    <w:rsid w:val="00D43335"/>
    <w:rsid w:val="00E612D1"/>
    <w:rsid w:val="00F035B4"/>
    <w:rsid w:val="00F3755F"/>
    <w:rsid w:val="00F72270"/>
    <w:rsid w:val="00F8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55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next w:val="a"/>
    <w:link w:val="10"/>
    <w:uiPriority w:val="9"/>
    <w:unhideWhenUsed/>
    <w:qFormat/>
    <w:rsid w:val="00CF0872"/>
    <w:pPr>
      <w:keepNext/>
      <w:keepLines/>
      <w:spacing w:after="21" w:line="259" w:lineRule="auto"/>
      <w:ind w:left="4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CF0872"/>
    <w:pPr>
      <w:keepNext/>
      <w:keepLines/>
      <w:spacing w:after="21" w:line="259" w:lineRule="auto"/>
      <w:ind w:left="48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F37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375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F37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F37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1"/>
    <w:rsid w:val="00F37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F37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Заголовок №2_"/>
    <w:basedOn w:val="a0"/>
    <w:rsid w:val="00F37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"/>
    <w:basedOn w:val="24"/>
    <w:rsid w:val="00F37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3755F"/>
    <w:pPr>
      <w:shd w:val="clear" w:color="auto" w:fill="FFFFFF"/>
      <w:spacing w:before="1680" w:after="42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5">
    <w:name w:val="Table Grid"/>
    <w:basedOn w:val="a1"/>
    <w:uiPriority w:val="59"/>
    <w:rsid w:val="00F37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427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27E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7427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27E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F0872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F0872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433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333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17</cp:revision>
  <cp:lastPrinted>2018-12-12T07:36:00Z</cp:lastPrinted>
  <dcterms:created xsi:type="dcterms:W3CDTF">2016-11-29T06:11:00Z</dcterms:created>
  <dcterms:modified xsi:type="dcterms:W3CDTF">2020-11-17T10:18:00Z</dcterms:modified>
</cp:coreProperties>
</file>