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01387" w:rsidRPr="00001387" w:rsidTr="00B27A1C">
        <w:tc>
          <w:tcPr>
            <w:tcW w:w="4785" w:type="dxa"/>
            <w:hideMark/>
          </w:tcPr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001387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001387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МБОУ СОШ №  17 от </w:t>
            </w:r>
            <w:r w:rsidR="006155B3">
              <w:rPr>
                <w:sz w:val="28"/>
                <w:szCs w:val="28"/>
                <w:lang w:val="en-US" w:eastAsia="en-US"/>
              </w:rPr>
              <w:t>29</w:t>
            </w:r>
            <w:r w:rsidRPr="00001387">
              <w:rPr>
                <w:sz w:val="28"/>
                <w:szCs w:val="28"/>
                <w:lang w:eastAsia="en-US"/>
              </w:rPr>
              <w:t>.0</w:t>
            </w:r>
            <w:r w:rsidR="00B0058B" w:rsidRPr="00B0058B">
              <w:rPr>
                <w:sz w:val="28"/>
                <w:szCs w:val="28"/>
                <w:lang w:eastAsia="en-US"/>
              </w:rPr>
              <w:t>8</w:t>
            </w:r>
            <w:r w:rsidR="00B0058B">
              <w:rPr>
                <w:sz w:val="28"/>
                <w:szCs w:val="28"/>
                <w:lang w:eastAsia="en-US"/>
              </w:rPr>
              <w:t>.20</w:t>
            </w:r>
            <w:r w:rsidR="00B0058B" w:rsidRPr="00B0058B">
              <w:rPr>
                <w:sz w:val="28"/>
                <w:szCs w:val="28"/>
                <w:lang w:eastAsia="en-US"/>
              </w:rPr>
              <w:t>18</w:t>
            </w:r>
            <w:r w:rsidRPr="00001387">
              <w:rPr>
                <w:sz w:val="28"/>
                <w:szCs w:val="28"/>
                <w:lang w:eastAsia="en-US"/>
              </w:rPr>
              <w:t xml:space="preserve"> г.</w:t>
            </w:r>
          </w:p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001387" w:rsidRPr="00001387" w:rsidRDefault="00001387" w:rsidP="00001387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Приказом по МБОУ СОШ № 17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№ 8 от </w:t>
            </w:r>
            <w:r w:rsidR="006155B3">
              <w:rPr>
                <w:sz w:val="28"/>
                <w:szCs w:val="28"/>
                <w:lang w:val="en-US" w:eastAsia="en-US"/>
              </w:rPr>
              <w:t>30</w:t>
            </w:r>
            <w:r w:rsidRPr="00001387">
              <w:rPr>
                <w:sz w:val="28"/>
                <w:szCs w:val="28"/>
                <w:lang w:eastAsia="en-US"/>
              </w:rPr>
              <w:t>. 0</w:t>
            </w:r>
            <w:r w:rsidR="00B0058B">
              <w:rPr>
                <w:sz w:val="28"/>
                <w:szCs w:val="28"/>
                <w:lang w:val="en-US" w:eastAsia="en-US"/>
              </w:rPr>
              <w:t>8</w:t>
            </w:r>
            <w:r w:rsidRPr="00001387">
              <w:rPr>
                <w:sz w:val="28"/>
                <w:szCs w:val="28"/>
                <w:lang w:eastAsia="en-US"/>
              </w:rPr>
              <w:t>. 201</w:t>
            </w:r>
            <w:r w:rsidR="00B0058B">
              <w:rPr>
                <w:sz w:val="28"/>
                <w:szCs w:val="28"/>
                <w:lang w:val="en-US" w:eastAsia="en-US"/>
              </w:rPr>
              <w:t>8</w:t>
            </w:r>
            <w:r w:rsidRPr="00001387">
              <w:rPr>
                <w:sz w:val="28"/>
                <w:szCs w:val="28"/>
                <w:lang w:eastAsia="en-US"/>
              </w:rPr>
              <w:t xml:space="preserve"> г. 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001387" w:rsidRPr="00001387" w:rsidRDefault="00001387" w:rsidP="00001387">
      <w:pPr>
        <w:jc w:val="center"/>
        <w:rPr>
          <w:sz w:val="28"/>
          <w:szCs w:val="28"/>
        </w:rPr>
      </w:pPr>
      <w:bookmarkStart w:id="0" w:name="_GoBack"/>
      <w:bookmarkEnd w:id="0"/>
    </w:p>
    <w:p w:rsidR="004F6DEE" w:rsidRPr="004F6DEE" w:rsidRDefault="004F6DEE" w:rsidP="004F6DEE">
      <w:pPr>
        <w:jc w:val="center"/>
        <w:rPr>
          <w:b/>
          <w:bCs/>
          <w:sz w:val="28"/>
          <w:szCs w:val="28"/>
        </w:rPr>
      </w:pPr>
      <w:r w:rsidRPr="004F6DEE">
        <w:rPr>
          <w:b/>
          <w:bCs/>
          <w:sz w:val="28"/>
          <w:szCs w:val="28"/>
        </w:rPr>
        <w:t>Положение о летней профильной  практике учащихся МБОУ СОШ № 17</w:t>
      </w:r>
    </w:p>
    <w:p w:rsidR="004F6DEE" w:rsidRPr="004F6DEE" w:rsidRDefault="004F6DEE" w:rsidP="004F6DEE">
      <w:pPr>
        <w:jc w:val="center"/>
        <w:rPr>
          <w:b/>
          <w:bCs/>
          <w:sz w:val="28"/>
          <w:szCs w:val="28"/>
        </w:rPr>
      </w:pP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sz w:val="28"/>
          <w:szCs w:val="28"/>
        </w:rPr>
      </w:pPr>
      <w:r w:rsidRPr="004F6DEE">
        <w:rPr>
          <w:b/>
          <w:bCs/>
          <w:sz w:val="28"/>
          <w:szCs w:val="28"/>
        </w:rPr>
        <w:t>Общие положения.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1.1 Настоящее положение составлено в соответствии с Законом РФ «Об образовании», Уставом муниципального бюджетного общеобразовательного учреждения средней общеобразовательной школы с углубленным изучением математики  №17  г. Твери (далее – МБОУ СОШ № 17).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1.2 Настоящее положение является локальным актом МБОУ СОШ № 17 и определяет основные цели и задачи, порядок прохождения летней профильной  практики в МБОУ СОШ № 17.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1.3. Обучающиеся 10-х классов школы привлекаются к летней профильной практике по заявлению (согласию) родителей (законных представителей). </w:t>
      </w:r>
      <w:r>
        <w:rPr>
          <w:sz w:val="28"/>
          <w:szCs w:val="28"/>
        </w:rPr>
        <w:t>(Приложение 1).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1.4.</w:t>
      </w:r>
      <w:r w:rsidRPr="004F6DEE">
        <w:rPr>
          <w:sz w:val="28"/>
          <w:szCs w:val="28"/>
        </w:rPr>
        <w:tab/>
      </w:r>
      <w:proofErr w:type="gramStart"/>
      <w:r w:rsidRPr="004F6DEE">
        <w:rPr>
          <w:sz w:val="28"/>
          <w:szCs w:val="28"/>
        </w:rPr>
        <w:t>Летняя профильной практика – важнейшее средство современного воспитания и всестороннего развития школьников, направленное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4F6DEE" w:rsidRPr="004F6DEE" w:rsidRDefault="004F6DEE" w:rsidP="004F6DEE">
      <w:pPr>
        <w:jc w:val="both"/>
        <w:rPr>
          <w:sz w:val="28"/>
          <w:szCs w:val="28"/>
        </w:rPr>
      </w:pP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sz w:val="28"/>
          <w:szCs w:val="28"/>
        </w:rPr>
      </w:pPr>
      <w:r w:rsidRPr="004F6DEE">
        <w:rPr>
          <w:b/>
          <w:bCs/>
          <w:sz w:val="28"/>
          <w:szCs w:val="28"/>
        </w:rPr>
        <w:t xml:space="preserve">Цели организации летней профильной практики: </w:t>
      </w:r>
    </w:p>
    <w:p w:rsidR="004F6DEE" w:rsidRPr="004F6DEE" w:rsidRDefault="004F6DEE" w:rsidP="004F6DEE">
      <w:pPr>
        <w:numPr>
          <w:ilvl w:val="0"/>
          <w:numId w:val="39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создание условий, позволяющих учащимся удовлетворить индивидуальные социокультурные и образовательные потребности,  реализовать индивидуальные образовательные программы с целью профессионального самоопределения</w:t>
      </w:r>
    </w:p>
    <w:p w:rsidR="004F6DEE" w:rsidRPr="004F6DEE" w:rsidRDefault="004F6DEE" w:rsidP="004F6DEE">
      <w:pPr>
        <w:numPr>
          <w:ilvl w:val="0"/>
          <w:numId w:val="39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укрепление связи обучения и воспитания с практикой,</w:t>
      </w:r>
    </w:p>
    <w:p w:rsidR="004F6DEE" w:rsidRPr="004F6DEE" w:rsidRDefault="004F6DEE" w:rsidP="004F6DEE">
      <w:pPr>
        <w:numPr>
          <w:ilvl w:val="0"/>
          <w:numId w:val="39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улучшение подготовки учащихся к сознательному выбору профессии.</w:t>
      </w:r>
    </w:p>
    <w:p w:rsidR="004F6DEE" w:rsidRPr="004F6DEE" w:rsidRDefault="004F6DEE" w:rsidP="004F6DEE">
      <w:pPr>
        <w:numPr>
          <w:ilvl w:val="0"/>
          <w:numId w:val="39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эколого-трудовое воспитание учащихся.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b/>
          <w:bCs/>
          <w:i/>
          <w:iCs/>
          <w:sz w:val="28"/>
          <w:szCs w:val="28"/>
        </w:rPr>
        <w:t>Задачи проведения летней профильной практики: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Создание условий для реализации личных творческих способностей учащихся в процессе обучения, воспитания, научно-исследовательской и поисковой деятельности.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Обеспечение  условий разработки и реализации наиболее эффективных стратегий индивидуального развития  учащихся, индивидуальных </w:t>
      </w:r>
      <w:r w:rsidRPr="004F6DEE">
        <w:rPr>
          <w:sz w:val="28"/>
          <w:szCs w:val="28"/>
        </w:rPr>
        <w:lastRenderedPageBreak/>
        <w:t>образовательных траекторий.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Мотивация  учащихся к самообразовательной деятельности, к осмысленному  проектированию и углубленному освоению  содержания  образования по  выбранному направлению познавательной деятельности.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Предоставление учащимся учреждений общего образования  дополнительных возможностей для расширения и углубления знаний по предметно-профильным и профессионально-профильным предметам школьного курса, обеспечивающим   их подготовку к предметным олимпиадам школьников и творческим конкурсам различного уровня.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Освоение научных знаний, научно-исследовательской и экспериментальной работы, совершенствование интеллектуальных способностей учащихся.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Формирование трудовых навыков и чувства ответственности по отношению к  своей школе;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Расширение возможностей неформального общения, проявления и развития лидерских способностей.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Воспитание гражданской позиции и ответственности; воспитание любви и бережного отношения к природе и окружающему миру;</w:t>
      </w:r>
    </w:p>
    <w:p w:rsidR="004F6DEE" w:rsidRPr="004F6DEE" w:rsidRDefault="004F6DEE" w:rsidP="004F6DEE">
      <w:pPr>
        <w:numPr>
          <w:ilvl w:val="0"/>
          <w:numId w:val="40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Воспитание у учащихся добросовестное отношение к труду, высокие нравственные качества гражданина, рачительного отношения к общественной и личной собственности</w:t>
      </w: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b/>
          <w:bCs/>
          <w:sz w:val="28"/>
          <w:szCs w:val="28"/>
        </w:rPr>
      </w:pPr>
      <w:r w:rsidRPr="004F6DEE">
        <w:rPr>
          <w:b/>
          <w:bCs/>
          <w:sz w:val="28"/>
          <w:szCs w:val="28"/>
        </w:rPr>
        <w:t>Основные направления деятельности:</w:t>
      </w:r>
    </w:p>
    <w:p w:rsidR="004F6DEE" w:rsidRPr="004F6DEE" w:rsidRDefault="004F6DEE" w:rsidP="004F6DEE">
      <w:pPr>
        <w:jc w:val="center"/>
        <w:rPr>
          <w:b/>
          <w:sz w:val="28"/>
          <w:szCs w:val="28"/>
        </w:rPr>
      </w:pP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>3.1. Организация дополнительной занятости школьников, направленной на углубление и расширение знаний учащихся при изучении общеобразовательных предметов, обучение написанию научно-исследовательских работ.</w:t>
      </w: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3.2. Подготовка  учащихся к творческим конкурсам и предметным олимпиадам школьников различного уровня. </w:t>
      </w: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>3.3. Организация экскурсий на предприятия и учреждения г. Твери.</w:t>
      </w: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>3.4. Организация совместной проектной деятельности с вузами и с</w:t>
      </w:r>
      <w:r>
        <w:rPr>
          <w:sz w:val="28"/>
          <w:szCs w:val="28"/>
        </w:rPr>
        <w:t xml:space="preserve"> </w:t>
      </w:r>
      <w:proofErr w:type="spellStart"/>
      <w:r w:rsidRPr="004F6DEE">
        <w:rPr>
          <w:sz w:val="28"/>
          <w:szCs w:val="28"/>
        </w:rPr>
        <w:t>сузами</w:t>
      </w:r>
      <w:proofErr w:type="spellEnd"/>
      <w:r w:rsidRPr="004F6DEE">
        <w:rPr>
          <w:sz w:val="28"/>
          <w:szCs w:val="28"/>
        </w:rPr>
        <w:t xml:space="preserve"> г. Твери</w:t>
      </w: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>3.5. Организация работ по подготовке школы для проведения ЕГЭ и ОГЭ, благоустройству школьной территории и др.</w:t>
      </w:r>
    </w:p>
    <w:p w:rsidR="004F6DEE" w:rsidRPr="004F6DEE" w:rsidRDefault="004F6DEE" w:rsidP="004F6DEE">
      <w:pPr>
        <w:tabs>
          <w:tab w:val="left" w:pos="0"/>
        </w:tabs>
        <w:jc w:val="both"/>
        <w:rPr>
          <w:sz w:val="28"/>
          <w:szCs w:val="28"/>
        </w:rPr>
      </w:pPr>
      <w:r w:rsidRPr="004F6DEE">
        <w:rPr>
          <w:sz w:val="28"/>
          <w:szCs w:val="28"/>
        </w:rPr>
        <w:t>3.6. Организация воспитательной, культурно-массовой, спортивно-оздоровительной  работы, а также работа по профессиональной ориентации.</w:t>
      </w:r>
    </w:p>
    <w:p w:rsidR="004F6DEE" w:rsidRPr="004F6DEE" w:rsidRDefault="004F6DEE" w:rsidP="004F6DEE">
      <w:pPr>
        <w:jc w:val="both"/>
        <w:rPr>
          <w:b/>
          <w:bCs/>
          <w:color w:val="008080"/>
          <w:sz w:val="28"/>
          <w:szCs w:val="28"/>
        </w:rPr>
      </w:pP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b/>
          <w:bCs/>
          <w:sz w:val="28"/>
          <w:szCs w:val="28"/>
        </w:rPr>
      </w:pPr>
      <w:r w:rsidRPr="004F6DEE">
        <w:rPr>
          <w:b/>
          <w:bCs/>
          <w:sz w:val="28"/>
          <w:szCs w:val="28"/>
        </w:rPr>
        <w:t>Организация летней профильной практики учащихся.</w:t>
      </w:r>
    </w:p>
    <w:p w:rsid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4.1. К летней учебно-трудовой практике летних каникул привлекаются в организованном порядке учащиеся 10-х классов</w:t>
      </w:r>
      <w:r>
        <w:rPr>
          <w:sz w:val="28"/>
          <w:szCs w:val="28"/>
        </w:rPr>
        <w:t>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4.2. Летняя профильная практика проводится с 1 июня по 30 августа по </w:t>
      </w:r>
      <w:r w:rsidRPr="004F6DEE">
        <w:rPr>
          <w:sz w:val="28"/>
          <w:szCs w:val="28"/>
        </w:rPr>
        <w:lastRenderedPageBreak/>
        <w:t>спланированному и утвержденному директором МБОУ СОШ № 17 графику.</w:t>
      </w:r>
    </w:p>
    <w:p w:rsidR="004F6DEE" w:rsidRPr="004F6DEE" w:rsidRDefault="004F6DEE" w:rsidP="004F6DEE">
      <w:pPr>
        <w:pStyle w:val="a9"/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4F6DEE">
        <w:rPr>
          <w:sz w:val="28"/>
          <w:szCs w:val="28"/>
        </w:rPr>
        <w:t xml:space="preserve">4.3. </w:t>
      </w:r>
      <w:r w:rsidRPr="004F6DEE">
        <w:rPr>
          <w:spacing w:val="-2"/>
          <w:sz w:val="28"/>
          <w:szCs w:val="28"/>
        </w:rPr>
        <w:t>Продолжительность профильной практики для учащихся 10 классов – 10 дней по 4 ч. Прохождение учащимися летней профильной практики фиксируется в Дневнике летней профильной практики</w:t>
      </w:r>
      <w:r>
        <w:rPr>
          <w:spacing w:val="-2"/>
          <w:sz w:val="28"/>
          <w:szCs w:val="28"/>
        </w:rPr>
        <w:t>. (Приложение 3)</w:t>
      </w:r>
    </w:p>
    <w:p w:rsidR="004F6DEE" w:rsidRPr="004F6DEE" w:rsidRDefault="004F6DEE" w:rsidP="004F6DEE">
      <w:pPr>
        <w:pStyle w:val="a9"/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4F6DEE">
        <w:rPr>
          <w:spacing w:val="-2"/>
          <w:sz w:val="28"/>
          <w:szCs w:val="28"/>
        </w:rPr>
        <w:t>4.4. График работ утверждается директором школы, своевременно доводится до сведения учащихся, их родителей, учителей-предметников, классных руководителей, задействованных в летней профильной практике.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4.5.</w:t>
      </w:r>
      <w:r w:rsidRPr="004F6DEE">
        <w:rPr>
          <w:sz w:val="28"/>
          <w:szCs w:val="28"/>
        </w:rPr>
        <w:tab/>
        <w:t xml:space="preserve">Допускается изменение сроков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практики, её перенос для выезжающих по путёвкам в места отдыха, временно нетрудоспособных, по личным заявлениям родителей</w:t>
      </w:r>
      <w:proofErr w:type="gramStart"/>
      <w:r w:rsidRPr="004F6DE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2)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4.6.</w:t>
      </w:r>
      <w:r w:rsidRPr="004F6DEE">
        <w:rPr>
          <w:sz w:val="28"/>
          <w:szCs w:val="28"/>
        </w:rPr>
        <w:tab/>
        <w:t>Формы организации труда учащихся различны и зависят от его содержания и объема, постоянного или временного характера работы</w:t>
      </w:r>
      <w:r>
        <w:rPr>
          <w:sz w:val="28"/>
          <w:szCs w:val="28"/>
        </w:rPr>
        <w:t>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4.7. Занятость учащихся в общественно-полезных делах или других видах работ вне школы не освобождает учащихся от прохождения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практики. Прохождение</w:t>
      </w:r>
      <w:r>
        <w:rPr>
          <w:sz w:val="28"/>
          <w:szCs w:val="28"/>
        </w:rPr>
        <w:t xml:space="preserve"> </w:t>
      </w:r>
      <w:r w:rsidRPr="004F6DEE">
        <w:rPr>
          <w:sz w:val="28"/>
          <w:szCs w:val="28"/>
        </w:rPr>
        <w:t xml:space="preserve">учащимися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 на базе других образовательных учреждений, в том числе, на базе дополнительных образовательных учреждений, спортивных учреждений и др. не может быть зачтено как отработка школьной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4.8. Итогом летней профильной практики является публичная защита научно-исследовательских работ на итоговой конференции учащихся 10-х классов. По итогам летней профильной практики учащиеся получают итоговую оценку, которая выставляется по профильному предмету в следующем учебном году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4.9. Учащиеся, защитившие научно-исследовательские работы в течение текущего учебного года, освобождаются от публичной защиты во время профильной практики. 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4.10. Расписание летней практики и  список учащихся, освобожденных от публичной защиты, утверждается приказом директора МБОУ СОШ № 17.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4.11. Для организации публичной защиты научно-исследовательских работ учащихся создаются предметные комиссии, которые утверждаются приказом директора МБОУ СОШ № 17.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b/>
          <w:bCs/>
          <w:sz w:val="28"/>
          <w:szCs w:val="28"/>
        </w:rPr>
      </w:pPr>
      <w:r w:rsidRPr="004F6DEE">
        <w:rPr>
          <w:b/>
          <w:bCs/>
          <w:sz w:val="28"/>
          <w:szCs w:val="28"/>
        </w:rPr>
        <w:t>Руководство летней профильной практикой.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5.1.Руководство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практикой учащихся осуществляется администрацией МБОУ СОШ № 17. 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5.2.За организацию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 учащихся школы отвечает директор МБОУ СОШ № 17. На него возлагается: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ответственность за соблюдение трудового законодательства;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определение содержания труда учащихся;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подбор и расстановка кадров руководителей летней профильной практики учащихся;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организация необходимой материальной базы;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lastRenderedPageBreak/>
        <w:t>создание безопасных и здоровых условий труда;</w:t>
      </w:r>
    </w:p>
    <w:p w:rsidR="004F6DEE" w:rsidRPr="004F6DEE" w:rsidRDefault="004F6DEE" w:rsidP="004F6DEE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установление необходимых связей с предприятиями, учреждениями, организациями, общественностью.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5.3.Заместитель директора по учебно-воспитательной работе:</w:t>
      </w:r>
    </w:p>
    <w:p w:rsidR="004F6DEE" w:rsidRPr="004F6DEE" w:rsidRDefault="004F6DEE" w:rsidP="004F6DEE">
      <w:pPr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4F6DEE">
        <w:rPr>
          <w:sz w:val="28"/>
          <w:szCs w:val="28"/>
        </w:rPr>
        <w:t xml:space="preserve">планирует летнюю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практику учащихся, организует обсуждение плана на педагогическом совете школы;</w:t>
      </w:r>
      <w:proofErr w:type="gramEnd"/>
    </w:p>
    <w:p w:rsidR="004F6DEE" w:rsidRPr="004F6DEE" w:rsidRDefault="004F6DEE" w:rsidP="004F6DEE">
      <w:pPr>
        <w:numPr>
          <w:ilvl w:val="0"/>
          <w:numId w:val="42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руководит формированием трудовых коллективов учащихся, их подготовкой к участию в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практике;</w:t>
      </w:r>
    </w:p>
    <w:p w:rsidR="004F6DEE" w:rsidRPr="004F6DEE" w:rsidRDefault="004F6DEE" w:rsidP="004F6DEE">
      <w:pPr>
        <w:numPr>
          <w:ilvl w:val="0"/>
          <w:numId w:val="42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обеспечивает чёткую организацию и охрану труда учащихся, воспитательную работу с учащимися в период летних практических работ.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5.4.Учителя – предметники:</w:t>
      </w:r>
    </w:p>
    <w:p w:rsidR="004F6DEE" w:rsidRPr="004F6DEE" w:rsidRDefault="004F6DEE" w:rsidP="004F6DEE">
      <w:pPr>
        <w:numPr>
          <w:ilvl w:val="0"/>
          <w:numId w:val="43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участвуют в подготовке к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практике – в их планировании, </w:t>
      </w:r>
    </w:p>
    <w:p w:rsidR="004F6DEE" w:rsidRPr="004F6DEE" w:rsidRDefault="004F6DEE" w:rsidP="004F6DEE">
      <w:pPr>
        <w:numPr>
          <w:ilvl w:val="0"/>
          <w:numId w:val="43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участвуют в обучении и инструктировании учащихся,</w:t>
      </w:r>
    </w:p>
    <w:p w:rsidR="004F6DEE" w:rsidRPr="004F6DEE" w:rsidRDefault="004F6DEE" w:rsidP="004F6DEE">
      <w:pPr>
        <w:numPr>
          <w:ilvl w:val="0"/>
          <w:numId w:val="43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отвечают за жизнь и здоровье учащихся во время прохождения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практики,</w:t>
      </w:r>
    </w:p>
    <w:p w:rsidR="004F6DEE" w:rsidRPr="004F6DEE" w:rsidRDefault="004F6DEE" w:rsidP="004F6DEE">
      <w:pPr>
        <w:numPr>
          <w:ilvl w:val="0"/>
          <w:numId w:val="43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фиксируют прохождение летней профильной практики в Дневнике летней профильной практики.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5.5. Классные руководители:</w:t>
      </w:r>
    </w:p>
    <w:p w:rsidR="004F6DEE" w:rsidRPr="004F6DEE" w:rsidRDefault="004F6DEE" w:rsidP="004F6DEE">
      <w:pPr>
        <w:numPr>
          <w:ilvl w:val="0"/>
          <w:numId w:val="44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участвуют в подготовке к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практике – в их планировании,  </w:t>
      </w:r>
    </w:p>
    <w:p w:rsidR="004F6DEE" w:rsidRPr="004F6DEE" w:rsidRDefault="004F6DEE" w:rsidP="004F6DEE">
      <w:pPr>
        <w:numPr>
          <w:ilvl w:val="0"/>
          <w:numId w:val="44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участвуют в обучении и инструктировании учащихся,</w:t>
      </w:r>
    </w:p>
    <w:p w:rsidR="004F6DEE" w:rsidRPr="004F6DEE" w:rsidRDefault="004F6DEE" w:rsidP="004F6DEE">
      <w:pPr>
        <w:numPr>
          <w:ilvl w:val="0"/>
          <w:numId w:val="44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организуют общественно-полезный труд учащихся,</w:t>
      </w:r>
    </w:p>
    <w:p w:rsidR="004F6DEE" w:rsidRPr="004F6DEE" w:rsidRDefault="004F6DEE" w:rsidP="004F6DEE">
      <w:pPr>
        <w:numPr>
          <w:ilvl w:val="0"/>
          <w:numId w:val="44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ведут учёт и </w:t>
      </w:r>
      <w:proofErr w:type="gramStart"/>
      <w:r w:rsidRPr="004F6DEE">
        <w:rPr>
          <w:sz w:val="28"/>
          <w:szCs w:val="28"/>
        </w:rPr>
        <w:t>контроль за</w:t>
      </w:r>
      <w:proofErr w:type="gramEnd"/>
      <w:r w:rsidRPr="004F6DEE">
        <w:rPr>
          <w:sz w:val="28"/>
          <w:szCs w:val="28"/>
        </w:rPr>
        <w:t xml:space="preserve"> прохождением учащимися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практики,</w:t>
      </w:r>
    </w:p>
    <w:p w:rsidR="004F6DEE" w:rsidRPr="004F6DEE" w:rsidRDefault="004F6DEE" w:rsidP="004F6DEE">
      <w:pPr>
        <w:numPr>
          <w:ilvl w:val="0"/>
          <w:numId w:val="44"/>
        </w:num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фиксируют прохождение летней профильной практики в Дневнике летней профильной практики.</w:t>
      </w:r>
    </w:p>
    <w:p w:rsidR="004F6DEE" w:rsidRPr="004F6DEE" w:rsidRDefault="004F6DEE" w:rsidP="004F6DEE">
      <w:pPr>
        <w:pStyle w:val="a9"/>
        <w:numPr>
          <w:ilvl w:val="0"/>
          <w:numId w:val="45"/>
        </w:numPr>
        <w:jc w:val="center"/>
        <w:rPr>
          <w:b/>
          <w:bCs/>
          <w:sz w:val="28"/>
          <w:szCs w:val="28"/>
        </w:rPr>
      </w:pPr>
      <w:r w:rsidRPr="004F6DEE">
        <w:rPr>
          <w:b/>
          <w:bCs/>
          <w:sz w:val="28"/>
          <w:szCs w:val="28"/>
        </w:rPr>
        <w:t>Ответственность участников за прохождение летней профильной практики.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6.1. Учащиеся обязаны соблюдать технику безопасности при проведении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практики, неукоснительно выполнять все требования руководителя летних практически работ, других работников школы.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6.2. В случае не посещения летней </w:t>
      </w:r>
      <w:r w:rsidRPr="004F6DEE">
        <w:rPr>
          <w:spacing w:val="-2"/>
          <w:sz w:val="28"/>
          <w:szCs w:val="28"/>
        </w:rPr>
        <w:t>профильной</w:t>
      </w:r>
      <w:r w:rsidRPr="004F6DEE">
        <w:rPr>
          <w:sz w:val="28"/>
          <w:szCs w:val="28"/>
        </w:rPr>
        <w:t xml:space="preserve"> практики, учащийся обязан предоставить научно-исследовательскую работу и получить итоговую оценку по летней профильной практике в сентябре следующего учебного года.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 xml:space="preserve">6.3.Классные руководители организуют </w:t>
      </w:r>
      <w:proofErr w:type="gramStart"/>
      <w:r w:rsidRPr="004F6DEE">
        <w:rPr>
          <w:sz w:val="28"/>
          <w:szCs w:val="28"/>
        </w:rPr>
        <w:t>контроль за</w:t>
      </w:r>
      <w:proofErr w:type="gramEnd"/>
      <w:r w:rsidRPr="004F6DEE">
        <w:rPr>
          <w:sz w:val="28"/>
          <w:szCs w:val="28"/>
        </w:rPr>
        <w:t xml:space="preserve"> прохождением учащимися летних практических работ и ведение Дневника летней профильной практики.</w:t>
      </w:r>
    </w:p>
    <w:p w:rsidR="004F6DEE" w:rsidRPr="004F6DEE" w:rsidRDefault="004F6DEE" w:rsidP="004F6DEE">
      <w:pPr>
        <w:jc w:val="both"/>
        <w:rPr>
          <w:sz w:val="28"/>
          <w:szCs w:val="28"/>
        </w:rPr>
      </w:pPr>
      <w:r w:rsidRPr="004F6DEE">
        <w:rPr>
          <w:sz w:val="28"/>
          <w:szCs w:val="28"/>
        </w:rPr>
        <w:t>6.4. Список лиц, ответственных за организацию и проведение летней профильной практики, утверждается приказом директора школы.</w:t>
      </w:r>
    </w:p>
    <w:p w:rsidR="004F6DEE" w:rsidRDefault="004F6D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A27" w:rsidRDefault="004F6DEE" w:rsidP="004F6DEE">
      <w:pPr>
        <w:tabs>
          <w:tab w:val="left" w:pos="0"/>
        </w:tabs>
        <w:jc w:val="right"/>
        <w:rPr>
          <w:b/>
          <w:sz w:val="28"/>
          <w:szCs w:val="28"/>
        </w:rPr>
      </w:pPr>
      <w:r w:rsidRPr="004F6DEE">
        <w:rPr>
          <w:b/>
          <w:sz w:val="28"/>
          <w:szCs w:val="28"/>
        </w:rPr>
        <w:lastRenderedPageBreak/>
        <w:t>Приложение 1</w:t>
      </w:r>
    </w:p>
    <w:p w:rsidR="004F6DEE" w:rsidRDefault="004F6DEE" w:rsidP="004F6DEE">
      <w:pPr>
        <w:jc w:val="right"/>
      </w:pPr>
      <w:r>
        <w:t xml:space="preserve">Директору </w:t>
      </w:r>
    </w:p>
    <w:p w:rsidR="004F6DEE" w:rsidRDefault="004F6DEE" w:rsidP="004F6DEE">
      <w:pPr>
        <w:jc w:val="right"/>
      </w:pPr>
      <w:r>
        <w:t>МБОУ СОШ № 17 г. Твери</w:t>
      </w:r>
    </w:p>
    <w:p w:rsidR="004F6DEE" w:rsidRDefault="004F6DEE" w:rsidP="004F6DEE">
      <w:pPr>
        <w:jc w:val="right"/>
      </w:pPr>
      <w:proofErr w:type="spellStart"/>
      <w:r>
        <w:t>Кучиной</w:t>
      </w:r>
      <w:proofErr w:type="spellEnd"/>
      <w:r>
        <w:t xml:space="preserve"> Е.А. </w:t>
      </w:r>
    </w:p>
    <w:p w:rsidR="004F6DEE" w:rsidRDefault="004F6DEE" w:rsidP="004F6DEE">
      <w:pPr>
        <w:jc w:val="right"/>
      </w:pPr>
      <w:r>
        <w:t>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  <w:r w:rsidRPr="00225EE2">
        <w:rPr>
          <w:vertAlign w:val="superscript"/>
        </w:rPr>
        <w:t>ФИО родителя (законного представителя)</w:t>
      </w:r>
      <w:r>
        <w:rPr>
          <w:vertAlign w:val="superscript"/>
        </w:rPr>
        <w:t>,</w:t>
      </w:r>
    </w:p>
    <w:p w:rsidR="004F6DEE" w:rsidRDefault="004F6DEE" w:rsidP="004F6DEE">
      <w:pPr>
        <w:jc w:val="right"/>
      </w:pPr>
      <w:proofErr w:type="gramStart"/>
      <w:r>
        <w:t>проживающего</w:t>
      </w:r>
      <w:proofErr w:type="gramEnd"/>
      <w:r>
        <w:t xml:space="preserve"> (-ей) по адресу</w:t>
      </w:r>
    </w:p>
    <w:p w:rsidR="004F6DEE" w:rsidRDefault="004F6DEE" w:rsidP="004F6DEE">
      <w:pPr>
        <w:jc w:val="right"/>
      </w:pPr>
      <w:r>
        <w:t>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</w:p>
    <w:p w:rsidR="004F6DEE" w:rsidRDefault="004F6DEE" w:rsidP="004F6D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  <w:r w:rsidRPr="00AF0116">
        <w:rPr>
          <w:sz w:val="36"/>
          <w:vertAlign w:val="superscript"/>
        </w:rPr>
        <w:t xml:space="preserve"> Тел</w:t>
      </w:r>
      <w:r>
        <w:rPr>
          <w:vertAlign w:val="superscript"/>
        </w:rPr>
        <w:t>:__________________________________________________</w:t>
      </w:r>
    </w:p>
    <w:p w:rsidR="004F6DEE" w:rsidRDefault="004F6DEE" w:rsidP="004F6DEE">
      <w:pPr>
        <w:jc w:val="center"/>
      </w:pPr>
      <w:r>
        <w:t>ЗАЯВЛЕНИЕ.</w:t>
      </w:r>
    </w:p>
    <w:p w:rsidR="004F6DEE" w:rsidRDefault="004F6DEE" w:rsidP="004F6DEE">
      <w:pPr>
        <w:jc w:val="center"/>
      </w:pPr>
    </w:p>
    <w:p w:rsidR="004F6DEE" w:rsidRDefault="004F6DEE" w:rsidP="004F6DEE">
      <w:pPr>
        <w:spacing w:line="360" w:lineRule="auto"/>
        <w:jc w:val="both"/>
      </w:pPr>
      <w:r>
        <w:t>Я, ____________________________________________, родитель (законный представитель) учащегося (</w:t>
      </w:r>
      <w:proofErr w:type="spellStart"/>
      <w:r>
        <w:t>ейся</w:t>
      </w:r>
      <w:proofErr w:type="spellEnd"/>
      <w:r>
        <w:t>) ___ класса ____________________________________, _________года рождения даю согласие на прохождение моим сыном (дочерью) летней профильной практики, в 2017/2018 учебном году.</w:t>
      </w:r>
    </w:p>
    <w:p w:rsidR="004F6DEE" w:rsidRDefault="004F6DEE" w:rsidP="004F6DEE">
      <w:pPr>
        <w:spacing w:line="360" w:lineRule="auto"/>
        <w:jc w:val="both"/>
      </w:pPr>
      <w:r>
        <w:t xml:space="preserve">С </w:t>
      </w:r>
      <w:r w:rsidRPr="00EA4AAB">
        <w:t xml:space="preserve">Положением о летней </w:t>
      </w:r>
      <w:r>
        <w:t xml:space="preserve">профильной </w:t>
      </w:r>
      <w:r w:rsidRPr="00EA4AAB">
        <w:t xml:space="preserve"> практике в МБОУ </w:t>
      </w:r>
      <w:r>
        <w:t xml:space="preserve">СОШ № 17  </w:t>
      </w:r>
      <w:proofErr w:type="gramStart"/>
      <w:r>
        <w:t>ознакомлен</w:t>
      </w:r>
      <w:proofErr w:type="gramEnd"/>
      <w:r>
        <w:t xml:space="preserve"> (-а).</w:t>
      </w:r>
    </w:p>
    <w:p w:rsidR="004F6DEE" w:rsidRDefault="004F6DEE" w:rsidP="004F6DEE">
      <w:pPr>
        <w:jc w:val="center"/>
      </w:pPr>
    </w:p>
    <w:p w:rsidR="004F6DEE" w:rsidRDefault="004F6DEE" w:rsidP="004F6DEE">
      <w:r>
        <w:t xml:space="preserve">«__» _________________ </w:t>
      </w:r>
      <w:proofErr w:type="gramStart"/>
      <w:r>
        <w:t>г</w:t>
      </w:r>
      <w:proofErr w:type="gramEnd"/>
      <w:r>
        <w:t>.                                                           ___________</w:t>
      </w:r>
    </w:p>
    <w:p w:rsidR="004F6DEE" w:rsidRDefault="004F6DEE" w:rsidP="004F6DEE">
      <w:pPr>
        <w:jc w:val="right"/>
        <w:rPr>
          <w:vertAlign w:val="superscript"/>
        </w:rPr>
      </w:pPr>
      <w:r w:rsidRPr="00705B12">
        <w:rPr>
          <w:vertAlign w:val="superscript"/>
        </w:rPr>
        <w:t>подпись</w:t>
      </w:r>
    </w:p>
    <w:p w:rsidR="004F6DEE" w:rsidRDefault="004F6DEE" w:rsidP="004F6DEE">
      <w:pPr>
        <w:jc w:val="right"/>
        <w:rPr>
          <w:vertAlign w:val="superscript"/>
        </w:rPr>
      </w:pPr>
    </w:p>
    <w:p w:rsidR="004F6DEE" w:rsidRPr="004F6DEE" w:rsidRDefault="004F6DEE" w:rsidP="004F6DEE">
      <w:pPr>
        <w:tabs>
          <w:tab w:val="left" w:pos="0"/>
        </w:tabs>
        <w:jc w:val="right"/>
        <w:rPr>
          <w:b/>
          <w:sz w:val="28"/>
          <w:szCs w:val="28"/>
        </w:rPr>
      </w:pPr>
      <w:r w:rsidRPr="004F6DE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4F6DEE" w:rsidRDefault="004F6DEE" w:rsidP="004F6DEE">
      <w:pPr>
        <w:jc w:val="right"/>
        <w:rPr>
          <w:vertAlign w:val="superscript"/>
        </w:rPr>
      </w:pPr>
    </w:p>
    <w:p w:rsidR="004F6DEE" w:rsidRDefault="004F6DEE" w:rsidP="004F6DEE">
      <w:pPr>
        <w:jc w:val="right"/>
      </w:pPr>
      <w:r>
        <w:t xml:space="preserve">Директору </w:t>
      </w:r>
    </w:p>
    <w:p w:rsidR="004F6DEE" w:rsidRDefault="004F6DEE" w:rsidP="004F6DEE">
      <w:pPr>
        <w:jc w:val="right"/>
      </w:pPr>
      <w:r>
        <w:t>МБОУ СОШ № 17 г. Твери</w:t>
      </w:r>
    </w:p>
    <w:p w:rsidR="004F6DEE" w:rsidRDefault="004F6DEE" w:rsidP="004F6DEE">
      <w:pPr>
        <w:jc w:val="right"/>
      </w:pPr>
      <w:proofErr w:type="spellStart"/>
      <w:r>
        <w:t>Кучиной</w:t>
      </w:r>
      <w:proofErr w:type="spellEnd"/>
      <w:r>
        <w:t xml:space="preserve"> Е.А.</w:t>
      </w:r>
    </w:p>
    <w:p w:rsidR="004F6DEE" w:rsidRDefault="004F6DEE" w:rsidP="004F6DEE">
      <w:pPr>
        <w:jc w:val="right"/>
      </w:pPr>
      <w:r>
        <w:t>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  <w:r w:rsidRPr="00225EE2">
        <w:rPr>
          <w:vertAlign w:val="superscript"/>
        </w:rPr>
        <w:t>ФИО родителя (законного представителя)</w:t>
      </w:r>
    </w:p>
    <w:p w:rsidR="004F6DEE" w:rsidRDefault="004F6DEE" w:rsidP="004F6DEE">
      <w:pPr>
        <w:jc w:val="right"/>
      </w:pPr>
      <w:proofErr w:type="gramStart"/>
      <w:r>
        <w:t>проживающего</w:t>
      </w:r>
      <w:proofErr w:type="gramEnd"/>
      <w:r>
        <w:t xml:space="preserve"> (-ей) по адресу</w:t>
      </w:r>
    </w:p>
    <w:p w:rsidR="004F6DEE" w:rsidRDefault="004F6DEE" w:rsidP="004F6DEE">
      <w:pPr>
        <w:jc w:val="right"/>
      </w:pPr>
      <w:r>
        <w:t>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</w:p>
    <w:p w:rsidR="004F6DEE" w:rsidRDefault="004F6DEE" w:rsidP="004F6D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  <w:r w:rsidRPr="00AF0116">
        <w:rPr>
          <w:sz w:val="36"/>
          <w:vertAlign w:val="superscript"/>
        </w:rPr>
        <w:t xml:space="preserve"> Тел</w:t>
      </w:r>
      <w:r>
        <w:rPr>
          <w:vertAlign w:val="superscript"/>
        </w:rPr>
        <w:t>:__________________________________________________</w:t>
      </w:r>
    </w:p>
    <w:p w:rsidR="004F6DEE" w:rsidRDefault="004F6DEE" w:rsidP="004F6DEE">
      <w:pPr>
        <w:jc w:val="right"/>
        <w:rPr>
          <w:vertAlign w:val="superscript"/>
        </w:rPr>
      </w:pPr>
    </w:p>
    <w:p w:rsidR="004F6DEE" w:rsidRDefault="004F6DEE" w:rsidP="004F6DEE">
      <w:pPr>
        <w:jc w:val="center"/>
      </w:pPr>
      <w:r>
        <w:t>ЗАЯВЛЕНИЕ.</w:t>
      </w:r>
    </w:p>
    <w:p w:rsidR="004F6DEE" w:rsidRDefault="004F6DEE" w:rsidP="004F6DEE">
      <w:pPr>
        <w:jc w:val="both"/>
      </w:pPr>
      <w:r>
        <w:t xml:space="preserve">Прошу перенести летнюю  профильную практику моего сыном </w:t>
      </w:r>
      <w:proofErr w:type="gramStart"/>
      <w:r>
        <w:t xml:space="preserve">( </w:t>
      </w:r>
      <w:proofErr w:type="gramEnd"/>
      <w:r>
        <w:t>моей дочери),  учащегося (</w:t>
      </w:r>
      <w:proofErr w:type="spellStart"/>
      <w:r>
        <w:t>ейся</w:t>
      </w:r>
      <w:proofErr w:type="spellEnd"/>
      <w:r>
        <w:t xml:space="preserve">) ___ класса ____________________________________, _________года рождении  с__________________________________      на ____________________________________ в связи с </w:t>
      </w:r>
    </w:p>
    <w:p w:rsidR="004F6DEE" w:rsidRDefault="004F6DEE" w:rsidP="004F6DEE">
      <w:pPr>
        <w:rPr>
          <w:vertAlign w:val="superscript"/>
        </w:rPr>
      </w:pPr>
      <w:r>
        <w:rPr>
          <w:vertAlign w:val="superscript"/>
        </w:rPr>
        <w:t xml:space="preserve">                                  ( дата по графику)                                                                                     фактическая дата</w:t>
      </w:r>
    </w:p>
    <w:p w:rsidR="004F6DEE" w:rsidRDefault="004F6DEE" w:rsidP="004F6DEE">
      <w:pPr>
        <w:jc w:val="right"/>
      </w:pPr>
      <w:r>
        <w:t>_________________________________________________</w:t>
      </w:r>
      <w:r w:rsidRPr="00AF0116">
        <w:t xml:space="preserve"> </w:t>
      </w:r>
      <w:r>
        <w:t>___________________________________</w:t>
      </w:r>
    </w:p>
    <w:p w:rsidR="004F6DEE" w:rsidRDefault="004F6DEE" w:rsidP="004F6DEE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225EE2">
        <w:rPr>
          <w:vertAlign w:val="superscript"/>
        </w:rPr>
        <w:t xml:space="preserve"> </w:t>
      </w:r>
      <w:r>
        <w:rPr>
          <w:vertAlign w:val="superscript"/>
        </w:rPr>
        <w:t>причина переноса</w:t>
      </w:r>
      <w:r w:rsidRPr="00225EE2">
        <w:rPr>
          <w:vertAlign w:val="superscript"/>
        </w:rPr>
        <w:t>)</w:t>
      </w:r>
    </w:p>
    <w:p w:rsidR="004F6DEE" w:rsidRDefault="004F6DEE" w:rsidP="004F6DEE">
      <w:pPr>
        <w:jc w:val="center"/>
        <w:rPr>
          <w:vertAlign w:val="superscript"/>
        </w:rPr>
      </w:pPr>
      <w:r>
        <w:t>«__» _________________ г.                                                                                                    ___________</w:t>
      </w:r>
      <w:r w:rsidRPr="00705B12">
        <w:rPr>
          <w:vertAlign w:val="superscript"/>
        </w:rPr>
        <w:t>подпись</w:t>
      </w:r>
    </w:p>
    <w:p w:rsidR="004F6DEE" w:rsidRDefault="004F6DEE" w:rsidP="004F6DEE">
      <w:pPr>
        <w:tabs>
          <w:tab w:val="left" w:pos="0"/>
        </w:tabs>
        <w:jc w:val="right"/>
        <w:rPr>
          <w:b/>
          <w:sz w:val="28"/>
          <w:szCs w:val="28"/>
        </w:rPr>
      </w:pPr>
      <w:r w:rsidRPr="004F6DEE">
        <w:rPr>
          <w:b/>
          <w:sz w:val="28"/>
          <w:szCs w:val="28"/>
        </w:rPr>
        <w:lastRenderedPageBreak/>
        <w:t>Приложение 3</w:t>
      </w: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2119" wp14:editId="4817C34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DEE" w:rsidRPr="004F6DEE" w:rsidRDefault="004F6DEE" w:rsidP="004F6DE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6DE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ДНЕВНИК ЛЕТНЕЙ ПРОФИЛЬНОЙ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9C/tH2wAAAAcBAAAPAAAAZHJzL2Rv&#10;d25yZXYueG1sTI/NTsMwEITvSLyDtUjcqBPzozSNU6ECZ2jhAdx4idPE6yh228DTs5zguDOjmW+r&#10;9ewHccIpdoE05IsMBFITbEetho/3l5sCREyGrBkCoYYvjLCuLy8qU9pwpi2edqkVXEKxNBpcSmMp&#10;ZWwcehMXYURi7zNM3iQ+p1bayZy53A9SZdmD9KYjXnBmxI3Dpt8dvYYi8699v1Rv0d995/du8xSe&#10;x4PW11fz4wpEwjn9heEXn9GhZqZ9OJKNYtDAjyQNKlcg2FVFwcJew222VCDrSv7nr3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/Qv7R9sAAAAHAQAADwAAAAAAAAAAAAAAAACJBAAA&#10;ZHJzL2Rvd25yZXYueG1sUEsFBgAAAAAEAAQA8wAAAJEFAAAAAA==&#10;" filled="f" stroked="f">
                <v:textbox style="mso-fit-shape-to-text:t">
                  <w:txbxContent>
                    <w:p w:rsidR="004F6DEE" w:rsidRPr="004F6DEE" w:rsidRDefault="004F6DEE" w:rsidP="004F6DEE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6DE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ДНЕВНИК ЛЕТНЕЙ ПРОФИЛЬНОЙ ПРАКТИКИ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УЧЕНИ____     _______ КЛАССА</w:t>
      </w: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</w:t>
      </w: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ПРОФИЛЬ_____________________________________________</w:t>
      </w: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2144A" w:rsidRDefault="0072144A" w:rsidP="007214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РУКОВОДИТЕЛЬ__________________________</w:t>
      </w:r>
    </w:p>
    <w:p w:rsidR="004F6DEE" w:rsidRDefault="004F6DEE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72144A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0"/>
        <w:gridCol w:w="2645"/>
        <w:gridCol w:w="2645"/>
        <w:gridCol w:w="2645"/>
      </w:tblGrid>
      <w:tr w:rsidR="0072144A" w:rsidTr="0072144A">
        <w:trPr>
          <w:trHeight w:val="645"/>
        </w:trPr>
        <w:tc>
          <w:tcPr>
            <w:tcW w:w="1530" w:type="dxa"/>
          </w:tcPr>
          <w:p w:rsidR="0072144A" w:rsidRDefault="0072144A" w:rsidP="007214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45" w:type="dxa"/>
          </w:tcPr>
          <w:p w:rsidR="0072144A" w:rsidRDefault="0072144A" w:rsidP="007214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45" w:type="dxa"/>
          </w:tcPr>
          <w:p w:rsidR="0072144A" w:rsidRDefault="0072144A" w:rsidP="007214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учителя</w:t>
            </w:r>
          </w:p>
        </w:tc>
        <w:tc>
          <w:tcPr>
            <w:tcW w:w="2645" w:type="dxa"/>
          </w:tcPr>
          <w:p w:rsidR="0072144A" w:rsidRDefault="0072144A" w:rsidP="007214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отметки</w:t>
            </w: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30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15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2144A" w:rsidTr="0072144A">
        <w:trPr>
          <w:trHeight w:val="330"/>
        </w:trPr>
        <w:tc>
          <w:tcPr>
            <w:tcW w:w="1530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72144A" w:rsidRDefault="0072144A" w:rsidP="004F6DEE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2144A" w:rsidRPr="004F6DEE" w:rsidRDefault="0072144A" w:rsidP="004F6DEE">
      <w:pPr>
        <w:tabs>
          <w:tab w:val="left" w:pos="0"/>
        </w:tabs>
        <w:jc w:val="right"/>
        <w:rPr>
          <w:b/>
          <w:sz w:val="28"/>
          <w:szCs w:val="28"/>
        </w:rPr>
      </w:pPr>
    </w:p>
    <w:sectPr w:rsidR="0072144A" w:rsidRPr="004F6DEE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87" w:rsidRDefault="001D7087" w:rsidP="00EE6409">
      <w:r>
        <w:separator/>
      </w:r>
    </w:p>
  </w:endnote>
  <w:endnote w:type="continuationSeparator" w:id="0">
    <w:p w:rsidR="001D7087" w:rsidRDefault="001D7087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E3" w:rsidRDefault="008D11E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D11E3" w:rsidRDefault="008D11E3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1-11</w:t>
                                </w:r>
                              </w:p>
                            </w:sdtContent>
                          </w:sdt>
                          <w:p w:rsidR="008D11E3" w:rsidRDefault="008D11E3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E3" w:rsidRDefault="008D11E3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155B3" w:rsidRPr="006155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D11E3" w:rsidRDefault="008D11E3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1-11</w:t>
                          </w:r>
                        </w:p>
                      </w:sdtContent>
                    </w:sdt>
                    <w:p w:rsidR="008D11E3" w:rsidRDefault="008D11E3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D11E3" w:rsidRDefault="008D11E3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155B3" w:rsidRPr="006155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87" w:rsidRDefault="001D7087" w:rsidP="00EE6409">
      <w:r>
        <w:separator/>
      </w:r>
    </w:p>
  </w:footnote>
  <w:footnote w:type="continuationSeparator" w:id="0">
    <w:p w:rsidR="001D7087" w:rsidRDefault="001D7087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14299"/>
    <w:multiLevelType w:val="hybridMultilevel"/>
    <w:tmpl w:val="49AEE606"/>
    <w:lvl w:ilvl="0" w:tplc="AF0E5B8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388"/>
    <w:multiLevelType w:val="hybridMultilevel"/>
    <w:tmpl w:val="EFBA3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A48C4"/>
    <w:multiLevelType w:val="hybridMultilevel"/>
    <w:tmpl w:val="B55055FC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06E0"/>
    <w:multiLevelType w:val="hybridMultilevel"/>
    <w:tmpl w:val="BBEE1D66"/>
    <w:lvl w:ilvl="0" w:tplc="4B76714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6578"/>
    <w:multiLevelType w:val="multilevel"/>
    <w:tmpl w:val="DF3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74E1B"/>
    <w:multiLevelType w:val="hybridMultilevel"/>
    <w:tmpl w:val="D7DEF144"/>
    <w:lvl w:ilvl="0" w:tplc="7AEC506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900A0"/>
    <w:multiLevelType w:val="hybridMultilevel"/>
    <w:tmpl w:val="32C4D47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5B96910"/>
    <w:multiLevelType w:val="multilevel"/>
    <w:tmpl w:val="C18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ADD"/>
    <w:multiLevelType w:val="hybridMultilevel"/>
    <w:tmpl w:val="A9CEB8C6"/>
    <w:lvl w:ilvl="0" w:tplc="AF0E5B8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E1D98"/>
    <w:multiLevelType w:val="hybridMultilevel"/>
    <w:tmpl w:val="EB98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BE202BC"/>
    <w:multiLevelType w:val="hybridMultilevel"/>
    <w:tmpl w:val="0CDE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43A2"/>
    <w:multiLevelType w:val="hybridMultilevel"/>
    <w:tmpl w:val="D0E8EA4C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17C62"/>
    <w:multiLevelType w:val="hybridMultilevel"/>
    <w:tmpl w:val="2CA6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4D81"/>
    <w:multiLevelType w:val="hybridMultilevel"/>
    <w:tmpl w:val="4010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6818"/>
    <w:multiLevelType w:val="multilevel"/>
    <w:tmpl w:val="6FB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17199"/>
    <w:multiLevelType w:val="hybridMultilevel"/>
    <w:tmpl w:val="A07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5EA1"/>
    <w:multiLevelType w:val="multilevel"/>
    <w:tmpl w:val="3B0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F6FD0"/>
    <w:multiLevelType w:val="hybridMultilevel"/>
    <w:tmpl w:val="3FD66F5E"/>
    <w:lvl w:ilvl="0" w:tplc="F8E4C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356EF"/>
    <w:multiLevelType w:val="hybridMultilevel"/>
    <w:tmpl w:val="9D40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D503F"/>
    <w:multiLevelType w:val="multilevel"/>
    <w:tmpl w:val="864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FA47F1"/>
    <w:multiLevelType w:val="multilevel"/>
    <w:tmpl w:val="506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2175C"/>
    <w:multiLevelType w:val="hybridMultilevel"/>
    <w:tmpl w:val="B2480054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A6650"/>
    <w:multiLevelType w:val="hybridMultilevel"/>
    <w:tmpl w:val="ABF0BBC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257"/>
    <w:multiLevelType w:val="hybridMultilevel"/>
    <w:tmpl w:val="F6441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AC26A3"/>
    <w:multiLevelType w:val="hybridMultilevel"/>
    <w:tmpl w:val="45CAC87E"/>
    <w:lvl w:ilvl="0" w:tplc="2D00A53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13"/>
  </w:num>
  <w:num w:numId="5">
    <w:abstractNumId w:val="0"/>
  </w:num>
  <w:num w:numId="6">
    <w:abstractNumId w:val="41"/>
  </w:num>
  <w:num w:numId="7">
    <w:abstractNumId w:val="42"/>
  </w:num>
  <w:num w:numId="8">
    <w:abstractNumId w:val="15"/>
  </w:num>
  <w:num w:numId="9">
    <w:abstractNumId w:val="25"/>
  </w:num>
  <w:num w:numId="10">
    <w:abstractNumId w:val="40"/>
  </w:num>
  <w:num w:numId="11">
    <w:abstractNumId w:val="31"/>
  </w:num>
  <w:num w:numId="12">
    <w:abstractNumId w:val="10"/>
  </w:num>
  <w:num w:numId="13">
    <w:abstractNumId w:val="21"/>
  </w:num>
  <w:num w:numId="14">
    <w:abstractNumId w:val="30"/>
  </w:num>
  <w:num w:numId="15">
    <w:abstractNumId w:val="36"/>
  </w:num>
  <w:num w:numId="16">
    <w:abstractNumId w:val="37"/>
  </w:num>
  <w:num w:numId="17">
    <w:abstractNumId w:val="17"/>
  </w:num>
  <w:num w:numId="18">
    <w:abstractNumId w:val="18"/>
  </w:num>
  <w:num w:numId="19">
    <w:abstractNumId w:val="1"/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8"/>
  </w:num>
  <w:num w:numId="25">
    <w:abstractNumId w:val="44"/>
  </w:num>
  <w:num w:numId="26">
    <w:abstractNumId w:val="32"/>
  </w:num>
  <w:num w:numId="27">
    <w:abstractNumId w:val="16"/>
  </w:num>
  <w:num w:numId="28">
    <w:abstractNumId w:val="9"/>
  </w:num>
  <w:num w:numId="29">
    <w:abstractNumId w:val="22"/>
  </w:num>
  <w:num w:numId="30">
    <w:abstractNumId w:val="14"/>
  </w:num>
  <w:num w:numId="31">
    <w:abstractNumId w:val="2"/>
  </w:num>
  <w:num w:numId="32">
    <w:abstractNumId w:val="39"/>
  </w:num>
  <w:num w:numId="33">
    <w:abstractNumId w:val="5"/>
  </w:num>
  <w:num w:numId="34">
    <w:abstractNumId w:val="24"/>
  </w:num>
  <w:num w:numId="35">
    <w:abstractNumId w:val="4"/>
  </w:num>
  <w:num w:numId="36">
    <w:abstractNumId w:val="20"/>
  </w:num>
  <w:num w:numId="37">
    <w:abstractNumId w:val="43"/>
  </w:num>
  <w:num w:numId="38">
    <w:abstractNumId w:val="38"/>
  </w:num>
  <w:num w:numId="39">
    <w:abstractNumId w:val="11"/>
  </w:num>
  <w:num w:numId="40">
    <w:abstractNumId w:val="35"/>
  </w:num>
  <w:num w:numId="41">
    <w:abstractNumId w:val="26"/>
  </w:num>
  <w:num w:numId="42">
    <w:abstractNumId w:val="7"/>
  </w:num>
  <w:num w:numId="43">
    <w:abstractNumId w:val="34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387"/>
    <w:rsid w:val="000E0E45"/>
    <w:rsid w:val="0019065C"/>
    <w:rsid w:val="001B209B"/>
    <w:rsid w:val="001D7087"/>
    <w:rsid w:val="001F5081"/>
    <w:rsid w:val="00205B62"/>
    <w:rsid w:val="0021532F"/>
    <w:rsid w:val="00260EA1"/>
    <w:rsid w:val="0030108B"/>
    <w:rsid w:val="00331DD1"/>
    <w:rsid w:val="003634E3"/>
    <w:rsid w:val="00391504"/>
    <w:rsid w:val="004F6DEE"/>
    <w:rsid w:val="00502266"/>
    <w:rsid w:val="00556628"/>
    <w:rsid w:val="006155B3"/>
    <w:rsid w:val="006A677B"/>
    <w:rsid w:val="00714DA0"/>
    <w:rsid w:val="0072144A"/>
    <w:rsid w:val="007C699A"/>
    <w:rsid w:val="00815926"/>
    <w:rsid w:val="008D11E3"/>
    <w:rsid w:val="009A4405"/>
    <w:rsid w:val="00AD176A"/>
    <w:rsid w:val="00AE5A27"/>
    <w:rsid w:val="00B0058B"/>
    <w:rsid w:val="00B04B8C"/>
    <w:rsid w:val="00B33F0E"/>
    <w:rsid w:val="00C6376F"/>
    <w:rsid w:val="00C760E8"/>
    <w:rsid w:val="00CA54F0"/>
    <w:rsid w:val="00CB1052"/>
    <w:rsid w:val="00DA3F10"/>
    <w:rsid w:val="00DD2C18"/>
    <w:rsid w:val="00DE5FFC"/>
    <w:rsid w:val="00DE79E3"/>
    <w:rsid w:val="00E11CDC"/>
    <w:rsid w:val="00E371A1"/>
    <w:rsid w:val="00E61138"/>
    <w:rsid w:val="00EE6409"/>
    <w:rsid w:val="00F230BC"/>
    <w:rsid w:val="00F30C12"/>
    <w:rsid w:val="00FE308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13D94"/>
    <w:rsid w:val="002303BA"/>
    <w:rsid w:val="003A1BD3"/>
    <w:rsid w:val="007F5C77"/>
    <w:rsid w:val="007F6469"/>
    <w:rsid w:val="00A9345A"/>
    <w:rsid w:val="00AB6C22"/>
    <w:rsid w:val="00BF48E5"/>
    <w:rsid w:val="00C11258"/>
    <w:rsid w:val="00C84667"/>
    <w:rsid w:val="00E0155E"/>
    <w:rsid w:val="00E90F56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 1-11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0B16AF-3AEC-43FF-9676-DA29EB20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Охота Наталья Сергеевна</cp:lastModifiedBy>
  <cp:revision>4</cp:revision>
  <cp:lastPrinted>2018-07-01T12:46:00Z</cp:lastPrinted>
  <dcterms:created xsi:type="dcterms:W3CDTF">2019-12-13T13:40:00Z</dcterms:created>
  <dcterms:modified xsi:type="dcterms:W3CDTF">2019-12-13T13:42:00Z</dcterms:modified>
</cp:coreProperties>
</file>