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39" w:rsidRPr="008545DC" w:rsidRDefault="00246039" w:rsidP="00246039">
      <w:pPr>
        <w:widowControl w:val="0"/>
        <w:shd w:val="clear" w:color="auto" w:fill="FFFFFF"/>
        <w:tabs>
          <w:tab w:val="left" w:pos="6816"/>
        </w:tabs>
        <w:autoSpaceDE w:val="0"/>
        <w:autoSpaceDN w:val="0"/>
        <w:adjustRightInd w:val="0"/>
        <w:spacing w:after="0" w:line="326" w:lineRule="exact"/>
        <w:ind w:right="3543" w:firstLine="41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ОТЧЁТ</w:t>
      </w:r>
    </w:p>
    <w:p w:rsidR="00246039" w:rsidRPr="008545DC" w:rsidRDefault="00246039" w:rsidP="00246039">
      <w:pPr>
        <w:widowControl w:val="0"/>
        <w:shd w:val="clear" w:color="auto" w:fill="FFFFFF"/>
        <w:tabs>
          <w:tab w:val="left" w:pos="8647"/>
        </w:tabs>
        <w:autoSpaceDE w:val="0"/>
        <w:autoSpaceDN w:val="0"/>
        <w:adjustRightInd w:val="0"/>
        <w:spacing w:after="0" w:line="326" w:lineRule="exact"/>
        <w:ind w:right="991" w:firstLine="4166"/>
        <w:rPr>
          <w:rFonts w:ascii="Arial" w:eastAsia="Times New Roman" w:hAnsi="Times New Roman" w:cs="Arial"/>
          <w:bCs/>
          <w:sz w:val="24"/>
          <w:szCs w:val="24"/>
          <w:lang w:eastAsia="ru-RU"/>
        </w:rPr>
      </w:pPr>
      <w:r w:rsidRPr="008545D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8545DC">
        <w:rPr>
          <w:rFonts w:ascii="Times New Roman" w:eastAsia="Times New Roman" w:hAnsi="Times New Roman"/>
          <w:bCs/>
          <w:spacing w:val="-15"/>
          <w:sz w:val="24"/>
          <w:szCs w:val="24"/>
          <w:lang w:eastAsia="ru-RU"/>
        </w:rPr>
        <w:t>МОУ СОШ № 21</w:t>
      </w:r>
      <w:r w:rsidRPr="008545DC">
        <w:rPr>
          <w:rFonts w:ascii="Arial" w:eastAsia="Times New Roman" w:hAnsi="Times New Roman" w:cs="Arial"/>
          <w:bCs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Arial" w:eastAsia="Times New Roman" w:hAnsi="Times New Roman" w:cs="Arial"/>
          <w:bCs/>
          <w:sz w:val="24"/>
          <w:szCs w:val="24"/>
          <w:lang w:eastAsia="ru-RU"/>
        </w:rPr>
        <w:t xml:space="preserve">   </w:t>
      </w:r>
      <w:r w:rsidR="00CC7B73">
        <w:rPr>
          <w:rFonts w:ascii="Arial" w:eastAsia="Times New Roman" w:hAnsi="Times New Roman" w:cs="Arial"/>
          <w:bCs/>
          <w:sz w:val="24"/>
          <w:szCs w:val="24"/>
          <w:lang w:eastAsia="ru-RU"/>
        </w:rPr>
        <w:t>0</w:t>
      </w:r>
      <w:r w:rsidR="00CC7B73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21D67">
        <w:rPr>
          <w:rFonts w:ascii="Times New Roman" w:eastAsia="Times New Roman" w:hAnsi="Times New Roman"/>
          <w:bCs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.20</w:t>
      </w:r>
      <w:r w:rsidR="00621D67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Pr="00854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246039" w:rsidRPr="00246039" w:rsidRDefault="00246039" w:rsidP="00246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hyperlink r:id="rId5" w:history="1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</w:t>
        </w:r>
        <w:r w:rsidRPr="0024603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атериально-техническо</w:t>
        </w: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м</w:t>
        </w:r>
        <w:r w:rsidRPr="00246039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обеспечени</w:t>
        </w: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и</w:t>
        </w:r>
        <w:r w:rsidRPr="00246039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  </w:t>
        </w:r>
      </w:hyperlink>
    </w:p>
    <w:p w:rsidR="00246039" w:rsidRPr="00246039" w:rsidRDefault="00246039" w:rsidP="002460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039">
        <w:rPr>
          <w:rFonts w:ascii="Times New Roman" w:hAnsi="Times New Roman"/>
          <w:sz w:val="24"/>
          <w:szCs w:val="24"/>
        </w:rPr>
        <w:t>образовательного процесса</w:t>
      </w:r>
    </w:p>
    <w:p w:rsidR="00246039" w:rsidRDefault="00246039" w:rsidP="000A2DAC">
      <w:pPr>
        <w:spacing w:before="100" w:beforeAutospacing="1" w:after="100" w:afterAutospacing="1" w:line="240" w:lineRule="auto"/>
        <w:jc w:val="center"/>
      </w:pPr>
    </w:p>
    <w:p w:rsidR="000A2DAC" w:rsidRDefault="000A2DAC" w:rsidP="000A2D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2FF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имеет достаточную учебно-материальную базу, материально-техническая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оснащённость</w:t>
      </w:r>
      <w:r w:rsidRPr="005012F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которой соответствует санитарным нормам, правилам пожарной безопасности и задачам образовательной программы школы. </w:t>
      </w:r>
    </w:p>
    <w:p w:rsidR="000A2DAC" w:rsidRDefault="000A2DAC" w:rsidP="000A2D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51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оснащена современным компьютерным, учебным и спортивным оборудованием. Учебные кабинеты соответствуют нормативным требованиям по организации учебного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процесса. Э</w:t>
      </w:r>
      <w:r w:rsidRPr="0018351C">
        <w:rPr>
          <w:rFonts w:ascii="Times New Roman" w:eastAsia="Times New Roman" w:hAnsi="Times New Roman"/>
          <w:sz w:val="24"/>
          <w:szCs w:val="24"/>
          <w:lang w:eastAsia="ru-RU"/>
        </w:rPr>
        <w:t>стетически оформленны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кабинеты</w:t>
      </w:r>
      <w:r w:rsidRPr="00183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8351C">
        <w:rPr>
          <w:rFonts w:ascii="Times New Roman" w:eastAsia="Times New Roman" w:hAnsi="Times New Roman"/>
          <w:sz w:val="24"/>
          <w:szCs w:val="24"/>
          <w:lang w:eastAsia="ru-RU"/>
        </w:rPr>
        <w:t>оснащенны</w:t>
      </w:r>
      <w:proofErr w:type="spellEnd"/>
      <w:r w:rsidRPr="0018351C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современной вид</w:t>
      </w:r>
      <w:proofErr w:type="gramStart"/>
      <w:r w:rsidRPr="0018351C">
        <w:rPr>
          <w:rFonts w:ascii="Times New Roman" w:eastAsia="Times New Roman" w:hAnsi="Times New Roman"/>
          <w:sz w:val="24"/>
          <w:szCs w:val="24"/>
          <w:lang w:eastAsia="ru-RU"/>
        </w:rPr>
        <w:t>ео и ау</w:t>
      </w:r>
      <w:proofErr w:type="gramEnd"/>
      <w:r w:rsidRPr="0018351C">
        <w:rPr>
          <w:rFonts w:ascii="Times New Roman" w:eastAsia="Times New Roman" w:hAnsi="Times New Roman"/>
          <w:sz w:val="24"/>
          <w:szCs w:val="24"/>
          <w:lang w:eastAsia="ru-RU"/>
        </w:rPr>
        <w:t>диотехникой, имеются спортивные залы, актовый зал, мастерские, школьный музей, компьютерный класс, библиотека, оборудованная спортивная площадка, футбольное поле.</w:t>
      </w:r>
    </w:p>
    <w:tbl>
      <w:tblPr>
        <w:tblStyle w:val="a5"/>
        <w:tblW w:w="9747" w:type="dxa"/>
        <w:tblLook w:val="04A0"/>
      </w:tblPr>
      <w:tblGrid>
        <w:gridCol w:w="675"/>
        <w:gridCol w:w="3828"/>
        <w:gridCol w:w="2409"/>
        <w:gridCol w:w="2835"/>
      </w:tblGrid>
      <w:tr w:rsidR="000A2DAC" w:rsidRPr="00B31ADE" w:rsidTr="00DC7BDD">
        <w:tc>
          <w:tcPr>
            <w:tcW w:w="675" w:type="dxa"/>
            <w:vMerge w:val="restart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A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AD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4" w:type="dxa"/>
            <w:gridSpan w:val="2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A2DAC" w:rsidRPr="00B31ADE" w:rsidTr="00DC7BDD">
        <w:tc>
          <w:tcPr>
            <w:tcW w:w="675" w:type="dxa"/>
            <w:vMerge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здание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начальной школы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DE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DE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244" w:type="dxa"/>
            <w:gridSpan w:val="2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DE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Буфет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A2DAC" w:rsidRPr="00B31ADE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AD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2DAC" w:rsidRPr="00B31ADE" w:rsidTr="00DC7BDD">
        <w:tc>
          <w:tcPr>
            <w:tcW w:w="9747" w:type="dxa"/>
            <w:gridSpan w:val="4"/>
          </w:tcPr>
          <w:p w:rsidR="000A2DAC" w:rsidRPr="00B31ADE" w:rsidRDefault="000A2DAC" w:rsidP="00DC7B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4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Специальные кабинеты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6C6458" w:rsidRDefault="000A2DAC" w:rsidP="00DC7BDD">
            <w:pPr>
              <w:jc w:val="both"/>
              <w:rPr>
                <w:rFonts w:ascii="Times New Roman" w:hAnsi="Times New Roman"/>
              </w:rPr>
            </w:pPr>
            <w:r w:rsidRPr="006C6458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6C6458" w:rsidRDefault="000A2DAC" w:rsidP="00DC7BDD">
            <w:pPr>
              <w:jc w:val="both"/>
              <w:rPr>
                <w:rFonts w:ascii="Times New Roman" w:hAnsi="Times New Roman"/>
              </w:rPr>
            </w:pPr>
            <w:r w:rsidRPr="006C6458">
              <w:rPr>
                <w:rFonts w:ascii="Times New Roman" w:hAnsi="Times New Roman"/>
              </w:rPr>
              <w:t>Медицинский кабинет /процедурный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6C6458" w:rsidRDefault="000A2DAC" w:rsidP="00DC7BDD">
            <w:pPr>
              <w:jc w:val="both"/>
              <w:rPr>
                <w:rFonts w:ascii="Times New Roman" w:hAnsi="Times New Roman"/>
              </w:rPr>
            </w:pPr>
            <w:r w:rsidRPr="006C6458">
              <w:rPr>
                <w:rFonts w:ascii="Times New Roman" w:hAnsi="Times New Roman"/>
              </w:rPr>
              <w:t>Кабинет социального педагога и психолога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DAC" w:rsidRPr="00B31ADE" w:rsidTr="00DC7BDD">
        <w:tc>
          <w:tcPr>
            <w:tcW w:w="9747" w:type="dxa"/>
            <w:gridSpan w:val="4"/>
          </w:tcPr>
          <w:p w:rsidR="000A2DAC" w:rsidRPr="00B31ADE" w:rsidRDefault="000A2DAC" w:rsidP="00DC7B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4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Лаборатории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A3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A3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A3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9747" w:type="dxa"/>
            <w:gridSpan w:val="4"/>
          </w:tcPr>
          <w:p w:rsidR="000A2DAC" w:rsidRPr="00B31ADE" w:rsidRDefault="000A2DAC" w:rsidP="00DC7B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4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кабинеты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Русского языка</w:t>
            </w:r>
            <w:r>
              <w:rPr>
                <w:rFonts w:ascii="Times New Roman" w:hAnsi="Times New Roman"/>
              </w:rPr>
              <w:t>/литературы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CA51A3">
              <w:rPr>
                <w:rFonts w:ascii="Times New Roman" w:hAnsi="Times New Roman"/>
              </w:rPr>
              <w:t>изики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Информатики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Химии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Биологии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Географии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Иностранного языка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Истории</w:t>
            </w:r>
            <w:r>
              <w:rPr>
                <w:rFonts w:ascii="Times New Roman" w:hAnsi="Times New Roman"/>
              </w:rPr>
              <w:t>/обществознания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Обслуживающего труда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Музыки</w:t>
            </w:r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 w:rsidRPr="00CA51A3">
              <w:rPr>
                <w:rFonts w:ascii="Times New Roman" w:hAnsi="Times New Roman"/>
              </w:rPr>
              <w:t>ОБЖ</w:t>
            </w:r>
          </w:p>
        </w:tc>
        <w:tc>
          <w:tcPr>
            <w:tcW w:w="2409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A2DAC" w:rsidRPr="00B31ADE" w:rsidTr="00DC7BDD">
        <w:tc>
          <w:tcPr>
            <w:tcW w:w="675" w:type="dxa"/>
          </w:tcPr>
          <w:p w:rsidR="000A2DAC" w:rsidRPr="00B31ADE" w:rsidRDefault="000A2DAC" w:rsidP="00DC7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A2DAC" w:rsidRPr="00CA51A3" w:rsidRDefault="000A2DAC" w:rsidP="00DC7B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2409" w:type="dxa"/>
          </w:tcPr>
          <w:p w:rsidR="000A2DAC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0A2DAC" w:rsidRDefault="000A2DAC" w:rsidP="00DC7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A2DAC" w:rsidRDefault="000A2DAC" w:rsidP="00006D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0F2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Школьная мебель соответствует </w:t>
      </w:r>
      <w:r w:rsidRPr="00FA70F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санитарно-эпидемиологически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</w:t>
      </w:r>
      <w:r w:rsidRPr="00FA70F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требования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</w:t>
      </w:r>
      <w:r w:rsidR="00006D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2DAC" w:rsidRDefault="000A2DAC" w:rsidP="000A2D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Имеетс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необходимый библиотечный фонд: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1375"/>
        <w:gridCol w:w="2169"/>
        <w:gridCol w:w="2169"/>
      </w:tblGrid>
      <w:tr w:rsidR="000A2DAC" w:rsidRPr="0024737E" w:rsidTr="00006D75">
        <w:trPr>
          <w:trHeight w:val="549"/>
        </w:trPr>
        <w:tc>
          <w:tcPr>
            <w:tcW w:w="1526" w:type="dxa"/>
          </w:tcPr>
          <w:p w:rsidR="000A2DAC" w:rsidRPr="0024737E" w:rsidRDefault="000A2DAC" w:rsidP="00DC7BDD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:rsidR="000A2DAC" w:rsidRPr="00FA70F2" w:rsidRDefault="000A2DAC" w:rsidP="00006D75">
            <w:pPr>
              <w:pStyle w:val="Default"/>
              <w:jc w:val="center"/>
              <w:rPr>
                <w:bCs/>
                <w:color w:val="auto"/>
              </w:rPr>
            </w:pPr>
            <w:r w:rsidRPr="00FA70F2">
              <w:rPr>
                <w:bCs/>
                <w:color w:val="auto"/>
              </w:rPr>
              <w:t>Общий фонд</w:t>
            </w:r>
          </w:p>
        </w:tc>
        <w:tc>
          <w:tcPr>
            <w:tcW w:w="1375" w:type="dxa"/>
          </w:tcPr>
          <w:p w:rsidR="000A2DAC" w:rsidRPr="00FA70F2" w:rsidRDefault="000A2DAC" w:rsidP="00006D75">
            <w:pPr>
              <w:pStyle w:val="Default"/>
              <w:jc w:val="center"/>
              <w:rPr>
                <w:bCs/>
                <w:color w:val="auto"/>
              </w:rPr>
            </w:pPr>
            <w:r w:rsidRPr="00FA70F2">
              <w:rPr>
                <w:bCs/>
                <w:color w:val="auto"/>
              </w:rPr>
              <w:t>учебники</w:t>
            </w:r>
          </w:p>
        </w:tc>
        <w:tc>
          <w:tcPr>
            <w:tcW w:w="2169" w:type="dxa"/>
          </w:tcPr>
          <w:p w:rsidR="000A2DAC" w:rsidRPr="00FA70F2" w:rsidRDefault="000A2DAC" w:rsidP="00006D75">
            <w:pPr>
              <w:pStyle w:val="Default"/>
              <w:jc w:val="center"/>
              <w:rPr>
                <w:bCs/>
                <w:color w:val="auto"/>
              </w:rPr>
            </w:pPr>
            <w:r w:rsidRPr="00FA70F2">
              <w:rPr>
                <w:bCs/>
                <w:color w:val="auto"/>
              </w:rPr>
              <w:t>Художественная литература</w:t>
            </w:r>
          </w:p>
        </w:tc>
        <w:tc>
          <w:tcPr>
            <w:tcW w:w="2169" w:type="dxa"/>
          </w:tcPr>
          <w:p w:rsidR="000A2DAC" w:rsidRPr="00FA70F2" w:rsidRDefault="000A2DAC" w:rsidP="00006D75">
            <w:pPr>
              <w:pStyle w:val="Default"/>
              <w:jc w:val="center"/>
              <w:rPr>
                <w:bCs/>
                <w:color w:val="auto"/>
              </w:rPr>
            </w:pPr>
            <w:r w:rsidRPr="00FA70F2">
              <w:rPr>
                <w:bCs/>
                <w:color w:val="auto"/>
              </w:rPr>
              <w:t>Методическая литература</w:t>
            </w:r>
          </w:p>
        </w:tc>
      </w:tr>
      <w:tr w:rsidR="000A2DAC" w:rsidRPr="009E44A3" w:rsidTr="00DC7BDD">
        <w:tc>
          <w:tcPr>
            <w:tcW w:w="1526" w:type="dxa"/>
          </w:tcPr>
          <w:p w:rsidR="000A2DAC" w:rsidRPr="00FA70F2" w:rsidRDefault="000A2DAC" w:rsidP="00621D67">
            <w:pPr>
              <w:pStyle w:val="Default"/>
              <w:jc w:val="center"/>
              <w:rPr>
                <w:bCs/>
                <w:color w:val="auto"/>
              </w:rPr>
            </w:pPr>
            <w:r w:rsidRPr="00FA70F2">
              <w:rPr>
                <w:bCs/>
                <w:color w:val="auto"/>
              </w:rPr>
              <w:t>20</w:t>
            </w:r>
            <w:r w:rsidR="00621D67">
              <w:rPr>
                <w:bCs/>
                <w:color w:val="auto"/>
              </w:rPr>
              <w:t>20</w:t>
            </w:r>
            <w:r w:rsidRPr="00FA70F2">
              <w:rPr>
                <w:bCs/>
                <w:color w:val="auto"/>
              </w:rPr>
              <w:t>-202</w:t>
            </w:r>
            <w:r w:rsidR="00621D67">
              <w:rPr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 xml:space="preserve"> учебный год</w:t>
            </w:r>
          </w:p>
        </w:tc>
        <w:tc>
          <w:tcPr>
            <w:tcW w:w="1417" w:type="dxa"/>
          </w:tcPr>
          <w:p w:rsidR="000A2DAC" w:rsidRPr="000D1E6B" w:rsidRDefault="000A2DAC" w:rsidP="00DC7BDD">
            <w:pPr>
              <w:pStyle w:val="Default"/>
              <w:spacing w:line="360" w:lineRule="auto"/>
              <w:jc w:val="center"/>
              <w:rPr>
                <w:bCs/>
                <w:color w:val="auto"/>
              </w:rPr>
            </w:pPr>
            <w:r w:rsidRPr="000D1E6B">
              <w:rPr>
                <w:bCs/>
                <w:color w:val="auto"/>
              </w:rPr>
              <w:t>23648</w:t>
            </w:r>
          </w:p>
        </w:tc>
        <w:tc>
          <w:tcPr>
            <w:tcW w:w="1375" w:type="dxa"/>
          </w:tcPr>
          <w:p w:rsidR="000A2DAC" w:rsidRPr="000D1E6B" w:rsidRDefault="000A2DAC" w:rsidP="00DC7BDD">
            <w:pPr>
              <w:pStyle w:val="Default"/>
              <w:spacing w:line="360" w:lineRule="auto"/>
              <w:jc w:val="center"/>
              <w:rPr>
                <w:bCs/>
                <w:color w:val="auto"/>
              </w:rPr>
            </w:pPr>
            <w:r w:rsidRPr="000D1E6B">
              <w:rPr>
                <w:bCs/>
                <w:color w:val="auto"/>
              </w:rPr>
              <w:t>14383</w:t>
            </w:r>
          </w:p>
        </w:tc>
        <w:tc>
          <w:tcPr>
            <w:tcW w:w="2169" w:type="dxa"/>
          </w:tcPr>
          <w:p w:rsidR="000A2DAC" w:rsidRPr="000D1E6B" w:rsidRDefault="000A2DAC" w:rsidP="00DC7BDD">
            <w:pPr>
              <w:pStyle w:val="Default"/>
              <w:spacing w:line="360" w:lineRule="auto"/>
              <w:jc w:val="center"/>
              <w:rPr>
                <w:bCs/>
                <w:color w:val="auto"/>
              </w:rPr>
            </w:pPr>
            <w:r w:rsidRPr="000D1E6B">
              <w:rPr>
                <w:bCs/>
                <w:color w:val="auto"/>
              </w:rPr>
              <w:t>8184</w:t>
            </w:r>
          </w:p>
        </w:tc>
        <w:tc>
          <w:tcPr>
            <w:tcW w:w="2169" w:type="dxa"/>
          </w:tcPr>
          <w:p w:rsidR="000A2DAC" w:rsidRPr="000D1E6B" w:rsidRDefault="000A2DAC" w:rsidP="00DC7BDD">
            <w:pPr>
              <w:pStyle w:val="Default"/>
              <w:spacing w:line="360" w:lineRule="auto"/>
              <w:jc w:val="center"/>
              <w:rPr>
                <w:bCs/>
                <w:color w:val="auto"/>
              </w:rPr>
            </w:pPr>
            <w:r w:rsidRPr="000D1E6B">
              <w:rPr>
                <w:bCs/>
                <w:color w:val="auto"/>
              </w:rPr>
              <w:t>1081</w:t>
            </w:r>
          </w:p>
        </w:tc>
      </w:tr>
    </w:tbl>
    <w:p w:rsidR="00EE2C3A" w:rsidRDefault="00EE2C3A" w:rsidP="00EE2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C3A" w:rsidRDefault="00EE2C3A" w:rsidP="00EE2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45001">
        <w:rPr>
          <w:rFonts w:ascii="Times New Roman" w:hAnsi="Times New Roman"/>
          <w:sz w:val="24"/>
          <w:szCs w:val="24"/>
        </w:rPr>
        <w:t>а сегодняшний д</w:t>
      </w:r>
      <w:r>
        <w:rPr>
          <w:rFonts w:ascii="Times New Roman" w:hAnsi="Times New Roman"/>
          <w:sz w:val="24"/>
          <w:szCs w:val="24"/>
        </w:rPr>
        <w:t>ень школа оснащена современной компьютерной техникой, материально-техническая база школы постоянно обновляется.</w:t>
      </w:r>
      <w:r w:rsidR="00006D75" w:rsidRPr="00006D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6D75" w:rsidRPr="00263831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подключена к сети </w:t>
      </w:r>
      <w:proofErr w:type="spellStart"/>
      <w:r w:rsidR="00006D75" w:rsidRPr="00263831">
        <w:rPr>
          <w:rFonts w:ascii="Times New Roman" w:eastAsia="Times New Roman" w:hAnsi="Times New Roman"/>
          <w:sz w:val="24"/>
          <w:szCs w:val="24"/>
          <w:lang w:eastAsia="ru-RU"/>
        </w:rPr>
        <w:t>Internet</w:t>
      </w:r>
      <w:proofErr w:type="spellEnd"/>
      <w:r w:rsidR="00006D75" w:rsidRPr="00263831">
        <w:rPr>
          <w:rFonts w:ascii="Times New Roman" w:eastAsia="Times New Roman" w:hAnsi="Times New Roman"/>
          <w:sz w:val="24"/>
          <w:szCs w:val="24"/>
          <w:lang w:eastAsia="ru-RU"/>
        </w:rPr>
        <w:t>. Используется лицензионное программное обеспечение.</w:t>
      </w:r>
      <w:r w:rsidR="00006D7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E2C3A" w:rsidRPr="00EF5DF4" w:rsidRDefault="00EE2C3A" w:rsidP="00EE2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DF4">
        <w:rPr>
          <w:rFonts w:ascii="Times New Roman" w:hAnsi="Times New Roman"/>
          <w:sz w:val="24"/>
          <w:szCs w:val="24"/>
        </w:rPr>
        <w:t>Реализуя основные направления мето</w:t>
      </w:r>
      <w:r>
        <w:rPr>
          <w:rFonts w:ascii="Times New Roman" w:hAnsi="Times New Roman"/>
          <w:sz w:val="24"/>
          <w:szCs w:val="24"/>
        </w:rPr>
        <w:t>дической темы школы, учителя МОУ СОШ № 21</w:t>
      </w:r>
      <w:r w:rsidRPr="00EF5DF4">
        <w:rPr>
          <w:rFonts w:ascii="Times New Roman" w:hAnsi="Times New Roman"/>
          <w:sz w:val="24"/>
          <w:szCs w:val="24"/>
        </w:rPr>
        <w:t>:</w:t>
      </w:r>
    </w:p>
    <w:p w:rsidR="00EE2C3A" w:rsidRPr="00EF5DF4" w:rsidRDefault="00EE2C3A" w:rsidP="00EE2C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DF4">
        <w:rPr>
          <w:rFonts w:ascii="Times New Roman" w:hAnsi="Times New Roman"/>
          <w:sz w:val="24"/>
          <w:szCs w:val="24"/>
        </w:rPr>
        <w:t>работают с системой электронных образовательных ресурсов;</w:t>
      </w:r>
    </w:p>
    <w:p w:rsidR="00EE2C3A" w:rsidRPr="00EF5DF4" w:rsidRDefault="00EE2C3A" w:rsidP="00EE2C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DF4">
        <w:rPr>
          <w:rFonts w:ascii="Times New Roman" w:hAnsi="Times New Roman"/>
          <w:sz w:val="24"/>
          <w:szCs w:val="24"/>
        </w:rPr>
        <w:t xml:space="preserve"> активно используют ресурсы </w:t>
      </w:r>
      <w:r>
        <w:rPr>
          <w:rFonts w:ascii="Times New Roman" w:hAnsi="Times New Roman"/>
          <w:sz w:val="24"/>
          <w:szCs w:val="24"/>
        </w:rPr>
        <w:t>сети И</w:t>
      </w:r>
      <w:r w:rsidRPr="00EF5DF4">
        <w:rPr>
          <w:rFonts w:ascii="Times New Roman" w:hAnsi="Times New Roman"/>
          <w:sz w:val="24"/>
          <w:szCs w:val="24"/>
        </w:rPr>
        <w:t>нтернет;</w:t>
      </w:r>
    </w:p>
    <w:p w:rsidR="00EE2C3A" w:rsidRPr="00EE2C3A" w:rsidRDefault="00EE2C3A" w:rsidP="00EE2C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DF4">
        <w:rPr>
          <w:rFonts w:ascii="Times New Roman" w:hAnsi="Times New Roman"/>
          <w:sz w:val="24"/>
          <w:szCs w:val="24"/>
        </w:rPr>
        <w:t xml:space="preserve">посещают сайты, на которых проходят курсы повышения квалификации, обобщают опыт работы и </w:t>
      </w:r>
      <w:r>
        <w:rPr>
          <w:rFonts w:ascii="Times New Roman" w:hAnsi="Times New Roman"/>
          <w:sz w:val="24"/>
          <w:szCs w:val="24"/>
        </w:rPr>
        <w:t>делятся интересными находками.</w:t>
      </w:r>
    </w:p>
    <w:p w:rsidR="00EE2C3A" w:rsidRDefault="00EE2C3A" w:rsidP="00EE2C3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83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Приобретены и используются в учебном процессе множительная и копировальная техника, аудио и видео аппаратура, </w:t>
      </w:r>
      <w:proofErr w:type="spellStart"/>
      <w:r w:rsidRPr="00263831">
        <w:rPr>
          <w:rFonts w:ascii="Times New Roman" w:eastAsia="Times New Roman" w:hAnsi="Times New Roman"/>
          <w:sz w:val="24"/>
          <w:szCs w:val="24"/>
          <w:lang w:eastAsia="ru-RU"/>
        </w:rPr>
        <w:t>мультимедийное</w:t>
      </w:r>
      <w:proofErr w:type="spellEnd"/>
      <w:r w:rsidRPr="00263831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оборудование.</w:t>
      </w:r>
    </w:p>
    <w:p w:rsidR="000A2DAC" w:rsidRPr="00B77E38" w:rsidRDefault="000A2DAC" w:rsidP="000A2DAC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F5DF4">
        <w:rPr>
          <w:rFonts w:ascii="Times New Roman" w:hAnsi="Times New Roman"/>
          <w:b/>
          <w:bCs/>
          <w:sz w:val="24"/>
          <w:szCs w:val="24"/>
        </w:rPr>
        <w:t>Карта  компьютерной оснащенности школы</w:t>
      </w:r>
    </w:p>
    <w:tbl>
      <w:tblPr>
        <w:tblW w:w="4562" w:type="pct"/>
        <w:jc w:val="center"/>
        <w:tblInd w:w="-4079" w:type="dxa"/>
        <w:tblCellMar>
          <w:left w:w="0" w:type="dxa"/>
          <w:right w:w="0" w:type="dxa"/>
        </w:tblCellMar>
        <w:tblLook w:val="04A0"/>
      </w:tblPr>
      <w:tblGrid>
        <w:gridCol w:w="5843"/>
        <w:gridCol w:w="2739"/>
      </w:tblGrid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техники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621D67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компьютеров, используемых в административных целях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 xml:space="preserve">В том числе количество переносимых компьютеров (ноутбуков, </w:t>
            </w:r>
            <w:proofErr w:type="spellStart"/>
            <w:r w:rsidRPr="00D24492">
              <w:rPr>
                <w:rFonts w:ascii="Times New Roman" w:hAnsi="Times New Roman"/>
                <w:sz w:val="24"/>
                <w:szCs w:val="24"/>
              </w:rPr>
              <w:t>нетбуков</w:t>
            </w:r>
            <w:proofErr w:type="spellEnd"/>
            <w:r w:rsidRPr="00D24492">
              <w:rPr>
                <w:rFonts w:ascii="Times New Roman" w:hAnsi="Times New Roman"/>
                <w:sz w:val="24"/>
                <w:szCs w:val="24"/>
              </w:rPr>
              <w:t>), используемых в учебном процессе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621D67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компьютеров  в кабинетах информатики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621D67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компьютеров в библиотеке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компьютеров в организации общешкольных мероприятий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компьютеров, предназначенных для дистанционного обучения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621D67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принтеров, в том числе многофункциональных устройств (</w:t>
            </w:r>
            <w:proofErr w:type="spellStart"/>
            <w:r w:rsidRPr="00D24492">
              <w:rPr>
                <w:rFonts w:ascii="Times New Roman" w:hAnsi="Times New Roman"/>
                <w:sz w:val="24"/>
                <w:szCs w:val="24"/>
              </w:rPr>
              <w:t>принтер+сканер+копир</w:t>
            </w:r>
            <w:proofErr w:type="spellEnd"/>
            <w:r w:rsidRPr="00D244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621D67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проекторов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621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1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621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1D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экранов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цифровых фотоаппаратов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24492">
              <w:rPr>
                <w:rFonts w:ascii="Times New Roman" w:hAnsi="Times New Roman"/>
                <w:sz w:val="24"/>
                <w:szCs w:val="24"/>
                <w:lang w:val="en-US"/>
              </w:rPr>
              <w:t>Web-</w:t>
            </w:r>
            <w:r w:rsidRPr="00D24492">
              <w:rPr>
                <w:rFonts w:ascii="Times New Roman" w:hAnsi="Times New Roman"/>
                <w:sz w:val="24"/>
                <w:szCs w:val="24"/>
              </w:rPr>
              <w:t>камер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видеокамер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4492">
              <w:rPr>
                <w:rFonts w:ascii="Times New Roman" w:hAnsi="Times New Roman"/>
                <w:sz w:val="24"/>
                <w:szCs w:val="24"/>
              </w:rPr>
              <w:t>документ-камер</w:t>
            </w:r>
            <w:proofErr w:type="spellEnd"/>
            <w:proofErr w:type="gramEnd"/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телевизоров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90323D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музыкальных центров 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Количество ПК, имеющих доступ в Интернет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D24492" w:rsidRDefault="00621D67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A2DAC" w:rsidRPr="00570BF4" w:rsidTr="00DC7BDD">
        <w:trPr>
          <w:trHeight w:val="57"/>
          <w:jc w:val="center"/>
        </w:trPr>
        <w:tc>
          <w:tcPr>
            <w:tcW w:w="3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41" w:type="dxa"/>
              <w:bottom w:w="0" w:type="dxa"/>
              <w:right w:w="41" w:type="dxa"/>
            </w:tcMar>
            <w:hideMark/>
          </w:tcPr>
          <w:p w:rsidR="000A2DAC" w:rsidRPr="00D24492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92">
              <w:rPr>
                <w:rFonts w:ascii="Times New Roman" w:hAnsi="Times New Roman"/>
                <w:sz w:val="24"/>
                <w:szCs w:val="24"/>
              </w:rPr>
              <w:t>Вид подключения:</w:t>
            </w:r>
          </w:p>
        </w:tc>
        <w:tc>
          <w:tcPr>
            <w:tcW w:w="1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DAC" w:rsidRPr="0090323D" w:rsidRDefault="000A2DAC" w:rsidP="00DC7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ADSL</w:t>
            </w:r>
          </w:p>
        </w:tc>
      </w:tr>
    </w:tbl>
    <w:p w:rsidR="00246039" w:rsidRDefault="00246039" w:rsidP="000A2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039" w:rsidRDefault="00246039" w:rsidP="000A2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DAC" w:rsidRPr="00A81B13" w:rsidRDefault="000A2DAC" w:rsidP="000A2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B13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 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родительских собраний и других мероприятий с использованием ИКТ.</w:t>
      </w:r>
    </w:p>
    <w:p w:rsidR="000A2DAC" w:rsidRDefault="000A2DAC" w:rsidP="000A2D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351C">
        <w:rPr>
          <w:rFonts w:ascii="Times New Roman" w:hAnsi="Times New Roman"/>
          <w:sz w:val="24"/>
          <w:szCs w:val="24"/>
        </w:rPr>
        <w:t>Работа по укреплению материально-технической базы ведется целенаправленно и планомерно и соответствует требованиям продуктивного функционирования образовательного учреждения. Материально-техническая база образовательного учреждения совершенствуется ежегодно.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51C">
        <w:rPr>
          <w:rFonts w:ascii="Times New Roman" w:hAnsi="Times New Roman"/>
          <w:sz w:val="24"/>
          <w:szCs w:val="24"/>
        </w:rPr>
        <w:t>Развитие материально-технической оснащенности осуществляется за счет  бюджетных средств.</w:t>
      </w:r>
    </w:p>
    <w:p w:rsidR="000A2DAC" w:rsidRDefault="000A2DAC" w:rsidP="000A2DAC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DAC" w:rsidRPr="00EF5DF4" w:rsidRDefault="000A2DAC" w:rsidP="000A2DAC">
      <w:pPr>
        <w:rPr>
          <w:sz w:val="28"/>
        </w:rPr>
      </w:pPr>
    </w:p>
    <w:p w:rsidR="00246039" w:rsidRPr="00A514CD" w:rsidRDefault="00246039" w:rsidP="00246039">
      <w:pPr>
        <w:rPr>
          <w:rFonts w:ascii="Times New Roman" w:hAnsi="Times New Roman"/>
          <w:sz w:val="24"/>
          <w:szCs w:val="24"/>
        </w:rPr>
      </w:pPr>
      <w:r w:rsidRPr="00A514CD">
        <w:rPr>
          <w:rFonts w:ascii="Times New Roman" w:hAnsi="Times New Roman"/>
          <w:sz w:val="24"/>
          <w:szCs w:val="24"/>
        </w:rPr>
        <w:t xml:space="preserve">Заместитель директора по УВР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514CD">
        <w:rPr>
          <w:rFonts w:ascii="Times New Roman" w:hAnsi="Times New Roman"/>
          <w:sz w:val="24"/>
          <w:szCs w:val="24"/>
        </w:rPr>
        <w:t xml:space="preserve">                               М.В. </w:t>
      </w:r>
      <w:proofErr w:type="spellStart"/>
      <w:r w:rsidRPr="00A514CD">
        <w:rPr>
          <w:rFonts w:ascii="Times New Roman" w:hAnsi="Times New Roman"/>
          <w:sz w:val="24"/>
          <w:szCs w:val="24"/>
        </w:rPr>
        <w:t>Калитвенцева</w:t>
      </w:r>
      <w:proofErr w:type="spellEnd"/>
    </w:p>
    <w:p w:rsidR="008A2F6E" w:rsidRDefault="00621D67"/>
    <w:sectPr w:rsidR="008A2F6E" w:rsidSect="00006D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009C"/>
    <w:multiLevelType w:val="hybridMultilevel"/>
    <w:tmpl w:val="2540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DAC"/>
    <w:rsid w:val="00006D75"/>
    <w:rsid w:val="000A2DAC"/>
    <w:rsid w:val="00237654"/>
    <w:rsid w:val="00246039"/>
    <w:rsid w:val="00316E03"/>
    <w:rsid w:val="0038492D"/>
    <w:rsid w:val="004860FA"/>
    <w:rsid w:val="00554EAB"/>
    <w:rsid w:val="005602A5"/>
    <w:rsid w:val="00621D67"/>
    <w:rsid w:val="006500CB"/>
    <w:rsid w:val="007F6109"/>
    <w:rsid w:val="008F3BBF"/>
    <w:rsid w:val="00A13FBC"/>
    <w:rsid w:val="00A30097"/>
    <w:rsid w:val="00A97DBF"/>
    <w:rsid w:val="00B8324D"/>
    <w:rsid w:val="00CC7B73"/>
    <w:rsid w:val="00D55DBB"/>
    <w:rsid w:val="00EE2C3A"/>
    <w:rsid w:val="00F5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DA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A2DA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A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2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et-school23.ucoz.ru/mater_texn_ob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2020-03-02T15:13:00Z</cp:lastPrinted>
  <dcterms:created xsi:type="dcterms:W3CDTF">2020-03-02T14:51:00Z</dcterms:created>
  <dcterms:modified xsi:type="dcterms:W3CDTF">2020-10-20T09:36:00Z</dcterms:modified>
</cp:coreProperties>
</file>