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F" w:rsidRPr="00DA60AF" w:rsidRDefault="00DA60AF" w:rsidP="00DA60AF">
      <w:pPr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DA60AF">
        <w:rPr>
          <w:rStyle w:val="fontstyle21"/>
          <w:rFonts w:ascii="Times New Roman" w:hAnsi="Times New Roman" w:cs="Times New Roman"/>
          <w:b/>
          <w:sz w:val="28"/>
          <w:szCs w:val="28"/>
        </w:rPr>
        <w:t>Информация об обучающемся, необходимая для предоставления в ОО,</w:t>
      </w:r>
      <w:r w:rsidRPr="00DA60AF">
        <w:rPr>
          <w:b/>
          <w:color w:val="000000"/>
          <w:sz w:val="28"/>
          <w:szCs w:val="28"/>
        </w:rPr>
        <w:br/>
      </w:r>
      <w:r w:rsidRPr="00DA60AF">
        <w:rPr>
          <w:rStyle w:val="fontstyle21"/>
          <w:rFonts w:ascii="Times New Roman" w:hAnsi="Times New Roman" w:cs="Times New Roman"/>
          <w:b/>
          <w:sz w:val="28"/>
          <w:szCs w:val="28"/>
        </w:rPr>
        <w:t>перед началом учебного периода в очной форме с 05.10.2020 г</w:t>
      </w:r>
    </w:p>
    <w:p w:rsidR="00DA60AF" w:rsidRPr="00DA60AF" w:rsidRDefault="00DA60AF" w:rsidP="00DA60AF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DA60AF">
        <w:rPr>
          <w:rStyle w:val="fontstyle21"/>
          <w:rFonts w:ascii="Times New Roman" w:hAnsi="Times New Roman" w:cs="Times New Roman"/>
          <w:sz w:val="28"/>
          <w:szCs w:val="28"/>
        </w:rPr>
        <w:br/>
        <w:t>Фамилия, Имя _________________________ Класс ______________</w:t>
      </w:r>
    </w:p>
    <w:p w:rsidR="00DA60AF" w:rsidRPr="00DA60AF" w:rsidRDefault="00DA60AF" w:rsidP="00DA60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417"/>
        <w:gridCol w:w="872"/>
        <w:gridCol w:w="629"/>
      </w:tblGrid>
      <w:tr w:rsidR="00DA60AF" w:rsidRPr="00DA60AF" w:rsidTr="006B2B76">
        <w:trPr>
          <w:gridAfter w:val="1"/>
          <w:wAfter w:w="629" w:type="dxa"/>
          <w:trHeight w:val="5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F" w:rsidRPr="00DA60AF" w:rsidRDefault="00DA60AF" w:rsidP="006B2B76">
            <w:pPr>
              <w:rPr>
                <w:rStyle w:val="fontstyle01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F" w:rsidRPr="00DA60AF" w:rsidRDefault="00DA60AF" w:rsidP="006B2B76">
            <w:pPr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01"/>
                <w:b/>
              </w:rPr>
              <w:t>Список контрольных вопросов</w:t>
            </w:r>
          </w:p>
        </w:tc>
      </w:tr>
      <w:tr w:rsidR="00DA60AF" w:rsidRPr="00DA60AF" w:rsidTr="006B2B76">
        <w:trPr>
          <w:trHeight w:val="5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DA60AF">
            <w:pPr>
              <w:jc w:val="center"/>
              <w:rPr>
                <w:b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DA60AF">
            <w:pPr>
              <w:jc w:val="center"/>
              <w:rPr>
                <w:b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60AF" w:rsidRPr="00DA60AF" w:rsidTr="00DA60AF">
        <w:trPr>
          <w:trHeight w:val="5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Перенес ли ребенок COVID-19</w:t>
            </w:r>
            <w:r w:rsidRPr="00DA60AF">
              <w:rPr>
                <w:color w:val="000000"/>
                <w:sz w:val="24"/>
                <w:szCs w:val="24"/>
              </w:rPr>
              <w:br/>
            </w: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(случай подтве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ржден медицинской организацией)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DA60AF">
        <w:trPr>
          <w:trHeight w:val="6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Перенес ли кто-то из лиц, проживающих с ребенком, COVID-19</w:t>
            </w:r>
            <w:r w:rsidRPr="00DA60AF">
              <w:rPr>
                <w:color w:val="000000"/>
                <w:sz w:val="24"/>
                <w:szCs w:val="24"/>
              </w:rPr>
              <w:br/>
            </w: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(случай подтвержден медицинской организацией)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6B2B76">
        <w:trPr>
          <w:trHeight w:val="5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F" w:rsidRPr="00DA60AF" w:rsidRDefault="00DA60AF" w:rsidP="006B2B76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AF" w:rsidRPr="00DA60AF" w:rsidRDefault="00DA60AF" w:rsidP="006B2B76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Перенес ли ребенок ОРВИ в период я с 01.09.2020 г. по 04.10.2020 г (наличие справки)</w:t>
            </w:r>
          </w:p>
        </w:tc>
        <w:tc>
          <w:tcPr>
            <w:tcW w:w="1501" w:type="dxa"/>
            <w:gridSpan w:val="2"/>
            <w:vAlign w:val="center"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6B2B76">
        <w:trPr>
          <w:trHeight w:val="5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rStyle w:val="fontstyle01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Выезжал ли ребенок за пределы региона в течение 14 дней (</w:t>
            </w:r>
            <w:r w:rsidRPr="00DA60AF">
              <w:rPr>
                <w:rStyle w:val="fontstyle01"/>
              </w:rPr>
              <w:t>если да, указать куда)</w:t>
            </w:r>
          </w:p>
          <w:p w:rsidR="00DA60AF" w:rsidRPr="00DA60AF" w:rsidRDefault="00DA60AF" w:rsidP="006B2B76">
            <w:pPr>
              <w:pBdr>
                <w:bottom w:val="single" w:sz="12" w:space="1" w:color="auto"/>
              </w:pBdr>
              <w:rPr>
                <w:rStyle w:val="fontstyle01"/>
              </w:rPr>
            </w:pPr>
          </w:p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DA60AF">
        <w:trPr>
          <w:trHeight w:val="8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Были ли у ребенка в течение последних 14 дней контакты с лицами,</w:t>
            </w:r>
            <w:r w:rsidRPr="00DA60AF">
              <w:rPr>
                <w:color w:val="000000"/>
                <w:sz w:val="24"/>
                <w:szCs w:val="24"/>
              </w:rPr>
              <w:br/>
            </w: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подозрительными на инфицирование COVID-19,с лицами заболевшими ОРВИ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DA60AF">
        <w:trPr>
          <w:trHeight w:val="49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Наблюдались ли клинические проявления в течение последних 14 дней острой респираторной инфекции (t </w:t>
            </w:r>
            <w:proofErr w:type="gramStart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тела &gt;</w:t>
            </w:r>
            <w:proofErr w:type="gramEnd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37,5°C и / или наличие одного или более следующих симптомов: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кашель, сухой или </w:t>
            </w:r>
            <w:proofErr w:type="spellStart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соскудной</w:t>
            </w:r>
            <w:proofErr w:type="spellEnd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мокротой, ощущение заложенности в грудной клетке,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одышка,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снижение SpO2 ≤ 95%,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боль в горле,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заложенность носа или умеренная </w:t>
            </w:r>
            <w:proofErr w:type="spellStart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ринорея</w:t>
            </w:r>
            <w:proofErr w:type="spellEnd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нарушение или потеря обоняния (</w:t>
            </w:r>
            <w:proofErr w:type="spellStart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гипосмия</w:t>
            </w:r>
            <w:proofErr w:type="spellEnd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или аносмия),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потеря вкуса (</w:t>
            </w:r>
            <w:proofErr w:type="spellStart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дисгевзия</w:t>
            </w:r>
            <w:proofErr w:type="spellEnd"/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конъюнктивит, слабость,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мышечные боли,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головная боль,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рвота,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диарея, </w:t>
            </w:r>
          </w:p>
          <w:p w:rsidR="00DA60AF" w:rsidRPr="00DA60AF" w:rsidRDefault="00DA60AF" w:rsidP="00DA60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кожная сыпь)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6B2B76">
        <w:trPr>
          <w:trHeight w:val="5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Входит ли ребенок в группу высокого риска тяжелого течения COVID-19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DA60AF">
        <w:trPr>
          <w:trHeight w:val="4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Входят ли лица, проживающие с ребенком, в группу высокого риска</w:t>
            </w:r>
            <w:r w:rsidRPr="00DA60AF">
              <w:rPr>
                <w:color w:val="000000"/>
                <w:sz w:val="24"/>
                <w:szCs w:val="24"/>
              </w:rPr>
              <w:br/>
            </w: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тяжелого течения COVID-19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  <w:tr w:rsidR="00DA60AF" w:rsidRPr="00DA60AF" w:rsidTr="006B2B76">
        <w:trPr>
          <w:trHeight w:val="10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  <w:r w:rsidRPr="00DA60A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522" w:type="dxa"/>
              <w:tblInd w:w="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368"/>
              <w:gridCol w:w="1364"/>
              <w:gridCol w:w="1970"/>
            </w:tblGrid>
            <w:tr w:rsidR="00DA60AF" w:rsidRPr="00DA60AF" w:rsidTr="006B2B76">
              <w:trPr>
                <w:trHeight w:val="772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0AF" w:rsidRPr="00DA60AF" w:rsidRDefault="00DA60AF" w:rsidP="006B2B76">
                  <w:pPr>
                    <w:rPr>
                      <w:sz w:val="24"/>
                      <w:szCs w:val="24"/>
                    </w:rPr>
                  </w:pPr>
                  <w:r w:rsidRPr="00DA60AF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добирается до ОО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0AF" w:rsidRPr="00DA60AF" w:rsidRDefault="00DA60AF" w:rsidP="006B2B76">
                  <w:pPr>
                    <w:rPr>
                      <w:sz w:val="24"/>
                      <w:szCs w:val="24"/>
                    </w:rPr>
                  </w:pPr>
                  <w:r w:rsidRPr="00DA60AF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пешком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0AF" w:rsidRPr="00DA60AF" w:rsidRDefault="00DA60AF" w:rsidP="006B2B76">
                  <w:pPr>
                    <w:rPr>
                      <w:sz w:val="24"/>
                      <w:szCs w:val="24"/>
                    </w:rPr>
                  </w:pPr>
                  <w:r w:rsidRPr="00DA60AF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на машине 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60AF" w:rsidRPr="00DA60AF" w:rsidRDefault="00DA60AF" w:rsidP="006B2B76">
                  <w:pPr>
                    <w:rPr>
                      <w:sz w:val="24"/>
                      <w:szCs w:val="24"/>
                    </w:rPr>
                  </w:pPr>
                  <w:r w:rsidRPr="00DA60AF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на общественном транспорте</w:t>
                  </w:r>
                </w:p>
              </w:tc>
            </w:tr>
          </w:tbl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  <w:hideMark/>
          </w:tcPr>
          <w:p w:rsidR="00DA60AF" w:rsidRPr="00DA60AF" w:rsidRDefault="00DA60AF" w:rsidP="006B2B76">
            <w:pPr>
              <w:rPr>
                <w:sz w:val="24"/>
                <w:szCs w:val="24"/>
              </w:rPr>
            </w:pPr>
          </w:p>
        </w:tc>
      </w:tr>
    </w:tbl>
    <w:p w:rsidR="00DA60AF" w:rsidRPr="00DA60AF" w:rsidRDefault="00DA60AF" w:rsidP="00DA60AF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DA60AF">
        <w:rPr>
          <w:rStyle w:val="fontstyle21"/>
          <w:rFonts w:ascii="Times New Roman" w:hAnsi="Times New Roman" w:cs="Times New Roman"/>
          <w:sz w:val="24"/>
          <w:szCs w:val="24"/>
        </w:rPr>
        <w:t xml:space="preserve">При наличии результатов лабораторных исследований на COVID-19 ребенка рекомендуется предоставить их в образовательную организацию </w:t>
      </w:r>
    </w:p>
    <w:p w:rsidR="005235F8" w:rsidRPr="00DA60AF" w:rsidRDefault="00DA60AF">
      <w:r w:rsidRPr="00DA60AF">
        <w:rPr>
          <w:rStyle w:val="fontstyle21"/>
          <w:rFonts w:ascii="Times New Roman" w:hAnsi="Times New Roman" w:cs="Times New Roman"/>
          <w:sz w:val="24"/>
          <w:szCs w:val="24"/>
        </w:rPr>
        <w:t>Дата ___________________</w:t>
      </w:r>
      <w:bookmarkStart w:id="0" w:name="_GoBack"/>
      <w:bookmarkEnd w:id="0"/>
    </w:p>
    <w:sectPr w:rsidR="005235F8" w:rsidRPr="00DA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19"/>
    <w:multiLevelType w:val="hybridMultilevel"/>
    <w:tmpl w:val="7EC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F"/>
    <w:rsid w:val="005235F8"/>
    <w:rsid w:val="00D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37EA"/>
  <w15:chartTrackingRefBased/>
  <w15:docId w15:val="{FDABC200-5E55-4F3A-A0EB-DDAE54D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A60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A60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2020-09-19T14:47:00Z</dcterms:created>
  <dcterms:modified xsi:type="dcterms:W3CDTF">2020-09-19T14:51:00Z</dcterms:modified>
</cp:coreProperties>
</file>