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31" w:rsidRPr="00F84631" w:rsidRDefault="00F84631" w:rsidP="00F84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631">
        <w:rPr>
          <w:rFonts w:ascii="Times New Roman" w:hAnsi="Times New Roman" w:cs="Times New Roman"/>
          <w:sz w:val="24"/>
          <w:szCs w:val="24"/>
        </w:rPr>
        <w:t>Аннотация</w:t>
      </w:r>
    </w:p>
    <w:p w:rsidR="00F84631" w:rsidRDefault="00F84631" w:rsidP="00F8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63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«Информатика» для 10-11классов в </w:t>
      </w:r>
      <w:r>
        <w:rPr>
          <w:rFonts w:ascii="Times New Roman" w:hAnsi="Times New Roman" w:cs="Times New Roman"/>
          <w:sz w:val="24"/>
          <w:szCs w:val="24"/>
        </w:rPr>
        <w:t xml:space="preserve">МОУ «Тверская гимназия №8» </w:t>
      </w:r>
      <w:r w:rsidRPr="00F84631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стандарта среднего общего образования, а также со следующими документами:</w:t>
      </w:r>
    </w:p>
    <w:p w:rsidR="00F84631" w:rsidRDefault="00F84631" w:rsidP="00F8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631">
        <w:rPr>
          <w:rFonts w:ascii="Times New Roman" w:hAnsi="Times New Roman" w:cs="Times New Roman"/>
          <w:sz w:val="24"/>
          <w:szCs w:val="24"/>
        </w:rPr>
        <w:t xml:space="preserve">1.Авторская рабочая программа </w:t>
      </w:r>
      <w:r>
        <w:rPr>
          <w:sz w:val="23"/>
          <w:szCs w:val="23"/>
        </w:rPr>
        <w:t xml:space="preserve">Л.Л. </w:t>
      </w:r>
      <w:proofErr w:type="spellStart"/>
      <w:r>
        <w:rPr>
          <w:sz w:val="23"/>
          <w:szCs w:val="23"/>
        </w:rPr>
        <w:t>Босова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А.Ю.Босова</w:t>
      </w:r>
      <w:proofErr w:type="gramStart"/>
      <w:r>
        <w:rPr>
          <w:sz w:val="23"/>
          <w:szCs w:val="23"/>
        </w:rPr>
        <w:t>.</w:t>
      </w:r>
      <w:r w:rsidRPr="00F846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84631">
        <w:rPr>
          <w:rFonts w:ascii="Times New Roman" w:hAnsi="Times New Roman" w:cs="Times New Roman"/>
          <w:sz w:val="24"/>
          <w:szCs w:val="24"/>
        </w:rPr>
        <w:t>нформатика</w:t>
      </w:r>
      <w:proofErr w:type="spellEnd"/>
      <w:r w:rsidRPr="00F84631">
        <w:rPr>
          <w:rFonts w:ascii="Times New Roman" w:hAnsi="Times New Roman" w:cs="Times New Roman"/>
          <w:sz w:val="24"/>
          <w:szCs w:val="24"/>
        </w:rPr>
        <w:t>. Базовый уровень.</w:t>
      </w:r>
    </w:p>
    <w:p w:rsidR="00F84631" w:rsidRDefault="00F84631" w:rsidP="00F8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631">
        <w:rPr>
          <w:rFonts w:ascii="Times New Roman" w:hAnsi="Times New Roman" w:cs="Times New Roman"/>
          <w:sz w:val="24"/>
          <w:szCs w:val="24"/>
        </w:rPr>
        <w:t>2.Учебник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63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Л.Л. </w:t>
      </w:r>
      <w:proofErr w:type="spellStart"/>
      <w:r>
        <w:rPr>
          <w:sz w:val="23"/>
          <w:szCs w:val="23"/>
        </w:rPr>
        <w:t>Босова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А.Ю.Босова</w:t>
      </w:r>
      <w:proofErr w:type="spellEnd"/>
      <w:r>
        <w:rPr>
          <w:sz w:val="23"/>
          <w:szCs w:val="23"/>
        </w:rPr>
        <w:t xml:space="preserve"> </w:t>
      </w:r>
      <w:r w:rsidRPr="00F84631">
        <w:rPr>
          <w:rFonts w:ascii="Times New Roman" w:hAnsi="Times New Roman" w:cs="Times New Roman"/>
          <w:sz w:val="24"/>
          <w:szCs w:val="24"/>
        </w:rPr>
        <w:t xml:space="preserve"> Информатика. Базовый уровень. 10 класс. </w:t>
      </w:r>
      <w:proofErr w:type="gramStart"/>
      <w:r w:rsidRPr="00F8463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84631">
        <w:rPr>
          <w:rFonts w:ascii="Times New Roman" w:hAnsi="Times New Roman" w:cs="Times New Roman"/>
          <w:sz w:val="24"/>
          <w:szCs w:val="24"/>
        </w:rPr>
        <w:t>.: БИНОМ. Лаборатория знаний,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4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631" w:rsidRDefault="00F84631" w:rsidP="00F8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631">
        <w:rPr>
          <w:rFonts w:ascii="Times New Roman" w:hAnsi="Times New Roman" w:cs="Times New Roman"/>
          <w:sz w:val="24"/>
          <w:szCs w:val="24"/>
        </w:rPr>
        <w:t xml:space="preserve">3.Учебник </w:t>
      </w:r>
      <w:r>
        <w:rPr>
          <w:sz w:val="23"/>
          <w:szCs w:val="23"/>
        </w:rPr>
        <w:t xml:space="preserve">Л.Л. </w:t>
      </w:r>
      <w:proofErr w:type="spellStart"/>
      <w:r>
        <w:rPr>
          <w:sz w:val="23"/>
          <w:szCs w:val="23"/>
        </w:rPr>
        <w:t>Босова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А.Ю.Босова</w:t>
      </w:r>
      <w:proofErr w:type="spellEnd"/>
      <w:r w:rsidRPr="00F84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631">
        <w:rPr>
          <w:rFonts w:ascii="Times New Roman" w:hAnsi="Times New Roman" w:cs="Times New Roman"/>
          <w:sz w:val="24"/>
          <w:szCs w:val="24"/>
        </w:rPr>
        <w:t xml:space="preserve">Информатика. Базовый уровень. 11класс. </w:t>
      </w:r>
      <w:proofErr w:type="gramStart"/>
      <w:r w:rsidRPr="00F8463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84631">
        <w:rPr>
          <w:rFonts w:ascii="Times New Roman" w:hAnsi="Times New Roman" w:cs="Times New Roman"/>
          <w:sz w:val="24"/>
          <w:szCs w:val="24"/>
        </w:rPr>
        <w:t>.: БИНОМ. Лаборатория знаний,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84631" w:rsidRDefault="00F84631" w:rsidP="00F84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631">
        <w:rPr>
          <w:rFonts w:ascii="Times New Roman" w:hAnsi="Times New Roman" w:cs="Times New Roman"/>
          <w:sz w:val="24"/>
          <w:szCs w:val="24"/>
        </w:rPr>
        <w:t>4</w:t>
      </w:r>
      <w:r w:rsidRPr="00F84631">
        <w:rPr>
          <w:rFonts w:ascii="Arial" w:hAnsi="Arial" w:cs="Arial"/>
          <w:sz w:val="31"/>
          <w:szCs w:val="31"/>
        </w:rPr>
        <w:t xml:space="preserve"> </w:t>
      </w:r>
      <w:r w:rsidRPr="00F84631">
        <w:rPr>
          <w:rFonts w:ascii="Times New Roman" w:hAnsi="Times New Roman" w:cs="Times New Roman"/>
          <w:sz w:val="24"/>
          <w:szCs w:val="24"/>
        </w:rPr>
        <w:t>Авторская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631">
        <w:rPr>
          <w:rFonts w:ascii="Times New Roman" w:hAnsi="Times New Roman" w:cs="Times New Roman"/>
          <w:sz w:val="24"/>
          <w:szCs w:val="24"/>
        </w:rPr>
        <w:t xml:space="preserve">К.Ю. </w:t>
      </w:r>
      <w:proofErr w:type="spellStart"/>
      <w:r w:rsidRPr="00F84631">
        <w:rPr>
          <w:rFonts w:ascii="Times New Roman" w:hAnsi="Times New Roman" w:cs="Times New Roman"/>
          <w:sz w:val="24"/>
          <w:szCs w:val="24"/>
        </w:rPr>
        <w:t>Поляков</w:t>
      </w:r>
      <w:proofErr w:type="gramStart"/>
      <w:r w:rsidRPr="00F84631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F84631">
        <w:rPr>
          <w:rFonts w:ascii="Times New Roman" w:hAnsi="Times New Roman" w:cs="Times New Roman"/>
          <w:sz w:val="24"/>
          <w:szCs w:val="24"/>
        </w:rPr>
        <w:t>.А.Еремин</w:t>
      </w:r>
      <w:proofErr w:type="spellEnd"/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Информатика. Профильный </w:t>
      </w:r>
      <w:r w:rsidRPr="00F84631">
        <w:rPr>
          <w:rFonts w:ascii="Times New Roman" w:hAnsi="Times New Roman" w:cs="Times New Roman"/>
          <w:sz w:val="24"/>
          <w:szCs w:val="24"/>
        </w:rPr>
        <w:t>уровень. 10-</w:t>
      </w: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9D2B03" w:rsidRDefault="00F84631" w:rsidP="009D2B03">
      <w:pPr>
        <w:pStyle w:val="Default"/>
        <w:rPr>
          <w:sz w:val="23"/>
          <w:szCs w:val="23"/>
        </w:rPr>
      </w:pPr>
      <w:r w:rsidRPr="00F84631">
        <w:t>5.</w:t>
      </w:r>
      <w:r w:rsidR="009D2B03" w:rsidRPr="009D2B03">
        <w:t xml:space="preserve"> </w:t>
      </w:r>
      <w:r w:rsidR="009D2B03">
        <w:t xml:space="preserve"> </w:t>
      </w:r>
      <w:r w:rsidR="009D2B03">
        <w:rPr>
          <w:sz w:val="23"/>
          <w:szCs w:val="23"/>
        </w:rPr>
        <w:t>Учебник: К.Ю. Поляков, Е.А.Еремин: Информатика. 10  класс. Учебник. В 2-х частях. ФГОС, 2017</w:t>
      </w:r>
    </w:p>
    <w:p w:rsidR="009D2B03" w:rsidRPr="009D2B03" w:rsidRDefault="009D2B03" w:rsidP="009D2B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Учебник: К.Ю. Поляков, Е.А.Еремин: Информатика. 11  класс. Учебник. В 2-х частях. ФГОС, 2017г. </w:t>
      </w:r>
    </w:p>
    <w:p w:rsidR="009D2B03" w:rsidRDefault="009D2B03" w:rsidP="009D2B0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Электронный практикум: https://www.kpolyakov.spb.ru/school/osnbook/prakt.htm</w:t>
      </w:r>
    </w:p>
    <w:p w:rsidR="00744131" w:rsidRPr="009D2B03" w:rsidRDefault="00F84631" w:rsidP="009D2B03">
      <w:pPr>
        <w:pStyle w:val="Default"/>
        <w:rPr>
          <w:sz w:val="23"/>
          <w:szCs w:val="23"/>
        </w:rPr>
      </w:pPr>
      <w:r w:rsidRPr="00F84631">
        <w:t xml:space="preserve">В методической системе обучения предусмотрено использование цифровых образовательных ресурсов по </w:t>
      </w:r>
      <w:proofErr w:type="spellStart"/>
      <w:r w:rsidRPr="00F84631">
        <w:t>информатикеиз</w:t>
      </w:r>
      <w:proofErr w:type="spellEnd"/>
      <w:r w:rsidRPr="00F84631">
        <w:t xml:space="preserve"> Единой коллекции ЦОР (</w:t>
      </w:r>
      <w:proofErr w:type="spellStart"/>
      <w:r w:rsidRPr="00F84631">
        <w:t>school-collection.edu.ru</w:t>
      </w:r>
      <w:proofErr w:type="spellEnd"/>
      <w:r w:rsidRPr="00F84631">
        <w:t>) и из коллекции на сайте ФЦИОР (http://fcior.edu.ru).</w:t>
      </w:r>
    </w:p>
    <w:sectPr w:rsidR="00744131" w:rsidRPr="009D2B03" w:rsidSect="0074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4631"/>
    <w:rsid w:val="00744131"/>
    <w:rsid w:val="009658D7"/>
    <w:rsid w:val="009D2B03"/>
    <w:rsid w:val="00F8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1</cp:revision>
  <dcterms:created xsi:type="dcterms:W3CDTF">2020-09-16T19:49:00Z</dcterms:created>
  <dcterms:modified xsi:type="dcterms:W3CDTF">2020-09-16T20:03:00Z</dcterms:modified>
</cp:coreProperties>
</file>