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CB" w:rsidRPr="00093BCB" w:rsidRDefault="00093BCB" w:rsidP="0009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C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93BCB" w:rsidRPr="00093BCB" w:rsidRDefault="00093BCB" w:rsidP="0009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CB">
        <w:rPr>
          <w:rFonts w:ascii="Times New Roman" w:hAnsi="Times New Roman" w:cs="Times New Roman"/>
          <w:b/>
          <w:sz w:val="28"/>
          <w:szCs w:val="28"/>
        </w:rPr>
        <w:t>по профилактике детского травматизма</w:t>
      </w:r>
    </w:p>
    <w:p w:rsidR="00093BCB" w:rsidRPr="007E2A47" w:rsidRDefault="00093BCB" w:rsidP="00093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A47">
        <w:rPr>
          <w:rFonts w:ascii="Times New Roman" w:hAnsi="Times New Roman" w:cs="Times New Roman"/>
          <w:sz w:val="28"/>
          <w:szCs w:val="28"/>
        </w:rPr>
        <w:t>Уважаемые родители, бабушки и дедушки!</w:t>
      </w:r>
    </w:p>
    <w:p w:rsidR="00EC6A0E" w:rsidRPr="00EC6A0E" w:rsidRDefault="00EC6A0E" w:rsidP="00EC6A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A0E">
        <w:rPr>
          <w:b/>
          <w:bCs/>
          <w:sz w:val="28"/>
          <w:szCs w:val="28"/>
        </w:rPr>
        <w:t>Травматизм</w:t>
      </w:r>
      <w:r w:rsidRPr="00EC6A0E">
        <w:rPr>
          <w:sz w:val="28"/>
          <w:szCs w:val="28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 или животного, вызванное действием факторов внешней среды.</w:t>
      </w:r>
    </w:p>
    <w:p w:rsidR="00EC6A0E" w:rsidRPr="00EC6A0E" w:rsidRDefault="00EC6A0E" w:rsidP="00EC6A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654">
        <w:rPr>
          <w:b/>
          <w:sz w:val="28"/>
          <w:szCs w:val="28"/>
        </w:rPr>
        <w:t>Детский травматизм</w:t>
      </w:r>
      <w:r w:rsidRPr="00EC6A0E">
        <w:rPr>
          <w:sz w:val="28"/>
          <w:szCs w:val="28"/>
        </w:rPr>
        <w:t xml:space="preserve">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:rsidR="00EC6A0E" w:rsidRPr="00093BCB" w:rsidRDefault="00EC6A0E" w:rsidP="00EC6A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3BCB">
        <w:rPr>
          <w:b/>
          <w:sz w:val="28"/>
          <w:szCs w:val="28"/>
        </w:rPr>
        <w:t>Наиболее опасны три вида травм: бытовые, транспортные и утопление. </w:t>
      </w:r>
    </w:p>
    <w:p w:rsidR="00EC6A0E" w:rsidRPr="00EC6A0E" w:rsidRDefault="00EC6A0E" w:rsidP="00EC6A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A0E">
        <w:rPr>
          <w:sz w:val="28"/>
          <w:szCs w:val="28"/>
        </w:rPr>
        <w:t>Чаще  травмы бывают у детей младшего школьного возраста (7-11 лет).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 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травм:                                        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1.Беспечность взрослых - когда взрослый человек ошибочно считает, что ничего страшного не произойдет. В присутствии взрослых  произошло 98,7% </w:t>
      </w:r>
      <w:proofErr w:type="spellStart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автотравм</w:t>
      </w:r>
      <w:proofErr w:type="spellEnd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78,9%  случаев дети получали травмы дома.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2.Халатность взрослых -  невыполнение или ненадлежащее выполнение должностными лицами и родителями своих обязанностей.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>.Недисциплинированность детей (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25% случаев).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Несчастные случаи - непредвиденные  события, когда никто не виноват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(2%).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5.Убийства (4,5%)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страдают дети до года.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6.Самоубийства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(5%)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подростки 10-15 лет.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7.Прочие причины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(10% случаев)</w:t>
      </w:r>
      <w:r w:rsidR="00BA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Бытовой травматизм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детей занимает первое место среди повреждений и составляет   70-75%. Бытовые травмы снижаются  в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EC6A0E" w:rsidRPr="00EC6A0E" w:rsidRDefault="00EC6A0E" w:rsidP="00093BC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одна классификация  по характеру повреждений:</w:t>
      </w:r>
      <w:r w:rsidR="000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Утопления  и другие виды асфиксий;</w:t>
      </w:r>
    </w:p>
    <w:p w:rsidR="00EC6A0E" w:rsidRPr="00EC6A0E" w:rsidRDefault="00EC6A0E" w:rsidP="00EC6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происшествия;</w:t>
      </w:r>
    </w:p>
    <w:p w:rsidR="00EC6A0E" w:rsidRPr="00EC6A0E" w:rsidRDefault="00EC6A0E" w:rsidP="00EC6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от воздействия температурных факторов</w:t>
      </w:r>
      <w:r w:rsidR="00BD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(ожоги, обморожения);</w:t>
      </w:r>
    </w:p>
    <w:p w:rsidR="00EC6A0E" w:rsidRPr="00EC6A0E" w:rsidRDefault="00EC6A0E" w:rsidP="00EC6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 (лекарства  из аптечки);</w:t>
      </w:r>
    </w:p>
    <w:p w:rsidR="00EC6A0E" w:rsidRPr="00EC6A0E" w:rsidRDefault="00EC6A0E" w:rsidP="00EC6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электрическим током;</w:t>
      </w:r>
    </w:p>
    <w:p w:rsidR="00EC6A0E" w:rsidRPr="00EC6A0E" w:rsidRDefault="00EC6A0E" w:rsidP="00EC6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Огнестрельные ранения;</w:t>
      </w:r>
    </w:p>
    <w:p w:rsidR="00EC6A0E" w:rsidRPr="00EC6A0E" w:rsidRDefault="00EC6A0E" w:rsidP="00EC6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(укусы животных, инородные тела, жестокость)</w:t>
      </w:r>
    </w:p>
    <w:p w:rsidR="00093BCB" w:rsidRDefault="00093BCB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A0E" w:rsidRPr="00093BCB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3B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детского травматизма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Устранение </w:t>
      </w:r>
      <w:proofErr w:type="spellStart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2.Систематическое обучение детей основам профилактики  травматизма.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EC6A0E" w:rsidRPr="00093BCB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Зоной повышенной опасности являются детские площадки и общественный транспорт.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находитесь рядом с ребенком во время пребывания на территории площадки и в транспорте;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ожидая транспорт, стойте на хорошо освещенном месте рядом с людьми, ребенка всегда держите за руку;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личный пример поведения родителей на улице, в транспорте.</w:t>
      </w:r>
    </w:p>
    <w:p w:rsidR="00EC6A0E" w:rsidRPr="00093BCB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уберечь детей от ожогов?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пищевых  продуктов - дети могут по ошибке выпить их. Такие вещества следует держать в плотно закрытых  маркированных контейнерах, в недоступном для детей месте;</w:t>
      </w:r>
    </w:p>
    <w:p w:rsidR="00EC6A0E" w:rsidRPr="00093BCB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помнить правила поведения на воде:</w:t>
      </w:r>
    </w:p>
    <w:p w:rsidR="00EC6A0E" w:rsidRPr="00EC6A0E" w:rsidRDefault="00EC6A0E" w:rsidP="00EC6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могут утонуть менее  чем за две минуты даже в небольшом количестве воды, поэтому их никогда  не следует оставлять одних в воде или близ воды. </w:t>
      </w:r>
    </w:p>
    <w:p w:rsidR="00812579" w:rsidRPr="00093BCB" w:rsidRDefault="00EC6A0E" w:rsidP="00EC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3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Родители не должны перекладывать ответственность за детский травматизм  на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sectPr w:rsidR="00812579" w:rsidRPr="0009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C7D"/>
    <w:multiLevelType w:val="multilevel"/>
    <w:tmpl w:val="EE80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D5"/>
    <w:rsid w:val="00093BCB"/>
    <w:rsid w:val="00480FD5"/>
    <w:rsid w:val="00812579"/>
    <w:rsid w:val="00BA2654"/>
    <w:rsid w:val="00BD0A2A"/>
    <w:rsid w:val="00E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Сахарово</dc:creator>
  <cp:keywords/>
  <dc:description/>
  <cp:lastModifiedBy>Сахарово</cp:lastModifiedBy>
  <cp:revision>5</cp:revision>
  <cp:lastPrinted>2020-08-04T09:18:00Z</cp:lastPrinted>
  <dcterms:created xsi:type="dcterms:W3CDTF">2020-08-04T09:04:00Z</dcterms:created>
  <dcterms:modified xsi:type="dcterms:W3CDTF">2020-08-04T09:18:00Z</dcterms:modified>
</cp:coreProperties>
</file>