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3F" w:rsidRDefault="0004783F" w:rsidP="002E026A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83F" w:rsidRPr="000346AA" w:rsidRDefault="0004783F" w:rsidP="000478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46AA">
        <w:rPr>
          <w:rFonts w:ascii="Arial" w:hAnsi="Arial" w:cs="Arial"/>
          <w:b/>
          <w:sz w:val="20"/>
          <w:szCs w:val="20"/>
        </w:rPr>
        <w:t>ПУБЛИЧНЫЙ ДОКЛАД</w:t>
      </w:r>
      <w:r w:rsidRPr="000346AA">
        <w:rPr>
          <w:rFonts w:ascii="Arial" w:hAnsi="Arial" w:cs="Arial"/>
          <w:b/>
          <w:i/>
          <w:color w:val="FF0000"/>
          <w:sz w:val="20"/>
          <w:szCs w:val="20"/>
        </w:rPr>
        <w:br/>
      </w:r>
      <w:r w:rsidRPr="000346AA">
        <w:rPr>
          <w:rFonts w:ascii="Arial" w:hAnsi="Arial" w:cs="Arial"/>
          <w:b/>
          <w:sz w:val="20"/>
        </w:rPr>
        <w:t xml:space="preserve">муниципального общеобразовательного учреждения </w:t>
      </w:r>
      <w:r w:rsidRPr="005B3E5F">
        <w:rPr>
          <w:rFonts w:ascii="Arial" w:hAnsi="Arial" w:cs="Arial"/>
          <w:sz w:val="20"/>
          <w:szCs w:val="20"/>
        </w:rPr>
        <w:t>«Тверская гимназия №8»</w:t>
      </w:r>
      <w:r w:rsidRPr="000346AA">
        <w:rPr>
          <w:rFonts w:ascii="Arial" w:hAnsi="Arial" w:cs="Arial"/>
          <w:b/>
          <w:sz w:val="20"/>
        </w:rPr>
        <w:br/>
      </w:r>
      <w:r w:rsidRPr="000346AA">
        <w:rPr>
          <w:rFonts w:ascii="Arial" w:hAnsi="Arial" w:cs="Arial"/>
          <w:b/>
          <w:sz w:val="20"/>
          <w:szCs w:val="20"/>
        </w:rPr>
        <w:t>за 20</w:t>
      </w:r>
      <w:r w:rsidR="00613935">
        <w:rPr>
          <w:rFonts w:ascii="Arial" w:hAnsi="Arial" w:cs="Arial"/>
          <w:b/>
          <w:sz w:val="20"/>
        </w:rPr>
        <w:t>19</w:t>
      </w:r>
      <w:r w:rsidRPr="000346AA">
        <w:rPr>
          <w:rFonts w:ascii="Arial" w:hAnsi="Arial" w:cs="Arial"/>
          <w:b/>
          <w:sz w:val="20"/>
          <w:szCs w:val="20"/>
        </w:rPr>
        <w:t>/20</w:t>
      </w:r>
      <w:r w:rsidR="00613935">
        <w:rPr>
          <w:rFonts w:ascii="Arial" w:hAnsi="Arial" w:cs="Arial"/>
          <w:b/>
          <w:sz w:val="20"/>
        </w:rPr>
        <w:t>20</w:t>
      </w:r>
      <w:r w:rsidRPr="000346AA">
        <w:rPr>
          <w:rFonts w:ascii="Arial" w:hAnsi="Arial" w:cs="Arial"/>
          <w:b/>
          <w:sz w:val="20"/>
          <w:szCs w:val="20"/>
        </w:rPr>
        <w:t xml:space="preserve"> учебный год</w:t>
      </w:r>
    </w:p>
    <w:p w:rsidR="0004783F" w:rsidRPr="00E05643" w:rsidRDefault="0004783F" w:rsidP="0004783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Тверь</w:t>
      </w:r>
      <w:r w:rsidRPr="000346AA">
        <w:rPr>
          <w:rFonts w:ascii="Arial" w:hAnsi="Arial" w:cs="Arial"/>
          <w:b/>
          <w:sz w:val="20"/>
        </w:rPr>
        <w:t>, 20</w:t>
      </w:r>
      <w:r w:rsidR="00517049" w:rsidRPr="00E05643">
        <w:rPr>
          <w:rFonts w:ascii="Arial" w:hAnsi="Arial" w:cs="Arial"/>
          <w:b/>
          <w:sz w:val="20"/>
        </w:rPr>
        <w:t>20</w:t>
      </w:r>
    </w:p>
    <w:p w:rsidR="0004783F" w:rsidRPr="000346AA" w:rsidRDefault="0004783F" w:rsidP="0004783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346AA">
        <w:rPr>
          <w:rFonts w:ascii="Arial" w:hAnsi="Arial" w:cs="Arial"/>
          <w:i/>
          <w:sz w:val="20"/>
          <w:szCs w:val="20"/>
        </w:rPr>
        <w:t>Уважаемые участники образовательной деятельности: родители, педагоги, обучающиеся!</w:t>
      </w:r>
    </w:p>
    <w:p w:rsidR="0004783F" w:rsidRPr="000346AA" w:rsidRDefault="0004783F" w:rsidP="0004783F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0346AA">
        <w:rPr>
          <w:rFonts w:ascii="Arial" w:hAnsi="Arial" w:cs="Arial"/>
          <w:i/>
          <w:sz w:val="20"/>
          <w:szCs w:val="20"/>
        </w:rPr>
        <w:t>Предлагаем Вашему вниманию Публичный доклад</w:t>
      </w:r>
      <w:r w:rsidRPr="000346AA">
        <w:rPr>
          <w:rStyle w:val="fill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</w:rPr>
        <w:t>М</w:t>
      </w:r>
      <w:r w:rsidRPr="000346AA">
        <w:rPr>
          <w:rFonts w:ascii="Arial" w:hAnsi="Arial" w:cs="Arial"/>
          <w:i/>
          <w:sz w:val="20"/>
        </w:rPr>
        <w:t xml:space="preserve">ОУ </w:t>
      </w:r>
      <w:r w:rsidRPr="005B3E5F">
        <w:rPr>
          <w:rFonts w:ascii="Arial" w:hAnsi="Arial" w:cs="Arial"/>
          <w:sz w:val="20"/>
          <w:szCs w:val="20"/>
        </w:rPr>
        <w:t>«Тверская гимназия №8»</w:t>
      </w:r>
      <w:r w:rsidRPr="000346AA">
        <w:rPr>
          <w:rFonts w:ascii="Arial" w:hAnsi="Arial" w:cs="Arial"/>
          <w:i/>
          <w:sz w:val="20"/>
        </w:rPr>
        <w:t>, в котором представлены результаты деятельности</w:t>
      </w:r>
      <w:r>
        <w:rPr>
          <w:rFonts w:ascii="Arial" w:hAnsi="Arial" w:cs="Arial"/>
          <w:i/>
          <w:sz w:val="20"/>
        </w:rPr>
        <w:t xml:space="preserve"> гимназии</w:t>
      </w:r>
      <w:r w:rsidRPr="000346AA">
        <w:rPr>
          <w:rFonts w:ascii="Arial" w:hAnsi="Arial" w:cs="Arial"/>
          <w:i/>
          <w:sz w:val="20"/>
        </w:rPr>
        <w:t xml:space="preserve"> за 20</w:t>
      </w:r>
      <w:r w:rsidR="00613935">
        <w:rPr>
          <w:rFonts w:ascii="Arial" w:hAnsi="Arial" w:cs="Arial"/>
          <w:i/>
          <w:sz w:val="20"/>
        </w:rPr>
        <w:t>19/</w:t>
      </w:r>
      <w:r w:rsidRPr="000346AA">
        <w:rPr>
          <w:rFonts w:ascii="Arial" w:hAnsi="Arial" w:cs="Arial"/>
          <w:i/>
          <w:sz w:val="20"/>
        </w:rPr>
        <w:t>20</w:t>
      </w:r>
      <w:r w:rsidR="00613935">
        <w:rPr>
          <w:rFonts w:ascii="Arial" w:hAnsi="Arial" w:cs="Arial"/>
          <w:i/>
          <w:sz w:val="20"/>
        </w:rPr>
        <w:t>20</w:t>
      </w:r>
      <w:r w:rsidRPr="000346AA">
        <w:rPr>
          <w:rFonts w:ascii="Arial" w:hAnsi="Arial" w:cs="Arial"/>
          <w:i/>
          <w:sz w:val="20"/>
          <w:szCs w:val="20"/>
        </w:rPr>
        <w:t xml:space="preserve"> учебный год.</w:t>
      </w:r>
    </w:p>
    <w:p w:rsidR="0004783F" w:rsidRPr="000346AA" w:rsidRDefault="0004783F" w:rsidP="0004783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0346AA">
        <w:rPr>
          <w:rFonts w:ascii="Arial" w:hAnsi="Arial" w:cs="Arial"/>
          <w:i/>
          <w:sz w:val="20"/>
          <w:szCs w:val="20"/>
        </w:rPr>
        <w:t xml:space="preserve">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</w:t>
      </w:r>
      <w:r>
        <w:rPr>
          <w:rFonts w:ascii="Arial" w:hAnsi="Arial" w:cs="Arial"/>
          <w:i/>
          <w:sz w:val="20"/>
          <w:szCs w:val="20"/>
        </w:rPr>
        <w:t>гимназии</w:t>
      </w:r>
      <w:r w:rsidRPr="000346AA">
        <w:rPr>
          <w:rFonts w:ascii="Arial" w:hAnsi="Arial" w:cs="Arial"/>
          <w:i/>
          <w:sz w:val="20"/>
          <w:szCs w:val="20"/>
        </w:rPr>
        <w:t>, планируемых мероприятиях и направлениях ее развития.</w:t>
      </w:r>
    </w:p>
    <w:p w:rsidR="002E026A" w:rsidRPr="00517049" w:rsidRDefault="002E026A" w:rsidP="002E026A">
      <w:pPr>
        <w:numPr>
          <w:ilvl w:val="0"/>
          <w:numId w:val="1"/>
        </w:num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170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Общие сведения об образовательном</w:t>
      </w:r>
      <w:r w:rsidR="0004783F" w:rsidRPr="0051704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5170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учреждении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7106"/>
      </w:tblGrid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Муниципальное  общеобразовательное  учреждение   «Тверская гимназия №8»      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170003, Тверская область, г. Тверб, Петербургское ш., д. 8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(4822)55-54-28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Организационно-правовая форма   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бюджетное  муниципальное  общеобразовательное учреждение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общеобразовательное  учреждение         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Управление образования  администрации  города Твери, Учредительный договор №20 от 27.03.2006г.                                                                                         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Устав </w:t>
            </w:r>
          </w:p>
        </w:tc>
        <w:tc>
          <w:tcPr>
            <w:tcW w:w="7106" w:type="dxa"/>
          </w:tcPr>
          <w:p w:rsidR="002E026A" w:rsidRPr="00517049" w:rsidRDefault="002E026A" w:rsidP="003159D1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Согласован 12.12.201</w:t>
            </w:r>
            <w:r w:rsidR="00517049"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заместителем Главы администрации города Твери, утвержден Приказом №</w:t>
            </w:r>
            <w:r w:rsidR="003159D1" w:rsidRPr="003159D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1346</w:t>
            </w: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от  12.12.201</w:t>
            </w:r>
            <w:r w:rsidR="003159D1" w:rsidRPr="003159D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 начальника  Управления образования  администрации г. Твери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Серия 69 №000720415   от 10  декабря  2002 г.  Межрайонная   инспекция  Министерства  Российской Федерации по налогам и сборам №1 по Тверской области, ОГРН 1026900570817        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Свидетельство о постановке на учет юридического лица на учет в налоговом органе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Серия 69 №002214224 от 01 ноября 2006 г. ИНН/КПП 6902019160/695201001                       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Свидетельство о праве на занимаемое помещение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Свидетельство  о государственной регистрации права (оперативное  управление) серия 69-АА №829627 выдано Управлением Федеральной  регистрационной службы по Тверской области 26.04.2006г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Лицензирование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Образовательные  услуги по реализации образовательных программ начального общего, основного общего, среднего общего образования; дополнительное образование детей и взрослых. Серия 69Л01 № 0000485, регистрационный №36 от 27 февраля 2014 г., выдана Министерством образования Тверской области, приказ №312/ПК от 27.02.2014г.                               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Аккредитация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Общеобразовательное учреждение, Серия 69А01№0000555. Регистрационный №316 от 03.11.2015 г. Выдано Министерством образования Тверской области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Год основания учреждения</w:t>
            </w:r>
          </w:p>
        </w:tc>
        <w:tc>
          <w:tcPr>
            <w:tcW w:w="7106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1939</w:t>
            </w:r>
          </w:p>
        </w:tc>
      </w:tr>
      <w:tr w:rsidR="002E026A" w:rsidRPr="00517049" w:rsidTr="0004783F">
        <w:tc>
          <w:tcPr>
            <w:tcW w:w="3315" w:type="dxa"/>
          </w:tcPr>
          <w:p w:rsidR="002E026A" w:rsidRPr="00517049" w:rsidRDefault="002E026A" w:rsidP="002E026A">
            <w:pPr>
              <w:spacing w:after="0"/>
              <w:ind w:right="17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7106" w:type="dxa"/>
          </w:tcPr>
          <w:p w:rsidR="002E026A" w:rsidRPr="00517049" w:rsidRDefault="002E026A" w:rsidP="00613935">
            <w:pPr>
              <w:spacing w:after="0"/>
              <w:ind w:right="176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51704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Воронова Елена Евгеньевна,  стаж - </w:t>
            </w:r>
            <w:r w:rsidR="00613935" w:rsidRPr="0051704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31</w:t>
            </w:r>
            <w:r w:rsidRPr="0051704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лет, в данном образовательном  учреждении – </w:t>
            </w:r>
            <w:r w:rsidR="00613935" w:rsidRPr="0051704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>9</w:t>
            </w:r>
            <w:r w:rsidRPr="00517049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 w:eastAsia="ru-RU"/>
              </w:rPr>
              <w:t xml:space="preserve">  лет</w:t>
            </w:r>
          </w:p>
        </w:tc>
      </w:tr>
    </w:tbl>
    <w:p w:rsidR="00F63C60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E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F63C60" w:rsidRPr="00F63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образовательной деятельности</w:t>
      </w:r>
    </w:p>
    <w:p w:rsidR="00F63C60" w:rsidRPr="002E026A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E3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</w:t>
      </w:r>
      <w:r w:rsidRPr="002E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реализуемые в общеобразовательном учреждении.</w:t>
      </w:r>
    </w:p>
    <w:p w:rsidR="00F63C60" w:rsidRPr="002E026A" w:rsidRDefault="00F63C60" w:rsidP="00F6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63C60" w:rsidRPr="002E026A" w:rsidRDefault="00F63C60" w:rsidP="00F6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24"/>
          <w:lang w:eastAsia="ru-RU"/>
        </w:rPr>
      </w:pPr>
    </w:p>
    <w:p w:rsidR="00F63C60" w:rsidRPr="002E026A" w:rsidRDefault="00F63C60" w:rsidP="00F63C60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2E026A">
        <w:rPr>
          <w:rFonts w:ascii="Times New Roman" w:eastAsia="Times New Roman" w:hAnsi="Times New Roman" w:cs="Times New Roman"/>
          <w:sz w:val="26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2E026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образовательных программ</w:t>
      </w:r>
      <w:r w:rsidRPr="002E026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_____________</w:t>
      </w:r>
      <w:r w:rsidRPr="002E026A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_</w:t>
      </w:r>
      <w:r w:rsidRPr="002E02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общеобразовательная</w:t>
      </w:r>
      <w:r w:rsidRPr="00D74B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2E026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F63C60" w:rsidRPr="002E026A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2E026A">
        <w:rPr>
          <w:rFonts w:ascii="Times New Roman" w:eastAsia="Times New Roman" w:hAnsi="Times New Roman" w:cs="Times New Roman"/>
          <w:sz w:val="26"/>
          <w:szCs w:val="24"/>
          <w:vertAlign w:val="superscript"/>
          <w:lang w:eastAsia="ru-RU"/>
        </w:rPr>
        <w:t xml:space="preserve">  </w:t>
      </w:r>
      <w:r w:rsidRPr="002E026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                                                                                   </w:t>
      </w:r>
      <w:r w:rsidRPr="002E026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  (общеобразовательная, дополнительная образовательная, дошкольного образования)</w:t>
      </w:r>
    </w:p>
    <w:p w:rsidR="00F63C60" w:rsidRPr="002E026A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2E026A">
        <w:rPr>
          <w:rFonts w:ascii="Times New Roman" w:eastAsia="Times New Roman" w:hAnsi="Times New Roman" w:cs="Times New Roman"/>
          <w:sz w:val="26"/>
          <w:szCs w:val="24"/>
          <w:lang w:eastAsia="ru-RU"/>
        </w:rPr>
        <w:t>.1.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Уровень реализуемых образовательных программ </w:t>
      </w:r>
      <w:r w:rsidRPr="002E026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начальное общее, основное общее, среднее общее</w:t>
      </w:r>
      <w:r w:rsidRPr="002E026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F63C60" w:rsidRPr="002E026A" w:rsidRDefault="00F63C60" w:rsidP="00F6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E02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(начальное общее, основное общее, среднее (полное) общее)</w:t>
      </w:r>
    </w:p>
    <w:p w:rsidR="00F63C60" w:rsidRPr="002E026A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2E026A">
        <w:rPr>
          <w:rFonts w:ascii="Times New Roman" w:eastAsia="Times New Roman" w:hAnsi="Times New Roman" w:cs="Times New Roman"/>
          <w:sz w:val="26"/>
          <w:szCs w:val="24"/>
          <w:lang w:eastAsia="ru-RU"/>
        </w:rPr>
        <w:t>.1.</w:t>
      </w:r>
      <w:r w:rsidRPr="002E026A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дополнительной (углубленной) подготовки обучающихся</w:t>
      </w:r>
      <w:r w:rsidRPr="002E026A">
        <w:rPr>
          <w:rFonts w:ascii="Times New Roman" w:eastAsia="Times New Roman" w:hAnsi="Times New Roman" w:cs="Times New Roman"/>
          <w:lang w:eastAsia="ru-RU"/>
        </w:rPr>
        <w:t xml:space="preserve"> ___</w:t>
      </w:r>
      <w:r w:rsidRPr="002E026A">
        <w:rPr>
          <w:rFonts w:ascii="Times New Roman" w:eastAsia="Times New Roman" w:hAnsi="Times New Roman" w:cs="Times New Roman"/>
          <w:i/>
          <w:u w:val="single"/>
          <w:lang w:eastAsia="ru-RU"/>
        </w:rPr>
        <w:t>имеется</w:t>
      </w:r>
      <w:r w:rsidR="00E3798B">
        <w:rPr>
          <w:rFonts w:ascii="Times New Roman" w:eastAsia="Times New Roman" w:hAnsi="Times New Roman" w:cs="Times New Roman"/>
          <w:lang w:eastAsia="ru-RU"/>
        </w:rPr>
        <w:t>____</w:t>
      </w:r>
    </w:p>
    <w:p w:rsidR="00F63C60" w:rsidRPr="002E026A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3C60" w:rsidRPr="002E026A" w:rsidRDefault="00F63C60" w:rsidP="00F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2.1</w:t>
      </w:r>
      <w:r w:rsidRPr="002E026A">
        <w:rPr>
          <w:rFonts w:ascii="Times New Roman" w:eastAsia="Times New Roman" w:hAnsi="Times New Roman" w:cs="Times New Roman"/>
          <w:lang w:eastAsia="ru-RU"/>
        </w:rPr>
        <w:t xml:space="preserve">.4. 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дополнительной (углубленной)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бучающихся___</w:t>
      </w:r>
      <w:r w:rsidRPr="002E02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гуманитарное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63C60" w:rsidRPr="002E026A" w:rsidRDefault="00F63C60" w:rsidP="00F6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2E026A">
        <w:rPr>
          <w:rFonts w:ascii="Times New Roman" w:eastAsia="Times New Roman" w:hAnsi="Times New Roman" w:cs="Times New Roman"/>
          <w:sz w:val="26"/>
          <w:szCs w:val="24"/>
          <w:lang w:eastAsia="ru-RU"/>
        </w:rPr>
        <w:t>.1.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классов, в которых реализуется дополнительная (углубленная) подготовка обучающихся__________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2E0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-11 классы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63C60" w:rsidRPr="002E026A" w:rsidRDefault="00F63C60" w:rsidP="00F6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2E026A">
        <w:rPr>
          <w:rFonts w:ascii="Times New Roman" w:eastAsia="Times New Roman" w:hAnsi="Times New Roman" w:cs="Times New Roman"/>
          <w:sz w:val="26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обеспечивающих дополнительную (углубленную) подготовку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язык (2-11 классы), математика (5-11 классы), биология, химия, литература, история, обществознание, физика, информатика</w:t>
      </w:r>
      <w:r w:rsidRPr="000478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литература, русский язык, экономика </w:t>
      </w:r>
    </w:p>
    <w:p w:rsidR="00F63C60" w:rsidRPr="002E026A" w:rsidRDefault="00F63C60" w:rsidP="00F63C60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2E026A">
        <w:rPr>
          <w:rFonts w:ascii="Times New Roman" w:eastAsia="Times New Roman" w:hAnsi="Times New Roman" w:cs="Times New Roman"/>
          <w:sz w:val="26"/>
          <w:szCs w:val="24"/>
          <w:lang w:eastAsia="ru-RU"/>
        </w:rPr>
        <w:t>.1.</w:t>
      </w:r>
      <w:r w:rsidRPr="002E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Формы освоения образовательных программ </w:t>
      </w:r>
      <w:r w:rsidRPr="002E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2E0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очная            </w:t>
      </w:r>
      <w:r w:rsidRPr="002E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F63C60" w:rsidRPr="00240689" w:rsidRDefault="00F63C60" w:rsidP="00F63C60">
      <w:pPr>
        <w:spacing w:after="0" w:line="260" w:lineRule="atLeast"/>
        <w:ind w:right="176"/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</w:pPr>
      <w:r w:rsidRPr="002E026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2E026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2E026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2E026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2E026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2E026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240689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 xml:space="preserve">         </w:t>
      </w:r>
      <w:r w:rsidRPr="00240689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eastAsia="ru-RU"/>
        </w:rPr>
        <w:t xml:space="preserve">               (очная, очно-заочная, заочная, экстернат)</w:t>
      </w:r>
    </w:p>
    <w:p w:rsidR="00F63C60" w:rsidRPr="00E3798B" w:rsidRDefault="00F63C60" w:rsidP="00F63C60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E3798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2.</w:t>
      </w:r>
      <w:r w:rsidR="00E3798B" w:rsidRPr="00E3798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2. </w:t>
      </w:r>
      <w:r w:rsidRPr="00E379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Реализация дополнительных общеобразовательных программ </w:t>
      </w:r>
    </w:p>
    <w:p w:rsidR="00F63C60" w:rsidRPr="002E026A" w:rsidRDefault="00F63C60" w:rsidP="00F63C60">
      <w:pPr>
        <w:spacing w:after="0" w:line="260" w:lineRule="atLeast"/>
        <w:ind w:right="17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5"/>
        <w:gridCol w:w="694"/>
        <w:gridCol w:w="1276"/>
        <w:gridCol w:w="1276"/>
        <w:gridCol w:w="1275"/>
        <w:gridCol w:w="1276"/>
        <w:gridCol w:w="1276"/>
      </w:tblGrid>
      <w:tr w:rsidR="00613935" w:rsidRPr="002E026A" w:rsidTr="008D6FC4">
        <w:trPr>
          <w:trHeight w:val="546"/>
        </w:trPr>
        <w:tc>
          <w:tcPr>
            <w:tcW w:w="4219" w:type="dxa"/>
            <w:gridSpan w:val="2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613935" w:rsidRPr="002E026A" w:rsidRDefault="00613935" w:rsidP="00613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E3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</w:t>
            </w: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13935" w:rsidRPr="002E026A" w:rsidRDefault="00613935" w:rsidP="00613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E3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</w:t>
            </w: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613935" w:rsidRPr="002E026A" w:rsidRDefault="00613935" w:rsidP="00613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3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13935" w:rsidRPr="002E026A" w:rsidRDefault="00613935" w:rsidP="00613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E3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13935" w:rsidRPr="002E026A" w:rsidRDefault="00613935" w:rsidP="00613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E3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63C60" w:rsidRPr="002E026A" w:rsidTr="008D6FC4">
        <w:trPr>
          <w:trHeight w:val="220"/>
        </w:trPr>
        <w:tc>
          <w:tcPr>
            <w:tcW w:w="4219" w:type="dxa"/>
            <w:gridSpan w:val="2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кружков организованных в ОУ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3C60" w:rsidRPr="002E026A" w:rsidTr="008D6FC4">
        <w:trPr>
          <w:trHeight w:val="220"/>
        </w:trPr>
        <w:tc>
          <w:tcPr>
            <w:tcW w:w="4219" w:type="dxa"/>
            <w:gridSpan w:val="2"/>
          </w:tcPr>
          <w:p w:rsidR="00F63C60" w:rsidRPr="002E026A" w:rsidRDefault="00F63C60" w:rsidP="008D6FC4">
            <w:pPr>
              <w:keepNext/>
              <w:spacing w:after="0" w:line="200" w:lineRule="atLeast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 - платных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C60" w:rsidRPr="002E026A" w:rsidTr="008D6FC4">
        <w:trPr>
          <w:trHeight w:val="536"/>
        </w:trPr>
        <w:tc>
          <w:tcPr>
            <w:tcW w:w="4219" w:type="dxa"/>
            <w:gridSpan w:val="2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учащихся дополнительным образованием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75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F63C60" w:rsidRPr="002E026A" w:rsidTr="008D6FC4">
        <w:trPr>
          <w:cantSplit/>
          <w:trHeight w:val="207"/>
        </w:trPr>
        <w:tc>
          <w:tcPr>
            <w:tcW w:w="3525" w:type="dxa"/>
            <w:vMerge w:val="restart"/>
            <w:vAlign w:val="center"/>
          </w:tcPr>
          <w:p w:rsidR="00F63C60" w:rsidRPr="002E026A" w:rsidRDefault="00F63C60" w:rsidP="008D6FC4">
            <w:pPr>
              <w:keepNext/>
              <w:spacing w:after="0" w:line="200" w:lineRule="atLeast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 по ступеням обучения</w:t>
            </w:r>
          </w:p>
        </w:tc>
        <w:tc>
          <w:tcPr>
            <w:tcW w:w="694" w:type="dxa"/>
            <w:vAlign w:val="center"/>
          </w:tcPr>
          <w:p w:rsidR="00F63C60" w:rsidRPr="002E026A" w:rsidRDefault="00F63C60" w:rsidP="008D6F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F63C60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63C60" w:rsidRPr="002E026A" w:rsidTr="008D6FC4">
        <w:trPr>
          <w:cantSplit/>
          <w:trHeight w:val="141"/>
        </w:trPr>
        <w:tc>
          <w:tcPr>
            <w:tcW w:w="3525" w:type="dxa"/>
            <w:vMerge/>
            <w:vAlign w:val="center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Align w:val="center"/>
          </w:tcPr>
          <w:p w:rsidR="00F63C60" w:rsidRPr="002E026A" w:rsidRDefault="00F63C60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75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F63C60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63C60" w:rsidRPr="002E026A" w:rsidTr="008D6FC4">
        <w:trPr>
          <w:cantSplit/>
          <w:trHeight w:val="141"/>
        </w:trPr>
        <w:tc>
          <w:tcPr>
            <w:tcW w:w="3525" w:type="dxa"/>
            <w:vMerge/>
            <w:vAlign w:val="center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Align w:val="center"/>
          </w:tcPr>
          <w:p w:rsidR="00F63C60" w:rsidRPr="002E026A" w:rsidRDefault="00F63C60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275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276" w:type="dxa"/>
          </w:tcPr>
          <w:p w:rsidR="00F63C60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C60" w:rsidRPr="002E026A" w:rsidTr="008D6FC4">
        <w:trPr>
          <w:cantSplit/>
          <w:trHeight w:val="264"/>
        </w:trPr>
        <w:tc>
          <w:tcPr>
            <w:tcW w:w="4219" w:type="dxa"/>
            <w:gridSpan w:val="2"/>
            <w:vAlign w:val="center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направленностей ДОП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3C60" w:rsidRPr="002E026A" w:rsidTr="008D6FC4">
        <w:trPr>
          <w:cantSplit/>
          <w:trHeight w:val="141"/>
        </w:trPr>
        <w:tc>
          <w:tcPr>
            <w:tcW w:w="4219" w:type="dxa"/>
            <w:gridSpan w:val="2"/>
            <w:vAlign w:val="center"/>
          </w:tcPr>
          <w:p w:rsidR="00F63C60" w:rsidRPr="002E026A" w:rsidRDefault="00F63C60" w:rsidP="008D6FC4">
            <w:pPr>
              <w:keepNext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Результативность участия в конкурсах, соревнованиях, смотрах городского, областного и т.д. уровнях.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районных, муниципальных, городских, всероссийских и  международных конкурсах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448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 Заняли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призовых места.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районных, муниципальных, городских, всероссийских и  международных конкурсах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450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 Заняли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призовых мест. </w:t>
            </w:r>
          </w:p>
        </w:tc>
        <w:tc>
          <w:tcPr>
            <w:tcW w:w="1275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районных, муниципальных, городских, всероссийских и  международных конкурсах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438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педагога. Заняли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призовых места. 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районных, муниципальных, городских, всероссийских и  международных конкурсах 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56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педагога. Заняли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места.</w:t>
            </w:r>
          </w:p>
        </w:tc>
        <w:tc>
          <w:tcPr>
            <w:tcW w:w="1276" w:type="dxa"/>
          </w:tcPr>
          <w:p w:rsidR="00F63C60" w:rsidRPr="002E026A" w:rsidRDefault="00F63C60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 участие 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районных, муниципальных, городских, всероссийских и  международных конкурсах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607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педагога. Заняли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Pr="002E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места.</w:t>
            </w:r>
          </w:p>
        </w:tc>
      </w:tr>
    </w:tbl>
    <w:p w:rsidR="000C3B5D" w:rsidRPr="000C3B5D" w:rsidRDefault="000C3B5D" w:rsidP="000C3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B5D">
        <w:rPr>
          <w:rFonts w:ascii="Times New Roman" w:hAnsi="Times New Roman" w:cs="Times New Roman"/>
          <w:b/>
          <w:sz w:val="24"/>
          <w:szCs w:val="24"/>
        </w:rPr>
        <w:t>2.3. Организация изучения иностранных языков: в рамках основных образовательных программ общего образования в школе осуществляется обучение:</w:t>
      </w:r>
    </w:p>
    <w:p w:rsidR="000C3B5D" w:rsidRPr="000C3B5D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sz w:val="24"/>
          <w:szCs w:val="24"/>
        </w:rPr>
        <w:t>– английскому языку – со 2-го класса по 11-й класс.</w:t>
      </w:r>
    </w:p>
    <w:p w:rsidR="000C3B5D" w:rsidRPr="000C3B5D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второму иностранному языку (французскому или </w:t>
      </w:r>
      <w:r w:rsidRPr="000C3B5D">
        <w:rPr>
          <w:rFonts w:ascii="Times New Roman" w:hAnsi="Times New Roman" w:cs="Times New Roman"/>
          <w:sz w:val="24"/>
          <w:szCs w:val="24"/>
        </w:rPr>
        <w:t>немецкому языку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B5D">
        <w:rPr>
          <w:rFonts w:ascii="Times New Roman" w:hAnsi="Times New Roman" w:cs="Times New Roman"/>
          <w:sz w:val="24"/>
          <w:szCs w:val="24"/>
        </w:rPr>
        <w:t xml:space="preserve"> – с 5-го по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3B5D">
        <w:rPr>
          <w:rFonts w:ascii="Times New Roman" w:hAnsi="Times New Roman" w:cs="Times New Roman"/>
          <w:sz w:val="24"/>
          <w:szCs w:val="24"/>
        </w:rPr>
        <w:t>-й класс.</w:t>
      </w:r>
    </w:p>
    <w:p w:rsidR="000C3B5D" w:rsidRPr="000C3B5D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Преподавание </w:t>
      </w:r>
      <w:r w:rsidR="00EC1656">
        <w:rPr>
          <w:rFonts w:ascii="Times New Roman" w:hAnsi="Times New Roman" w:cs="Times New Roman"/>
          <w:sz w:val="24"/>
          <w:szCs w:val="24"/>
        </w:rPr>
        <w:t>английского</w:t>
      </w:r>
      <w:r w:rsidRPr="000C3B5D">
        <w:rPr>
          <w:rFonts w:ascii="Times New Roman" w:hAnsi="Times New Roman" w:cs="Times New Roman"/>
          <w:sz w:val="24"/>
          <w:szCs w:val="24"/>
        </w:rPr>
        <w:t xml:space="preserve"> язык</w:t>
      </w:r>
      <w:r w:rsidR="00EC1656">
        <w:rPr>
          <w:rFonts w:ascii="Times New Roman" w:hAnsi="Times New Roman" w:cs="Times New Roman"/>
          <w:sz w:val="24"/>
          <w:szCs w:val="24"/>
        </w:rPr>
        <w:t>а</w:t>
      </w:r>
      <w:r w:rsidRPr="000C3B5D">
        <w:rPr>
          <w:rFonts w:ascii="Times New Roman" w:hAnsi="Times New Roman" w:cs="Times New Roman"/>
          <w:sz w:val="24"/>
          <w:szCs w:val="24"/>
        </w:rPr>
        <w:t xml:space="preserve"> в </w:t>
      </w:r>
      <w:r w:rsidR="00EC1656">
        <w:rPr>
          <w:rFonts w:ascii="Times New Roman" w:hAnsi="Times New Roman" w:cs="Times New Roman"/>
          <w:sz w:val="24"/>
          <w:szCs w:val="24"/>
        </w:rPr>
        <w:t>гимназии ведется на углубленном уровне</w:t>
      </w:r>
      <w:r w:rsidRPr="000C3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B5D" w:rsidRPr="000C3B5D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b/>
          <w:sz w:val="24"/>
          <w:szCs w:val="24"/>
        </w:rPr>
        <w:t>2.4. Реализация прав детей на обучение на родном (нерусском) языке и изучение родного языка:</w:t>
      </w:r>
      <w:r w:rsidRPr="000C3B5D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школе осуществляется на государственном языке Российской Федерации.</w:t>
      </w:r>
    </w:p>
    <w:p w:rsidR="000C3B5D" w:rsidRPr="000C3B5D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sz w:val="24"/>
          <w:szCs w:val="24"/>
        </w:rPr>
        <w:t>Изучение родного языка входит в учебные планы основных образовательных программ общего образования. Обучающиеся изучают родной язык в рамках предметных областей: «Родной язык и литературное чтение на родном языке» – в начальной школе и «Родной язык и родная литература» – в основной школе.</w:t>
      </w:r>
    </w:p>
    <w:p w:rsidR="000C3B5D" w:rsidRPr="000C3B5D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b/>
          <w:sz w:val="24"/>
          <w:szCs w:val="24"/>
        </w:rPr>
        <w:t>2.5. Образовательные технологии и методы обучения, используемые в образовательной деятельности:</w:t>
      </w:r>
      <w:r w:rsidRPr="000C3B5D">
        <w:rPr>
          <w:rFonts w:ascii="Times New Roman" w:hAnsi="Times New Roman" w:cs="Times New Roman"/>
          <w:sz w:val="24"/>
          <w:szCs w:val="24"/>
        </w:rPr>
        <w:t xml:space="preserve"> в соответствии с динамикой развития системы образования, запросов детей и их роди</w:t>
      </w:r>
      <w:r w:rsidR="00EC1656">
        <w:rPr>
          <w:rFonts w:ascii="Times New Roman" w:hAnsi="Times New Roman" w:cs="Times New Roman"/>
          <w:sz w:val="24"/>
          <w:szCs w:val="24"/>
        </w:rPr>
        <w:t>телей (законных представителей) в гимназии</w:t>
      </w:r>
      <w:r w:rsidRPr="000C3B5D">
        <w:rPr>
          <w:rFonts w:ascii="Times New Roman" w:hAnsi="Times New Roman" w:cs="Times New Roman"/>
          <w:sz w:val="24"/>
          <w:szCs w:val="24"/>
        </w:rPr>
        <w:t xml:space="preserve"> используются: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26"/>
      </w:tblGrid>
      <w:tr w:rsidR="000C3B5D" w:rsidRPr="000C3B5D" w:rsidTr="008D6FC4">
        <w:tc>
          <w:tcPr>
            <w:tcW w:w="6237" w:type="dxa"/>
          </w:tcPr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26" w:type="dxa"/>
          </w:tcPr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</w:tr>
      <w:tr w:rsidR="000C3B5D" w:rsidRPr="000C3B5D" w:rsidTr="008D6FC4">
        <w:tc>
          <w:tcPr>
            <w:tcW w:w="6237" w:type="dxa"/>
          </w:tcPr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педагогика сотрудничества;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здоровьесберегающие;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традиционная;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ИКТ-технологии;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–уровневой дифференциации;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–межпредметной интеграции;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групповые;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технологии проектного обучения;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технология проблемного обучения;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игровые;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тестовые;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технология лекционно-семинарской зачетной системы</w:t>
            </w:r>
          </w:p>
        </w:tc>
        <w:tc>
          <w:tcPr>
            <w:tcW w:w="3226" w:type="dxa"/>
          </w:tcPr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словесный;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наглядный;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игровой;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проблемный;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метод контроля;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рефлексия;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практический метод;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технический;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исследовательский;</w:t>
            </w:r>
          </w:p>
          <w:p w:rsidR="000C3B5D" w:rsidRPr="000C3B5D" w:rsidRDefault="000C3B5D" w:rsidP="008D6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5D">
              <w:rPr>
                <w:rFonts w:ascii="Times New Roman" w:hAnsi="Times New Roman" w:cs="Times New Roman"/>
                <w:sz w:val="24"/>
                <w:szCs w:val="24"/>
              </w:rPr>
              <w:t>– интерактивный</w:t>
            </w:r>
          </w:p>
        </w:tc>
      </w:tr>
    </w:tbl>
    <w:p w:rsidR="000C3B5D" w:rsidRPr="000C3B5D" w:rsidRDefault="000C3B5D" w:rsidP="000C3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b/>
          <w:sz w:val="24"/>
          <w:szCs w:val="24"/>
        </w:rPr>
        <w:t xml:space="preserve">2.6. Основные направления воспитательной деятельности: </w:t>
      </w:r>
      <w:r w:rsidRPr="000C3B5D">
        <w:rPr>
          <w:rFonts w:ascii="Times New Roman" w:hAnsi="Times New Roman" w:cs="Times New Roman"/>
          <w:sz w:val="24"/>
          <w:szCs w:val="24"/>
        </w:rPr>
        <w:t>школа охватывает все направления развития личности обучающихся, заявленные ФГОС начального, общего и среднего образования. К ним относят спортивно-оздоровительное, социальное, общеинтеллектуальное, духовно-нравственное, общекультурное.</w:t>
      </w:r>
    </w:p>
    <w:p w:rsidR="000C3B5D" w:rsidRPr="000C3B5D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b/>
          <w:sz w:val="24"/>
          <w:szCs w:val="24"/>
        </w:rPr>
        <w:t>2.7. Виды внеклассной, внеурочной деятельности:</w:t>
      </w:r>
      <w:r w:rsidRPr="000C3B5D">
        <w:rPr>
          <w:rFonts w:ascii="Times New Roman" w:hAnsi="Times New Roman" w:cs="Times New Roman"/>
          <w:sz w:val="24"/>
          <w:szCs w:val="24"/>
        </w:rPr>
        <w:t xml:space="preserve"> 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образования.</w:t>
      </w:r>
    </w:p>
    <w:p w:rsidR="000C3B5D" w:rsidRPr="000C3B5D" w:rsidRDefault="000C3B5D" w:rsidP="000C3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b/>
          <w:sz w:val="24"/>
          <w:szCs w:val="24"/>
        </w:rPr>
        <w:t xml:space="preserve">2.8. Научные общества, творческие объединения, кружки, секции: </w:t>
      </w:r>
      <w:r w:rsidRPr="000C3B5D">
        <w:rPr>
          <w:rFonts w:ascii="Times New Roman" w:hAnsi="Times New Roman" w:cs="Times New Roman"/>
          <w:sz w:val="24"/>
          <w:szCs w:val="24"/>
        </w:rPr>
        <w:t xml:space="preserve">организованы и реализуются в рамках внеурочной деятельности и дополнительного образования. </w:t>
      </w:r>
    </w:p>
    <w:p w:rsidR="000C3B5D" w:rsidRPr="000C3B5D" w:rsidRDefault="000C3B5D" w:rsidP="008E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b/>
          <w:sz w:val="24"/>
          <w:szCs w:val="24"/>
        </w:rPr>
        <w:t>2.9. Организация специализированной (коррекционной) помощи детям, в том числе детям с ограниченными возможностями здоровья:</w:t>
      </w:r>
      <w:r w:rsidRPr="000C3B5D">
        <w:rPr>
          <w:rFonts w:ascii="Times New Roman" w:hAnsi="Times New Roman" w:cs="Times New Roman"/>
          <w:sz w:val="24"/>
          <w:szCs w:val="24"/>
        </w:rPr>
        <w:t xml:space="preserve"> </w:t>
      </w:r>
      <w:r w:rsidR="008E0361">
        <w:rPr>
          <w:rFonts w:ascii="Times New Roman" w:hAnsi="Times New Roman" w:cs="Times New Roman"/>
          <w:sz w:val="24"/>
          <w:szCs w:val="24"/>
        </w:rPr>
        <w:t>гимназия</w:t>
      </w:r>
      <w:r w:rsidRPr="000C3B5D">
        <w:rPr>
          <w:rFonts w:ascii="Times New Roman" w:hAnsi="Times New Roman" w:cs="Times New Roman"/>
          <w:sz w:val="24"/>
          <w:szCs w:val="24"/>
        </w:rPr>
        <w:t xml:space="preserve"> имеет необходимые условия для обучения </w:t>
      </w:r>
      <w:r w:rsidR="008E0361">
        <w:rPr>
          <w:rFonts w:ascii="Times New Roman" w:hAnsi="Times New Roman" w:cs="Times New Roman"/>
          <w:sz w:val="24"/>
          <w:szCs w:val="24"/>
        </w:rPr>
        <w:t>данной категории детей.</w:t>
      </w:r>
    </w:p>
    <w:p w:rsidR="000C3B5D" w:rsidRPr="000C3B5D" w:rsidRDefault="000C3B5D" w:rsidP="000C3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5D">
        <w:rPr>
          <w:rFonts w:ascii="Times New Roman" w:hAnsi="Times New Roman" w:cs="Times New Roman"/>
          <w:sz w:val="24"/>
          <w:szCs w:val="24"/>
        </w:rPr>
        <w:t>Классы скомплектованы в соответствии с требованиями СанПиН 2.4.2.3286-15</w:t>
      </w:r>
      <w:r w:rsidR="008E0361">
        <w:rPr>
          <w:rFonts w:ascii="Times New Roman" w:hAnsi="Times New Roman" w:cs="Times New Roman"/>
          <w:sz w:val="24"/>
          <w:szCs w:val="24"/>
        </w:rPr>
        <w:t>.</w:t>
      </w:r>
      <w:r w:rsidRPr="000C3B5D">
        <w:rPr>
          <w:rFonts w:ascii="Times New Roman" w:hAnsi="Times New Roman" w:cs="Times New Roman"/>
          <w:sz w:val="24"/>
          <w:szCs w:val="24"/>
        </w:rPr>
        <w:t xml:space="preserve"> </w:t>
      </w:r>
      <w:r w:rsidR="008E0361">
        <w:rPr>
          <w:rFonts w:ascii="Times New Roman" w:hAnsi="Times New Roman" w:cs="Times New Roman"/>
          <w:sz w:val="24"/>
          <w:szCs w:val="24"/>
        </w:rPr>
        <w:t xml:space="preserve"> Д</w:t>
      </w:r>
      <w:r w:rsidRPr="000C3B5D">
        <w:rPr>
          <w:rFonts w:ascii="Times New Roman" w:hAnsi="Times New Roman" w:cs="Times New Roman"/>
          <w:sz w:val="24"/>
          <w:szCs w:val="24"/>
        </w:rPr>
        <w:t>ет</w:t>
      </w:r>
      <w:r w:rsidR="008E0361">
        <w:rPr>
          <w:rFonts w:ascii="Times New Roman" w:hAnsi="Times New Roman" w:cs="Times New Roman"/>
          <w:sz w:val="24"/>
          <w:szCs w:val="24"/>
        </w:rPr>
        <w:t xml:space="preserve">и </w:t>
      </w:r>
      <w:r w:rsidRPr="000C3B5D">
        <w:rPr>
          <w:rFonts w:ascii="Times New Roman" w:hAnsi="Times New Roman" w:cs="Times New Roman"/>
          <w:sz w:val="24"/>
          <w:szCs w:val="24"/>
        </w:rPr>
        <w:t>с ОВЗ</w:t>
      </w:r>
      <w:r w:rsidR="008E0361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ПМПК учатся по общеобразовательным программам.</w:t>
      </w:r>
      <w:r w:rsidRPr="000C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5D" w:rsidRPr="000C3B5D" w:rsidRDefault="000C3B5D" w:rsidP="000C3B5D">
      <w:pPr>
        <w:pStyle w:val="a7"/>
        <w:spacing w:before="0" w:beforeAutospacing="0" w:after="0" w:afterAutospacing="0"/>
      </w:pPr>
      <w:r w:rsidRPr="000C3B5D">
        <w:rPr>
          <w:b/>
        </w:rPr>
        <w:t xml:space="preserve">2.10. Характеристика внутренней системы оценки качества образования школы: </w:t>
      </w:r>
      <w:r w:rsidRPr="000C3B5D">
        <w:t xml:space="preserve">ВСОКО в </w:t>
      </w:r>
      <w:r w:rsidR="008E0361">
        <w:t>гимназии</w:t>
      </w:r>
      <w:r w:rsidRPr="000C3B5D">
        <w:t xml:space="preserve"> регулирует положение о внутренней системе оценки качества образования, утвержденное директором 31.0</w:t>
      </w:r>
      <w:r w:rsidR="008E0361">
        <w:t>8</w:t>
      </w:r>
      <w:r w:rsidRPr="000C3B5D">
        <w:t>.2018. В рамках ВСОКО оценивается качество образовательных программ; качество условий реализации образовательных про</w:t>
      </w:r>
      <w:r w:rsidR="008E0361">
        <w:t xml:space="preserve">грамм; качество образовательных </w:t>
      </w:r>
      <w:r w:rsidRPr="000C3B5D">
        <w:t>результатов обучающихся; удовлетворенность потребителей качеством образования.</w:t>
      </w:r>
    </w:p>
    <w:p w:rsidR="000C3B5D" w:rsidRPr="000346AA" w:rsidRDefault="000C3B5D" w:rsidP="000C3B5D">
      <w:pPr>
        <w:pStyle w:val="ConsPlusNonformat"/>
        <w:jc w:val="both"/>
        <w:rPr>
          <w:rFonts w:ascii="Arial" w:hAnsi="Arial" w:cs="Arial"/>
        </w:rPr>
      </w:pPr>
    </w:p>
    <w:p w:rsidR="002E6CBF" w:rsidRDefault="00F63C60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2E6CBF" w:rsidRPr="002E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образовательной деятельности</w:t>
      </w:r>
    </w:p>
    <w:p w:rsidR="002E026A" w:rsidRPr="002E026A" w:rsidRDefault="00F63C60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E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2E026A" w:rsidRPr="002E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режиме работы общеобразовательного учреждения.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график образовательного учреждения: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классах - 33 учебные недели; 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2-х – 11-х классах не менее 34 недель без учета государственной (итоговой) аттестации и учебной практики.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график:  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1-4 классов – 3 учебных триместра;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5-9 классов – 3 учебных триместра;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10-11 классов – 2 учебных полугодия;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 триместр:  01 сентября по 30 ноября    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2 триместр:   01 декабря  по 28 февраля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3 триместр:   01 марта по 31 мая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 01сентября по 28 декабря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полугодие:   11января по 31 мая 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– не менее 30 календарных дней, летом - не менее 8 календарных недель.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первых классах в течение года устанавливаются дополнительные недельные каникулы.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– 8 классах и 10-х  классах организуются переводные экзамены. </w:t>
      </w:r>
    </w:p>
    <w:p w:rsidR="002E026A" w:rsidRPr="002E026A" w:rsidRDefault="002E026A" w:rsidP="002E02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уровне основного общего и среднего общего образования заканчивается государственной итоговой аттестацией.</w:t>
      </w:r>
    </w:p>
    <w:p w:rsidR="002E026A" w:rsidRPr="002E026A" w:rsidRDefault="002E026A" w:rsidP="002E02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работает в режиме шестидневной недели. Для учащихся первого класса – пятидневная неделя. Уроки проводятся в  1 смену, во 2 смене организуется дополнительное образование. </w:t>
      </w:r>
    </w:p>
    <w:p w:rsidR="002E026A" w:rsidRPr="002E026A" w:rsidRDefault="002E026A" w:rsidP="002E02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уроков:</w:t>
      </w:r>
    </w:p>
    <w:p w:rsidR="002E026A" w:rsidRPr="002E026A" w:rsidRDefault="002E026A" w:rsidP="002E02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установлен следующий режим занятий: начало уроков в 8.25ч. Обучение в 1-м классе проводится по 5-дневной учебной неделе в первую смену с использованием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каждый). В остальных классах уроки по 45 минут. Предусмотрена организация в середине учебного дня динамической паузы продолжительностью не менее 30 минут.</w:t>
      </w:r>
    </w:p>
    <w:p w:rsidR="002E026A" w:rsidRPr="002E026A" w:rsidRDefault="002E026A" w:rsidP="002E02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E026A" w:rsidRPr="002E026A" w:rsidTr="00D74B02">
        <w:tc>
          <w:tcPr>
            <w:tcW w:w="4785" w:type="dxa"/>
            <w:gridSpan w:val="2"/>
          </w:tcPr>
          <w:p w:rsidR="002E026A" w:rsidRPr="002E026A" w:rsidRDefault="002E026A" w:rsidP="002E0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4786" w:type="dxa"/>
            <w:gridSpan w:val="2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Суббота</w:t>
            </w:r>
          </w:p>
        </w:tc>
      </w:tr>
      <w:tr w:rsidR="002E026A" w:rsidRPr="002E026A" w:rsidTr="00D74B02">
        <w:tc>
          <w:tcPr>
            <w:tcW w:w="2392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 – 09.10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08.25 - 09.10</w:t>
            </w:r>
          </w:p>
        </w:tc>
      </w:tr>
      <w:tr w:rsidR="002E026A" w:rsidRPr="002E026A" w:rsidTr="00D74B02">
        <w:tc>
          <w:tcPr>
            <w:tcW w:w="2392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– 10.05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– 10.05</w:t>
            </w:r>
          </w:p>
        </w:tc>
      </w:tr>
      <w:tr w:rsidR="002E026A" w:rsidRPr="002E026A" w:rsidTr="00D74B02">
        <w:tc>
          <w:tcPr>
            <w:tcW w:w="2392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 – 11.10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 11.00</w:t>
            </w:r>
          </w:p>
        </w:tc>
      </w:tr>
      <w:tr w:rsidR="002E026A" w:rsidRPr="002E026A" w:rsidTr="00D74B02">
        <w:tc>
          <w:tcPr>
            <w:tcW w:w="2392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12.15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– 12.00</w:t>
            </w:r>
          </w:p>
        </w:tc>
      </w:tr>
      <w:tr w:rsidR="002E026A" w:rsidRPr="002E026A" w:rsidTr="00D74B02">
        <w:tc>
          <w:tcPr>
            <w:tcW w:w="2392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13.15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12.55</w:t>
            </w:r>
          </w:p>
        </w:tc>
      </w:tr>
      <w:tr w:rsidR="002E026A" w:rsidRPr="002E026A" w:rsidTr="00D74B02">
        <w:tc>
          <w:tcPr>
            <w:tcW w:w="2392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13.25. – 14.10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393" w:type="dxa"/>
          </w:tcPr>
          <w:p w:rsidR="002E026A" w:rsidRPr="002E026A" w:rsidRDefault="002E026A" w:rsidP="002E02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13.50</w:t>
            </w:r>
          </w:p>
        </w:tc>
      </w:tr>
    </w:tbl>
    <w:p w:rsidR="002E026A" w:rsidRPr="002E6CBF" w:rsidRDefault="00F63C60" w:rsidP="002E02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E6CBF" w:rsidRPr="002E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Учебно-материальная база, благоустройство и оснащенность:</w:t>
      </w:r>
    </w:p>
    <w:p w:rsidR="00293629" w:rsidRPr="00CE5091" w:rsidRDefault="00F63C60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293629" w:rsidRPr="00CE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Сведения об используемых зданиях и помещениях:</w:t>
      </w:r>
      <w:r w:rsidR="00293629" w:rsidRPr="00CE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площадь, перечень учебных помещений с указанием назначения и площади.</w:t>
      </w:r>
    </w:p>
    <w:p w:rsidR="00293629" w:rsidRPr="00CE5091" w:rsidRDefault="00293629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помещений гимназии – 6084,7 м</w:t>
      </w:r>
      <w:r w:rsidRPr="00CE50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93629" w:rsidRPr="00CE5091" w:rsidRDefault="00293629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509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щений, в которых осуществляется образовательная деятельность – 2846,7 м</w:t>
      </w:r>
      <w:r w:rsidRPr="00CE50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5091">
        <w:rPr>
          <w:rFonts w:ascii="Times New Roman" w:eastAsia="Times New Roman" w:hAnsi="Times New Roman" w:cs="Times New Roman"/>
          <w:sz w:val="24"/>
          <w:szCs w:val="24"/>
          <w:lang w:eastAsia="ru-RU"/>
        </w:rPr>
        <w:t>;  в расчете на  одного обучающегося – 3,2 м</w:t>
      </w:r>
      <w:r w:rsidRPr="00CE50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293629" w:rsidRPr="00CE5091" w:rsidRDefault="00293629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629" w:rsidRPr="00CE5091" w:rsidRDefault="00F63C60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293629" w:rsidRPr="00CE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Методическое и техническое оснащение образовательного процесса.</w:t>
      </w:r>
    </w:p>
    <w:p w:rsidR="00293629" w:rsidRPr="00CE5091" w:rsidRDefault="00293629" w:rsidP="0029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7"/>
        <w:gridCol w:w="2216"/>
        <w:gridCol w:w="2355"/>
        <w:gridCol w:w="2520"/>
      </w:tblGrid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всего (экземпляров литературы или единиц оборудования и инвентаря)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 пересчёте на 1 обучающегося</w:t>
            </w: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оснащённости (полная, частичная) </w:t>
            </w:r>
          </w:p>
        </w:tc>
      </w:tr>
      <w:tr w:rsidR="00293629" w:rsidRPr="0066621A" w:rsidTr="008D6FC4">
        <w:tc>
          <w:tcPr>
            <w:tcW w:w="10348" w:type="dxa"/>
            <w:gridSpan w:val="4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Учебно-методическое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14520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пособия для обучающихся 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пособия для педагогов.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методические разработки (изданные, рецензированные, принятые методическим советом).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Учебно-информационные материалы на электронных носителях.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10348" w:type="dxa"/>
            <w:gridSpan w:val="4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Информационно-техническое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Аудиотехника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Телевизоры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 и видеотехника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Копировально-множительная техника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подключенных рабочих мест - 168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учебно-лабораторного оборудования для проведения естественнонаучных экспериментов "ЛабДиск Гломир"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оборудования для системы видеоконференцсвязи в информационных центрах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комплект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беспроводного вещания мультимедийных материалов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Планшет  интерактивный 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Ламинатор 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переплетная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Минилаборатория по английскому  языку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Документкамера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карта по  географии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10348" w:type="dxa"/>
            <w:gridSpan w:val="4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Тренажёры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инструменты:</w:t>
            </w:r>
          </w:p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 "Тверца" 1</w:t>
            </w:r>
          </w:p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"Прима"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  <w:tr w:rsidR="00293629" w:rsidRPr="0066621A" w:rsidTr="008D6FC4">
        <w:tc>
          <w:tcPr>
            <w:tcW w:w="3257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и инвентарь</w:t>
            </w:r>
          </w:p>
        </w:tc>
        <w:tc>
          <w:tcPr>
            <w:tcW w:w="2216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55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293629" w:rsidRPr="0066621A" w:rsidRDefault="00293629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</w:t>
            </w:r>
          </w:p>
        </w:tc>
      </w:tr>
    </w:tbl>
    <w:p w:rsidR="00293629" w:rsidRDefault="00293629" w:rsidP="0029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629" w:rsidRPr="004D6B20" w:rsidRDefault="00F63C60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 w:rsidRPr="004D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.2.3. </w:t>
      </w:r>
      <w:r w:rsidR="00293629" w:rsidRPr="004D6B20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для занятий физкультурой и спортом: </w:t>
      </w:r>
      <w:r w:rsidR="00293629" w:rsidRPr="004D6B20">
        <w:rPr>
          <w:rFonts w:ascii="Times New Roman" w:hAnsi="Times New Roman" w:cs="Times New Roman"/>
          <w:sz w:val="24"/>
          <w:szCs w:val="24"/>
        </w:rPr>
        <w:t>в школе созданы необходимые условия для занятий физической культурой и спортом. В наличии имеются: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 2 спортивных зала;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–тренажеры;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 кабинет ритмики;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 спортивная площадка;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 полоса препятствий;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 волейбольная площадка.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на начальном, основном и среднем уровнях образования.</w:t>
      </w:r>
    </w:p>
    <w:p w:rsidR="00293629" w:rsidRPr="004D6B20" w:rsidRDefault="00F63C60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 w:rsidRPr="004D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.2.4. </w:t>
      </w:r>
      <w:r w:rsidR="00293629" w:rsidRPr="004D6B20">
        <w:rPr>
          <w:rFonts w:ascii="Times New Roman" w:hAnsi="Times New Roman" w:cs="Times New Roman"/>
          <w:b/>
          <w:bCs/>
          <w:sz w:val="24"/>
          <w:szCs w:val="24"/>
        </w:rPr>
        <w:t xml:space="preserve">Условия для досуговой деятельности и дополнительного образования: </w:t>
      </w:r>
      <w:r w:rsidR="00293629" w:rsidRPr="004D6B20">
        <w:rPr>
          <w:rFonts w:ascii="Times New Roman" w:hAnsi="Times New Roman" w:cs="Times New Roman"/>
          <w:sz w:val="24"/>
          <w:szCs w:val="24"/>
        </w:rPr>
        <w:t>в отчетном периоде для участия обучающихся в культурно-массовых, спортивно-оздоровительных мероприятиях, в работе кружков и объединений, органов ученического самоуправления созданы все необходимые условия. В гимназии имеются: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1) специализированные помещения: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 актовый зал и музыкальный кабинет;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 кабинет ритмики;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 два спортивных зала;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  кабинеты обслуживающего труда;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– библиотека и читальный зал; ИЦШ.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lastRenderedPageBreak/>
        <w:t>2) наборы оборудования для прикладных видов спорта, спортивных игр, декоративно-прикладного творчества.</w:t>
      </w:r>
    </w:p>
    <w:p w:rsidR="00293629" w:rsidRPr="004D6B20" w:rsidRDefault="00293629" w:rsidP="0029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Занятия досуговой деятельностью и дополнительного образования организуются во второй половине дня.</w:t>
      </w:r>
    </w:p>
    <w:p w:rsidR="00293629" w:rsidRPr="004D6B20" w:rsidRDefault="00F63C60" w:rsidP="0029362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 w:rsidRPr="004D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.2.5. </w:t>
      </w:r>
      <w:r w:rsidR="00293629" w:rsidRPr="004D6B2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летнего отдыха детей: </w:t>
      </w:r>
      <w:r w:rsidR="00613935">
        <w:rPr>
          <w:rFonts w:ascii="Times New Roman" w:hAnsi="Times New Roman" w:cs="Times New Roman"/>
          <w:sz w:val="24"/>
          <w:szCs w:val="24"/>
        </w:rPr>
        <w:t>-</w:t>
      </w:r>
    </w:p>
    <w:p w:rsidR="00797FDF" w:rsidRPr="004D6B20" w:rsidRDefault="00F63C60" w:rsidP="00797F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3629" w:rsidRPr="004D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.2.6. </w:t>
      </w:r>
      <w:r w:rsidR="00293629" w:rsidRPr="004D6B20">
        <w:rPr>
          <w:rFonts w:ascii="Times New Roman" w:hAnsi="Times New Roman" w:cs="Times New Roman"/>
          <w:b/>
          <w:bCs/>
          <w:sz w:val="24"/>
          <w:szCs w:val="24"/>
        </w:rPr>
        <w:t>Организация питания:</w:t>
      </w:r>
      <w:r w:rsidR="00797FDF" w:rsidRPr="004D6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FDF" w:rsidRPr="004D6B20">
        <w:rPr>
          <w:rFonts w:ascii="Times New Roman" w:hAnsi="Times New Roman" w:cs="Times New Roman"/>
          <w:sz w:val="24"/>
          <w:szCs w:val="24"/>
        </w:rPr>
        <w:t>в гимназии организовано двухразовое питание на основании договора между гимназией и ООО «Тверской комбинат школьного питания». Для дополнительного питания детей в столовой имеется буфет.</w:t>
      </w:r>
    </w:p>
    <w:p w:rsidR="00797FDF" w:rsidRPr="004D6B20" w:rsidRDefault="00797FDF" w:rsidP="00797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 xml:space="preserve">Для организации питания используются средства родительской платы, регионального и местного бюджетов. Бесплатным питанием обеспечены </w:t>
      </w:r>
      <w:r w:rsidR="00613935">
        <w:rPr>
          <w:rFonts w:ascii="Times New Roman" w:hAnsi="Times New Roman" w:cs="Times New Roman"/>
          <w:sz w:val="24"/>
          <w:szCs w:val="24"/>
        </w:rPr>
        <w:t>42</w:t>
      </w:r>
      <w:r w:rsidRPr="004D6B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13935">
        <w:rPr>
          <w:rFonts w:ascii="Times New Roman" w:hAnsi="Times New Roman" w:cs="Times New Roman"/>
          <w:sz w:val="24"/>
          <w:szCs w:val="24"/>
        </w:rPr>
        <w:t>а</w:t>
      </w:r>
      <w:r w:rsidRPr="004D6B20">
        <w:rPr>
          <w:rFonts w:ascii="Times New Roman" w:hAnsi="Times New Roman" w:cs="Times New Roman"/>
          <w:sz w:val="24"/>
          <w:szCs w:val="24"/>
        </w:rPr>
        <w:t xml:space="preserve"> из малообеспеченных семей.</w:t>
      </w:r>
    </w:p>
    <w:p w:rsidR="00797FDF" w:rsidRPr="004D6B20" w:rsidRDefault="00797FDF" w:rsidP="00797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20">
        <w:rPr>
          <w:rFonts w:ascii="Times New Roman" w:hAnsi="Times New Roman" w:cs="Times New Roman"/>
          <w:sz w:val="24"/>
          <w:szCs w:val="24"/>
        </w:rPr>
        <w:t>Для проверки качества питания в гимназии создана и функционирует бракеражная комиссия.</w:t>
      </w:r>
    </w:p>
    <w:p w:rsidR="00797FDF" w:rsidRPr="004D6B20" w:rsidRDefault="00F63C60" w:rsidP="00797F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534">
        <w:rPr>
          <w:rFonts w:ascii="Times New Roman" w:hAnsi="Times New Roman" w:cs="Times New Roman"/>
          <w:b/>
          <w:sz w:val="24"/>
          <w:szCs w:val="24"/>
        </w:rPr>
        <w:t xml:space="preserve">.2.7. </w:t>
      </w:r>
      <w:r w:rsidR="00293629" w:rsidRPr="004D6B20">
        <w:rPr>
          <w:rFonts w:ascii="Times New Roman" w:hAnsi="Times New Roman" w:cs="Times New Roman"/>
          <w:b/>
          <w:sz w:val="24"/>
          <w:szCs w:val="24"/>
        </w:rPr>
        <w:t>Медицинское обслуживание обучающихся</w:t>
      </w:r>
      <w:r w:rsidR="00797FDF" w:rsidRPr="004D6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FDF" w:rsidRPr="004D6B20">
        <w:rPr>
          <w:rFonts w:ascii="Times New Roman" w:hAnsi="Times New Roman" w:cs="Times New Roman"/>
          <w:sz w:val="24"/>
          <w:szCs w:val="24"/>
        </w:rPr>
        <w:t xml:space="preserve">обеспечивается медсестрой в соответствии с </w:t>
      </w:r>
      <w:r w:rsidR="004D6B20" w:rsidRPr="004D6B20">
        <w:rPr>
          <w:rFonts w:ascii="Times New Roman" w:hAnsi="Times New Roman" w:cs="Times New Roman"/>
          <w:sz w:val="24"/>
          <w:szCs w:val="24"/>
        </w:rPr>
        <w:t>договором о сотрудничестве с Л</w:t>
      </w:r>
      <w:r w:rsidR="00797FDF" w:rsidRPr="004D6B20">
        <w:rPr>
          <w:rFonts w:ascii="Times New Roman" w:hAnsi="Times New Roman" w:cs="Times New Roman"/>
          <w:sz w:val="24"/>
          <w:szCs w:val="24"/>
        </w:rPr>
        <w:t>ицензи</w:t>
      </w:r>
      <w:r w:rsidR="004D6B20" w:rsidRPr="004D6B20">
        <w:rPr>
          <w:rFonts w:ascii="Times New Roman" w:hAnsi="Times New Roman" w:cs="Times New Roman"/>
          <w:sz w:val="24"/>
          <w:szCs w:val="24"/>
        </w:rPr>
        <w:t>я</w:t>
      </w:r>
      <w:r w:rsidR="00797FDF" w:rsidRPr="004D6B20">
        <w:rPr>
          <w:rFonts w:ascii="Times New Roman" w:hAnsi="Times New Roman" w:cs="Times New Roman"/>
          <w:sz w:val="24"/>
          <w:szCs w:val="24"/>
        </w:rPr>
        <w:t xml:space="preserve"> на медицинскую деятельность от </w:t>
      </w:r>
      <w:r w:rsidR="004D6B20" w:rsidRPr="004D6B20">
        <w:rPr>
          <w:rFonts w:ascii="Times New Roman" w:hAnsi="Times New Roman" w:cs="Times New Roman"/>
          <w:sz w:val="24"/>
          <w:szCs w:val="24"/>
        </w:rPr>
        <w:t>10</w:t>
      </w:r>
      <w:r w:rsidR="00797FDF" w:rsidRPr="004D6B20">
        <w:rPr>
          <w:rFonts w:ascii="Times New Roman" w:hAnsi="Times New Roman" w:cs="Times New Roman"/>
          <w:sz w:val="24"/>
          <w:szCs w:val="24"/>
        </w:rPr>
        <w:t>.</w:t>
      </w:r>
      <w:r w:rsidR="004D6B20" w:rsidRPr="004D6B20">
        <w:rPr>
          <w:rFonts w:ascii="Times New Roman" w:hAnsi="Times New Roman" w:cs="Times New Roman"/>
          <w:sz w:val="24"/>
          <w:szCs w:val="24"/>
        </w:rPr>
        <w:t>08</w:t>
      </w:r>
      <w:r w:rsidR="00797FDF" w:rsidRPr="004D6B20">
        <w:rPr>
          <w:rFonts w:ascii="Times New Roman" w:hAnsi="Times New Roman" w:cs="Times New Roman"/>
          <w:sz w:val="24"/>
          <w:szCs w:val="24"/>
        </w:rPr>
        <w:t>.201</w:t>
      </w:r>
      <w:r w:rsidR="004D6B20" w:rsidRPr="004D6B20">
        <w:rPr>
          <w:rFonts w:ascii="Times New Roman" w:hAnsi="Times New Roman" w:cs="Times New Roman"/>
          <w:sz w:val="24"/>
          <w:szCs w:val="24"/>
        </w:rPr>
        <w:t>2</w:t>
      </w:r>
      <w:r w:rsidR="00797FDF" w:rsidRPr="004D6B20">
        <w:rPr>
          <w:rFonts w:ascii="Times New Roman" w:hAnsi="Times New Roman" w:cs="Times New Roman"/>
          <w:sz w:val="24"/>
          <w:szCs w:val="24"/>
        </w:rPr>
        <w:t xml:space="preserve"> № </w:t>
      </w:r>
      <w:r w:rsidR="004D6B20" w:rsidRPr="004D6B20">
        <w:rPr>
          <w:rFonts w:ascii="Times New Roman" w:hAnsi="Times New Roman" w:cs="Times New Roman"/>
          <w:sz w:val="24"/>
          <w:szCs w:val="24"/>
        </w:rPr>
        <w:t>2109204, регистрационный н</w:t>
      </w:r>
      <w:r w:rsidR="004D6B20">
        <w:rPr>
          <w:rFonts w:ascii="Times New Roman" w:hAnsi="Times New Roman" w:cs="Times New Roman"/>
          <w:sz w:val="24"/>
          <w:szCs w:val="24"/>
        </w:rPr>
        <w:t>омер 69.01.01000.М.000328.08.12</w:t>
      </w:r>
      <w:r w:rsidR="00797FDF" w:rsidRPr="004D6B20">
        <w:rPr>
          <w:rFonts w:ascii="Times New Roman" w:hAnsi="Times New Roman" w:cs="Times New Roman"/>
          <w:sz w:val="24"/>
          <w:szCs w:val="24"/>
        </w:rPr>
        <w:t xml:space="preserve">. Для лечебно-оздоровительной работы в </w:t>
      </w:r>
      <w:r w:rsidR="004D6B20" w:rsidRPr="004D6B20">
        <w:rPr>
          <w:rFonts w:ascii="Times New Roman" w:hAnsi="Times New Roman" w:cs="Times New Roman"/>
          <w:sz w:val="24"/>
          <w:szCs w:val="24"/>
        </w:rPr>
        <w:t>гимназии</w:t>
      </w:r>
      <w:r w:rsidR="00797FDF" w:rsidRPr="004D6B20">
        <w:rPr>
          <w:rFonts w:ascii="Times New Roman" w:hAnsi="Times New Roman" w:cs="Times New Roman"/>
          <w:sz w:val="24"/>
          <w:szCs w:val="24"/>
        </w:rPr>
        <w:t xml:space="preserve"> имеется медицинский блок, состоящий из кабинета врача, процедурного кабинета. Профилактические осмотры детей проводятся в соответствии с нормативными документами.</w:t>
      </w:r>
    </w:p>
    <w:p w:rsidR="004D6B20" w:rsidRPr="000346AA" w:rsidRDefault="00F63C60" w:rsidP="004D6B20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534">
        <w:rPr>
          <w:rFonts w:ascii="Times New Roman" w:hAnsi="Times New Roman" w:cs="Times New Roman"/>
          <w:b/>
          <w:sz w:val="24"/>
          <w:szCs w:val="24"/>
        </w:rPr>
        <w:t>.2.8.</w:t>
      </w:r>
      <w:r w:rsidR="00293629" w:rsidRPr="004D6B20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безопасности: </w:t>
      </w:r>
      <w:r w:rsidR="004D6B20" w:rsidRPr="000346AA">
        <w:rPr>
          <w:rFonts w:ascii="Arial" w:hAnsi="Arial" w:cs="Arial"/>
          <w:sz w:val="20"/>
        </w:rPr>
        <w:t xml:space="preserve">безопасность </w:t>
      </w:r>
      <w:r w:rsidR="004D6B20">
        <w:rPr>
          <w:rFonts w:ascii="Arial" w:hAnsi="Arial" w:cs="Arial"/>
          <w:sz w:val="20"/>
        </w:rPr>
        <w:t>гимназии</w:t>
      </w:r>
      <w:r w:rsidR="004D6B20" w:rsidRPr="000346AA">
        <w:rPr>
          <w:rFonts w:ascii="Arial" w:hAnsi="Arial" w:cs="Arial"/>
          <w:sz w:val="20"/>
        </w:rPr>
        <w:t xml:space="preserve"> обеспечена </w:t>
      </w:r>
      <w:r w:rsidR="004D6B20">
        <w:rPr>
          <w:rFonts w:ascii="Arial" w:hAnsi="Arial" w:cs="Arial"/>
          <w:sz w:val="20"/>
        </w:rPr>
        <w:t>ООО ЧОП «</w:t>
      </w:r>
      <w:r w:rsidR="00613935">
        <w:rPr>
          <w:rFonts w:ascii="Arial" w:hAnsi="Arial" w:cs="Arial"/>
          <w:sz w:val="20"/>
        </w:rPr>
        <w:t>ОСА</w:t>
      </w:r>
      <w:r w:rsidR="004D6B20">
        <w:rPr>
          <w:rFonts w:ascii="Arial" w:hAnsi="Arial" w:cs="Arial"/>
          <w:sz w:val="20"/>
        </w:rPr>
        <w:t xml:space="preserve">», </w:t>
      </w:r>
      <w:r w:rsidR="00613935">
        <w:rPr>
          <w:rFonts w:ascii="Arial" w:hAnsi="Arial" w:cs="Arial"/>
          <w:sz w:val="20"/>
        </w:rPr>
        <w:t>Договор №Г-8 от 11</w:t>
      </w:r>
      <w:r w:rsidR="004D6B20">
        <w:rPr>
          <w:rFonts w:ascii="Arial" w:hAnsi="Arial" w:cs="Arial"/>
          <w:sz w:val="20"/>
        </w:rPr>
        <w:t>.01.201</w:t>
      </w:r>
      <w:r w:rsidR="00613935">
        <w:rPr>
          <w:rFonts w:ascii="Arial" w:hAnsi="Arial" w:cs="Arial"/>
          <w:sz w:val="20"/>
        </w:rPr>
        <w:t>9</w:t>
      </w:r>
      <w:r w:rsidR="004D6B20">
        <w:rPr>
          <w:rFonts w:ascii="Arial" w:hAnsi="Arial" w:cs="Arial"/>
          <w:sz w:val="20"/>
        </w:rPr>
        <w:t>г.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 xml:space="preserve">1) Здание </w:t>
      </w:r>
      <w:r>
        <w:rPr>
          <w:rFonts w:ascii="Arial" w:hAnsi="Arial" w:cs="Arial"/>
          <w:sz w:val="20"/>
        </w:rPr>
        <w:t>гимназии</w:t>
      </w:r>
      <w:r w:rsidRPr="000346AA">
        <w:rPr>
          <w:rFonts w:ascii="Arial" w:hAnsi="Arial" w:cs="Arial"/>
          <w:sz w:val="20"/>
        </w:rPr>
        <w:t xml:space="preserve"> оборудовано: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– кнопкой тревожной сигнализации;</w:t>
      </w:r>
    </w:p>
    <w:p w:rsidR="004D6B20" w:rsidRPr="004D6B20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 xml:space="preserve">– </w:t>
      </w:r>
      <w:r w:rsidRPr="004D6B20">
        <w:rPr>
          <w:rFonts w:ascii="Arial" w:hAnsi="Arial" w:cs="Arial"/>
          <w:sz w:val="20"/>
        </w:rPr>
        <w:t>ПАК "Стрелец-Мониторинг"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– противопожарным оборудованием;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– охранно-пожарной сигнализацией;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– системой видеонаблюдения;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– системой контроля и управления доступом;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– металлическими входными дверьми.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 xml:space="preserve">2) На территории </w:t>
      </w:r>
      <w:r>
        <w:rPr>
          <w:rFonts w:ascii="Arial" w:hAnsi="Arial" w:cs="Arial"/>
          <w:sz w:val="20"/>
        </w:rPr>
        <w:t>гимназии</w:t>
      </w:r>
      <w:r w:rsidRPr="000346AA">
        <w:rPr>
          <w:rFonts w:ascii="Arial" w:hAnsi="Arial" w:cs="Arial"/>
          <w:sz w:val="20"/>
        </w:rPr>
        <w:t xml:space="preserve"> имеются: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– ограждение по периметру, высотой 1,</w:t>
      </w:r>
      <w:r>
        <w:rPr>
          <w:rFonts w:ascii="Arial" w:hAnsi="Arial" w:cs="Arial"/>
          <w:sz w:val="20"/>
        </w:rPr>
        <w:t>5</w:t>
      </w:r>
      <w:r w:rsidRPr="000346AA">
        <w:rPr>
          <w:rFonts w:ascii="Arial" w:hAnsi="Arial" w:cs="Arial"/>
          <w:sz w:val="20"/>
        </w:rPr>
        <w:t xml:space="preserve"> м;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– уличное освещение;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– система видеонаблюдения –</w:t>
      </w:r>
      <w:r>
        <w:rPr>
          <w:rFonts w:ascii="Arial" w:hAnsi="Arial" w:cs="Arial"/>
          <w:sz w:val="20"/>
        </w:rPr>
        <w:t xml:space="preserve"> </w:t>
      </w:r>
      <w:r w:rsidRPr="000346AA">
        <w:rPr>
          <w:rFonts w:ascii="Arial" w:hAnsi="Arial" w:cs="Arial"/>
          <w:sz w:val="20"/>
        </w:rPr>
        <w:t>камеры наружного видеонаблюдения.</w:t>
      </w:r>
    </w:p>
    <w:p w:rsidR="004D6B20" w:rsidRPr="000346AA" w:rsidRDefault="004D6B20" w:rsidP="004D6B20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В</w:t>
      </w:r>
      <w:r>
        <w:rPr>
          <w:rFonts w:ascii="Arial" w:hAnsi="Arial" w:cs="Arial"/>
          <w:sz w:val="20"/>
        </w:rPr>
        <w:t xml:space="preserve"> гимназии</w:t>
      </w:r>
      <w:r w:rsidRPr="000346AA">
        <w:rPr>
          <w:rFonts w:ascii="Arial" w:hAnsi="Arial" w:cs="Arial"/>
          <w:sz w:val="20"/>
        </w:rPr>
        <w:t xml:space="preserve"> действуют пропускной и внутриобъектовый режимы. В 2018 году разработан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учащихся и персонала школы.</w:t>
      </w:r>
    </w:p>
    <w:p w:rsidR="00EA04EA" w:rsidRPr="000346AA" w:rsidRDefault="00F63C60" w:rsidP="00EA04EA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534">
        <w:rPr>
          <w:rFonts w:ascii="Times New Roman" w:hAnsi="Times New Roman" w:cs="Times New Roman"/>
          <w:b/>
          <w:sz w:val="24"/>
          <w:szCs w:val="24"/>
        </w:rPr>
        <w:t>.2.9.</w:t>
      </w:r>
      <w:r w:rsidR="00293629" w:rsidRPr="004D6B20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для обучения детей с ограниченными возможностями здоровья</w:t>
      </w:r>
      <w:r w:rsidR="00EA0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4EA" w:rsidRPr="000346AA">
        <w:rPr>
          <w:rFonts w:ascii="Arial" w:hAnsi="Arial" w:cs="Arial"/>
          <w:sz w:val="20"/>
        </w:rPr>
        <w:t xml:space="preserve">в </w:t>
      </w:r>
      <w:r w:rsidR="00B61534">
        <w:rPr>
          <w:rFonts w:ascii="Arial" w:hAnsi="Arial" w:cs="Arial"/>
          <w:sz w:val="20"/>
        </w:rPr>
        <w:t xml:space="preserve">гимназии </w:t>
      </w:r>
      <w:r w:rsidR="00EA04EA" w:rsidRPr="000346AA">
        <w:rPr>
          <w:rFonts w:ascii="Arial" w:hAnsi="Arial" w:cs="Arial"/>
          <w:sz w:val="20"/>
        </w:rPr>
        <w:t xml:space="preserve">разработано Положение об индивидуальном обучении детей, штат укомплектован </w:t>
      </w:r>
      <w:r w:rsidR="00B61534">
        <w:rPr>
          <w:rFonts w:ascii="Arial" w:hAnsi="Arial" w:cs="Arial"/>
          <w:sz w:val="20"/>
        </w:rPr>
        <w:t>психологами и социальным педагогом</w:t>
      </w:r>
      <w:r w:rsidR="00EA04EA" w:rsidRPr="000346AA">
        <w:rPr>
          <w:rFonts w:ascii="Arial" w:hAnsi="Arial" w:cs="Arial"/>
          <w:sz w:val="20"/>
        </w:rPr>
        <w:t>. Обучение ведется</w:t>
      </w:r>
      <w:r w:rsidR="00B61534">
        <w:rPr>
          <w:rFonts w:ascii="Arial" w:hAnsi="Arial" w:cs="Arial"/>
          <w:sz w:val="20"/>
        </w:rPr>
        <w:t xml:space="preserve"> по индивидуальным учебным планам </w:t>
      </w:r>
      <w:r w:rsidR="00EA04EA" w:rsidRPr="000346AA">
        <w:rPr>
          <w:rFonts w:ascii="Arial" w:hAnsi="Arial" w:cs="Arial"/>
          <w:sz w:val="20"/>
        </w:rPr>
        <w:t xml:space="preserve">по </w:t>
      </w:r>
      <w:r w:rsidR="00B61534">
        <w:rPr>
          <w:rFonts w:ascii="Arial" w:hAnsi="Arial" w:cs="Arial"/>
          <w:sz w:val="20"/>
        </w:rPr>
        <w:t>общеобразовательным</w:t>
      </w:r>
      <w:r w:rsidR="00EA04EA" w:rsidRPr="000346AA">
        <w:rPr>
          <w:rFonts w:ascii="Arial" w:hAnsi="Arial" w:cs="Arial"/>
          <w:sz w:val="20"/>
        </w:rPr>
        <w:t xml:space="preserve"> основным программам.</w:t>
      </w:r>
    </w:p>
    <w:p w:rsidR="00EA04EA" w:rsidRDefault="00EA04EA" w:rsidP="00EA04EA">
      <w:pPr>
        <w:spacing w:after="0" w:line="240" w:lineRule="auto"/>
        <w:rPr>
          <w:rFonts w:ascii="Arial" w:hAnsi="Arial" w:cs="Arial"/>
          <w:sz w:val="20"/>
        </w:rPr>
      </w:pPr>
      <w:r w:rsidRPr="000346AA">
        <w:rPr>
          <w:rFonts w:ascii="Arial" w:hAnsi="Arial" w:cs="Arial"/>
          <w:sz w:val="20"/>
        </w:rPr>
        <w:t>С целью создания доступной среды для обучения детей</w:t>
      </w:r>
      <w:r w:rsidR="00B61534">
        <w:rPr>
          <w:rFonts w:ascii="Arial" w:hAnsi="Arial" w:cs="Arial"/>
          <w:sz w:val="20"/>
        </w:rPr>
        <w:t xml:space="preserve"> </w:t>
      </w:r>
      <w:r w:rsidRPr="000346AA">
        <w:rPr>
          <w:rFonts w:ascii="Arial" w:hAnsi="Arial" w:cs="Arial"/>
          <w:sz w:val="20"/>
        </w:rPr>
        <w:t>на территории обеспечены транспортные и пешеходные пути шириной по 2 м, проход в ограждении – 0,9 м. Уклонов на территории нет. Элементы благоустройства можно использовать, сидя в кресле-коляске, они не закрывают видимость входа, площадок на путях движения пешехода;</w:t>
      </w:r>
      <w:r w:rsidR="00B61534">
        <w:rPr>
          <w:rFonts w:ascii="Arial" w:hAnsi="Arial" w:cs="Arial"/>
          <w:sz w:val="20"/>
        </w:rPr>
        <w:t xml:space="preserve"> </w:t>
      </w:r>
      <w:r w:rsidRPr="000346AA">
        <w:rPr>
          <w:rFonts w:ascii="Arial" w:hAnsi="Arial" w:cs="Arial"/>
          <w:sz w:val="20"/>
        </w:rPr>
        <w:t>здание</w:t>
      </w:r>
      <w:r w:rsidR="00B61534">
        <w:rPr>
          <w:rFonts w:ascii="Arial" w:hAnsi="Arial" w:cs="Arial"/>
          <w:sz w:val="20"/>
        </w:rPr>
        <w:t xml:space="preserve"> не</w:t>
      </w:r>
      <w:r w:rsidRPr="000346AA">
        <w:rPr>
          <w:rFonts w:ascii="Arial" w:hAnsi="Arial" w:cs="Arial"/>
          <w:sz w:val="20"/>
        </w:rPr>
        <w:t xml:space="preserve"> имеет пандус</w:t>
      </w:r>
      <w:r w:rsidR="00B61534">
        <w:rPr>
          <w:rFonts w:ascii="Arial" w:hAnsi="Arial" w:cs="Arial"/>
          <w:sz w:val="20"/>
        </w:rPr>
        <w:t>ов;</w:t>
      </w:r>
      <w:r w:rsidRPr="000346AA">
        <w:rPr>
          <w:rFonts w:ascii="Arial" w:hAnsi="Arial" w:cs="Arial"/>
          <w:sz w:val="20"/>
        </w:rPr>
        <w:t xml:space="preserve"> легко открываемые двери шириной 1,2 м; зона входа хорошо освещена</w:t>
      </w:r>
      <w:r w:rsidR="00B61534">
        <w:rPr>
          <w:rFonts w:ascii="Arial" w:hAnsi="Arial" w:cs="Arial"/>
          <w:sz w:val="20"/>
        </w:rPr>
        <w:t>.</w:t>
      </w:r>
    </w:p>
    <w:p w:rsidR="00B61534" w:rsidRPr="00B61534" w:rsidRDefault="00F63C60" w:rsidP="00B61534">
      <w:pPr>
        <w:keepNext/>
        <w:spacing w:after="0" w:line="400" w:lineRule="atLeast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534" w:rsidRPr="00B61534">
        <w:rPr>
          <w:rFonts w:ascii="Times New Roman" w:hAnsi="Times New Roman" w:cs="Times New Roman"/>
          <w:b/>
          <w:sz w:val="24"/>
          <w:szCs w:val="24"/>
        </w:rPr>
        <w:t>.2.10.</w:t>
      </w:r>
      <w:r w:rsidR="00B61534" w:rsidRPr="00B61534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ru-RU"/>
        </w:rPr>
        <w:t xml:space="preserve"> Кадровое обеспечение общеобразовательного учреждения.</w:t>
      </w:r>
    </w:p>
    <w:p w:rsidR="00B61534" w:rsidRPr="00B61534" w:rsidRDefault="00B61534" w:rsidP="00B615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</w:t>
      </w:r>
      <w:r w:rsidRPr="00B615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укомплектована высококвалифицированными педагогическими и руководящими кадрами</w:t>
      </w:r>
      <w:r w:rsidRPr="00B61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1534" w:rsidRPr="002E026A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административных работниках.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3"/>
        <w:gridCol w:w="7268"/>
      </w:tblGrid>
      <w:tr w:rsidR="00B61534" w:rsidRPr="002E026A" w:rsidTr="008D6F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B61534" w:rsidRPr="002E026A" w:rsidTr="008D6FC4">
        <w:trPr>
          <w:trHeight w:val="5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2E026A" w:rsidRDefault="00B61534" w:rsidP="008D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2E026A" w:rsidRDefault="00B61534" w:rsidP="008D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Евгеньевна</w:t>
            </w:r>
          </w:p>
        </w:tc>
      </w:tr>
      <w:tr w:rsidR="00B61534" w:rsidRPr="002E026A" w:rsidTr="008D6F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2E026A" w:rsidRDefault="00B61534" w:rsidP="008D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2E026A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Валерий Владимирович</w:t>
            </w:r>
          </w:p>
          <w:p w:rsidR="00B61534" w:rsidRPr="002E026A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Марина Анатольевна</w:t>
            </w:r>
          </w:p>
          <w:p w:rsidR="00B61534" w:rsidRPr="002E026A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Свердликовская Наталья Витальевна</w:t>
            </w:r>
          </w:p>
        </w:tc>
      </w:tr>
      <w:tr w:rsidR="00B61534" w:rsidRPr="002E026A" w:rsidTr="008D6F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2E026A" w:rsidRDefault="00B61534" w:rsidP="008D6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4" w:rsidRPr="002E026A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Вера Алексеевна – заведующая библиотекой-медиотекой</w:t>
            </w:r>
          </w:p>
          <w:p w:rsidR="00B61534" w:rsidRPr="002E026A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Олеся Владимировна – главный бухгалтер</w:t>
            </w:r>
          </w:p>
          <w:p w:rsidR="00B61534" w:rsidRPr="002E026A" w:rsidRDefault="00B61534" w:rsidP="008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Максим Юрьевич – руководитель ИЦШ</w:t>
            </w:r>
          </w:p>
        </w:tc>
      </w:tr>
    </w:tbl>
    <w:p w:rsidR="00B61534" w:rsidRPr="002E026A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34" w:rsidRPr="002E026A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B61534" w:rsidRPr="002E026A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260"/>
        <w:gridCol w:w="1080"/>
        <w:gridCol w:w="1080"/>
        <w:gridCol w:w="796"/>
        <w:gridCol w:w="796"/>
        <w:gridCol w:w="816"/>
        <w:gridCol w:w="7"/>
        <w:gridCol w:w="2101"/>
      </w:tblGrid>
      <w:tr w:rsidR="00B61534" w:rsidRPr="002E026A" w:rsidTr="008D6FC4">
        <w:trPr>
          <w:cantSplit/>
        </w:trPr>
        <w:tc>
          <w:tcPr>
            <w:tcW w:w="540" w:type="dxa"/>
            <w:vMerge w:val="restart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980" w:type="dxa"/>
            <w:vMerge w:val="restart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Предметы инвариантной части учебного плана</w:t>
            </w:r>
          </w:p>
        </w:tc>
        <w:tc>
          <w:tcPr>
            <w:tcW w:w="7936" w:type="dxa"/>
            <w:gridSpan w:val="8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Количество учителей</w:t>
            </w:r>
          </w:p>
        </w:tc>
      </w:tr>
      <w:tr w:rsidR="00B61534" w:rsidRPr="002E026A" w:rsidTr="008D6FC4">
        <w:trPr>
          <w:cantSplit/>
          <w:trHeight w:val="445"/>
        </w:trPr>
        <w:tc>
          <w:tcPr>
            <w:tcW w:w="540" w:type="dxa"/>
            <w:vMerge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61534" w:rsidRPr="002E026A" w:rsidRDefault="00B61534" w:rsidP="008D6FC4">
            <w:pPr>
              <w:keepNext/>
              <w:spacing w:after="0" w:line="200" w:lineRule="atLeast"/>
              <w:ind w:left="-9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преподаю-</w:t>
            </w:r>
          </w:p>
          <w:p w:rsidR="00B61534" w:rsidRPr="002E026A" w:rsidRDefault="00B61534" w:rsidP="008D6FC4">
            <w:pPr>
              <w:keepNext/>
              <w:spacing w:after="0" w:line="200" w:lineRule="atLeast"/>
              <w:ind w:left="-9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щих данный предмет</w:t>
            </w:r>
          </w:p>
        </w:tc>
        <w:tc>
          <w:tcPr>
            <w:tcW w:w="1080" w:type="dxa"/>
            <w:vMerge w:val="restart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имеющих специаль-</w:t>
            </w:r>
          </w:p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ность по данному предмету</w:t>
            </w:r>
          </w:p>
        </w:tc>
        <w:tc>
          <w:tcPr>
            <w:tcW w:w="1080" w:type="dxa"/>
            <w:vMerge w:val="restart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не имеющих специаль-</w:t>
            </w:r>
          </w:p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ности по данному предмету</w:t>
            </w:r>
          </w:p>
        </w:tc>
        <w:tc>
          <w:tcPr>
            <w:tcW w:w="2415" w:type="dxa"/>
            <w:gridSpan w:val="4"/>
          </w:tcPr>
          <w:p w:rsidR="00B61534" w:rsidRPr="002E026A" w:rsidRDefault="00B61534" w:rsidP="008D6FC4">
            <w:pPr>
              <w:keepNext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имеющих квалификационную</w:t>
            </w:r>
          </w:p>
          <w:p w:rsidR="00B61534" w:rsidRPr="002E026A" w:rsidRDefault="00B61534" w:rsidP="008D6FC4">
            <w:pPr>
              <w:keepNext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категорию</w:t>
            </w:r>
          </w:p>
        </w:tc>
        <w:tc>
          <w:tcPr>
            <w:tcW w:w="2101" w:type="dxa"/>
            <w:tcBorders>
              <w:bottom w:val="nil"/>
            </w:tcBorders>
          </w:tcPr>
          <w:p w:rsidR="00B61534" w:rsidRPr="002E026A" w:rsidRDefault="00B61534" w:rsidP="008D6FC4">
            <w:pPr>
              <w:keepNext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rPr>
          <w:cantSplit/>
          <w:trHeight w:val="733"/>
        </w:trPr>
        <w:tc>
          <w:tcPr>
            <w:tcW w:w="540" w:type="dxa"/>
            <w:vMerge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6"/>
                <w:szCs w:val="20"/>
                <w:lang w:eastAsia="ru-RU"/>
              </w:rPr>
              <w:t>высшая</w:t>
            </w:r>
          </w:p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val="en-US" w:eastAsia="ru-RU"/>
              </w:rPr>
              <w:t>I</w:t>
            </w:r>
            <w:r w:rsidRPr="002E02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  <w:t xml:space="preserve"> </w:t>
            </w:r>
          </w:p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val="en-US" w:eastAsia="ru-RU"/>
              </w:rPr>
              <w:t>II</w:t>
            </w:r>
            <w:r w:rsidRPr="002E02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  <w:t xml:space="preserve"> </w:t>
            </w:r>
          </w:p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</w:tcBorders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iCs/>
                <w:snapToGrid w:val="0"/>
                <w:sz w:val="18"/>
                <w:szCs w:val="20"/>
                <w:lang w:eastAsia="ru-RU"/>
              </w:rPr>
              <w:t>Соответ.заним.должности</w:t>
            </w: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 xml:space="preserve">Русский язык, </w:t>
            </w:r>
          </w:p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литература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Иностранный язык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 xml:space="preserve"> 1</w:t>
            </w: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Алгебра, геометрия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Информатика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5.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История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7.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География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8.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Экономика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9.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Физика, астрономия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10.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Химия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11.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Биология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12.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Экология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13.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Музыка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14.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15.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МХК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16.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Физкультура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17.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ОБЖ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18.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Технология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</w:tr>
      <w:tr w:rsidR="00B61534" w:rsidRPr="002E026A" w:rsidTr="008D6FC4">
        <w:tc>
          <w:tcPr>
            <w:tcW w:w="54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19.</w:t>
            </w:r>
          </w:p>
        </w:tc>
        <w:tc>
          <w:tcPr>
            <w:tcW w:w="1980" w:type="dxa"/>
          </w:tcPr>
          <w:p w:rsidR="00B61534" w:rsidRPr="002E026A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iCs/>
                <w:snapToGrid w:val="0"/>
                <w:sz w:val="18"/>
                <w:szCs w:val="20"/>
                <w:lang w:eastAsia="ru-RU"/>
              </w:rPr>
              <w:t>Начальные классы</w:t>
            </w:r>
          </w:p>
        </w:tc>
        <w:tc>
          <w:tcPr>
            <w:tcW w:w="126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80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9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16" w:type="dxa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B61534" w:rsidRDefault="00B61534" w:rsidP="008D6FC4">
            <w:pPr>
              <w:keepNext/>
              <w:spacing w:after="0" w:line="200" w:lineRule="atLeast"/>
              <w:jc w:val="both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napToGrid w:val="0"/>
                <w:sz w:val="18"/>
                <w:szCs w:val="20"/>
                <w:lang w:eastAsia="ru-RU"/>
              </w:rPr>
              <w:t>1</w:t>
            </w:r>
          </w:p>
        </w:tc>
      </w:tr>
    </w:tbl>
    <w:p w:rsidR="00B61534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34" w:rsidRPr="002E026A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повышении квалификации, ученой степени и наградах.</w:t>
      </w:r>
    </w:p>
    <w:p w:rsidR="00B61534" w:rsidRPr="002E026A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3823"/>
        <w:gridCol w:w="1083"/>
        <w:gridCol w:w="1001"/>
      </w:tblGrid>
      <w:tr w:rsidR="00B61534" w:rsidRPr="002E026A" w:rsidTr="008D6FC4">
        <w:tc>
          <w:tcPr>
            <w:tcW w:w="7487" w:type="dxa"/>
            <w:gridSpan w:val="2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3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1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1534" w:rsidRPr="002E026A" w:rsidTr="008D6FC4">
        <w:tc>
          <w:tcPr>
            <w:tcW w:w="7487" w:type="dxa"/>
            <w:gridSpan w:val="2"/>
          </w:tcPr>
          <w:p w:rsidR="00B61534" w:rsidRPr="002E026A" w:rsidRDefault="00B61534" w:rsidP="008D6F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2084" w:type="dxa"/>
            <w:gridSpan w:val="2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534" w:rsidRPr="002E026A" w:rsidTr="008D6FC4">
        <w:tc>
          <w:tcPr>
            <w:tcW w:w="7487" w:type="dxa"/>
            <w:gridSpan w:val="2"/>
          </w:tcPr>
          <w:p w:rsidR="00B61534" w:rsidRPr="002E026A" w:rsidRDefault="00B61534" w:rsidP="008D6F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2084" w:type="dxa"/>
            <w:gridSpan w:val="2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1534" w:rsidRPr="002E026A" w:rsidTr="008D6FC4">
        <w:tc>
          <w:tcPr>
            <w:tcW w:w="7487" w:type="dxa"/>
            <w:gridSpan w:val="2"/>
          </w:tcPr>
          <w:p w:rsidR="00B61534" w:rsidRPr="002E026A" w:rsidRDefault="00B61534" w:rsidP="008D6F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внешних совместителей</w:t>
            </w:r>
          </w:p>
        </w:tc>
        <w:tc>
          <w:tcPr>
            <w:tcW w:w="1083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1534" w:rsidRPr="002E026A" w:rsidTr="008D6FC4">
        <w:trPr>
          <w:trHeight w:val="828"/>
        </w:trPr>
        <w:tc>
          <w:tcPr>
            <w:tcW w:w="3664" w:type="dxa"/>
            <w:vMerge w:val="restart"/>
          </w:tcPr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курсы повышения квалификации </w:t>
            </w:r>
          </w:p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5 лет)</w:t>
            </w:r>
          </w:p>
        </w:tc>
        <w:tc>
          <w:tcPr>
            <w:tcW w:w="3823" w:type="dxa"/>
          </w:tcPr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должности «руководитель»,</w:t>
            </w:r>
          </w:p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«заместитель руководителя»,</w:t>
            </w:r>
          </w:p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«менеджер»</w:t>
            </w:r>
          </w:p>
        </w:tc>
        <w:tc>
          <w:tcPr>
            <w:tcW w:w="1083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1534" w:rsidRPr="002E026A" w:rsidTr="008D6FC4">
        <w:tc>
          <w:tcPr>
            <w:tcW w:w="3664" w:type="dxa"/>
            <w:vMerge/>
          </w:tcPr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</w:tcPr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должности «учитель», соответствующей предметной направленности преподаваемой программы</w:t>
            </w:r>
          </w:p>
        </w:tc>
        <w:tc>
          <w:tcPr>
            <w:tcW w:w="1083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1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61534" w:rsidRPr="002E026A" w:rsidTr="008D6FC4">
        <w:tc>
          <w:tcPr>
            <w:tcW w:w="3664" w:type="dxa"/>
          </w:tcPr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Почетные грамоты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823" w:type="dxa"/>
          </w:tcPr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B61534" w:rsidRPr="002E026A" w:rsidRDefault="00B61534" w:rsidP="008D6F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21,4%</w:t>
            </w:r>
          </w:p>
        </w:tc>
      </w:tr>
      <w:tr w:rsidR="00B61534" w:rsidRPr="002E026A" w:rsidTr="008D6FC4">
        <w:tc>
          <w:tcPr>
            <w:tcW w:w="3664" w:type="dxa"/>
          </w:tcPr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звания «Почетный работник образования» и др.</w:t>
            </w:r>
          </w:p>
        </w:tc>
        <w:tc>
          <w:tcPr>
            <w:tcW w:w="3823" w:type="dxa"/>
          </w:tcPr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B61534" w:rsidRPr="002E026A" w:rsidRDefault="00B61534" w:rsidP="008D6F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61534" w:rsidRPr="002E026A" w:rsidTr="008D6FC4">
        <w:tc>
          <w:tcPr>
            <w:tcW w:w="3664" w:type="dxa"/>
          </w:tcPr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звания «Заслуженный учитель» </w:t>
            </w:r>
          </w:p>
        </w:tc>
        <w:tc>
          <w:tcPr>
            <w:tcW w:w="3823" w:type="dxa"/>
          </w:tcPr>
          <w:p w:rsidR="00B61534" w:rsidRPr="002E026A" w:rsidRDefault="00B61534" w:rsidP="008D6F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B61534" w:rsidRPr="002E026A" w:rsidRDefault="00B61534" w:rsidP="008D6F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B61534" w:rsidRPr="002E026A" w:rsidRDefault="00B61534" w:rsidP="008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</w:tbl>
    <w:p w:rsidR="00B61534" w:rsidRDefault="00B61534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34" w:rsidRDefault="00F63C60" w:rsidP="00B6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61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.2.11. </w:t>
      </w:r>
      <w:r w:rsidR="00B61534" w:rsidRPr="004D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обучающихся в общеобразовательном учреждении.</w:t>
      </w:r>
    </w:p>
    <w:p w:rsidR="00B61534" w:rsidRPr="004D6B20" w:rsidRDefault="00B61534" w:rsidP="00B61534">
      <w:pPr>
        <w:tabs>
          <w:tab w:val="num" w:pos="855"/>
        </w:tabs>
        <w:spacing w:after="0" w:line="240" w:lineRule="atLeast"/>
        <w:ind w:right="1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контингенте обучающихся по состоянию на «01» июня 2019г.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3"/>
        <w:gridCol w:w="9"/>
        <w:gridCol w:w="1656"/>
        <w:gridCol w:w="1711"/>
        <w:gridCol w:w="1666"/>
        <w:gridCol w:w="1716"/>
      </w:tblGrid>
      <w:tr w:rsidR="00C64055" w:rsidRPr="002E026A" w:rsidTr="00C64055">
        <w:tc>
          <w:tcPr>
            <w:tcW w:w="3303" w:type="dxa"/>
            <w:vMerge w:val="restart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C64055" w:rsidRPr="002E026A" w:rsidTr="00C64055">
        <w:tc>
          <w:tcPr>
            <w:tcW w:w="3303" w:type="dxa"/>
            <w:vMerge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1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 углубленным  изучением отдельных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</w:t>
            </w:r>
          </w:p>
        </w:tc>
        <w:tc>
          <w:tcPr>
            <w:tcW w:w="1666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16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 углубленным  изучением отдельных </w:t>
            </w: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</w:t>
            </w:r>
          </w:p>
        </w:tc>
      </w:tr>
      <w:tr w:rsidR="00C64055" w:rsidRPr="002E026A" w:rsidTr="00C64055">
        <w:tc>
          <w:tcPr>
            <w:tcW w:w="3312" w:type="dxa"/>
            <w:gridSpan w:val="2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Начальное общее образование</w:t>
            </w:r>
          </w:p>
        </w:tc>
        <w:tc>
          <w:tcPr>
            <w:tcW w:w="1656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716" w:type="dxa"/>
            <w:shd w:val="clear" w:color="auto" w:fill="auto"/>
          </w:tcPr>
          <w:p w:rsidR="00C64055" w:rsidRPr="0004783F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64055" w:rsidRPr="002E026A" w:rsidTr="00C64055">
        <w:tc>
          <w:tcPr>
            <w:tcW w:w="3312" w:type="dxa"/>
            <w:gridSpan w:val="2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656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1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716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C64055" w:rsidRPr="002E026A" w:rsidTr="00C64055">
        <w:tc>
          <w:tcPr>
            <w:tcW w:w="3312" w:type="dxa"/>
            <w:gridSpan w:val="2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656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6" w:type="dxa"/>
            <w:shd w:val="clear" w:color="auto" w:fill="auto"/>
          </w:tcPr>
          <w:p w:rsidR="00C64055" w:rsidRPr="002E026A" w:rsidRDefault="00C64055" w:rsidP="00C6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61534" w:rsidRPr="002E026A" w:rsidRDefault="00B61534" w:rsidP="00B615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6A" w:rsidRPr="002E026A" w:rsidRDefault="00F63C60" w:rsidP="002E026A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3</w:t>
      </w:r>
      <w:r w:rsidR="002E026A" w:rsidRPr="002E026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Динамика численности обучающихся</w:t>
      </w:r>
    </w:p>
    <w:p w:rsidR="002E026A" w:rsidRPr="002E026A" w:rsidRDefault="002E026A" w:rsidP="002E026A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tbl>
      <w:tblPr>
        <w:tblpPr w:leftFromText="180" w:rightFromText="180" w:vertAnchor="page" w:horzAnchor="margin" w:tblpY="3271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680"/>
        <w:gridCol w:w="1820"/>
        <w:gridCol w:w="1680"/>
        <w:gridCol w:w="1499"/>
        <w:gridCol w:w="1581"/>
      </w:tblGrid>
      <w:tr w:rsidR="00E84CFB" w:rsidRPr="002E026A" w:rsidTr="00E84CFB">
        <w:trPr>
          <w:trHeight w:val="989"/>
        </w:trPr>
        <w:tc>
          <w:tcPr>
            <w:tcW w:w="1367" w:type="dxa"/>
          </w:tcPr>
          <w:p w:rsidR="00E84CFB" w:rsidRPr="002E026A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80" w:type="dxa"/>
          </w:tcPr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дошкольного</w:t>
            </w:r>
          </w:p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(кол-во)</w:t>
            </w:r>
          </w:p>
        </w:tc>
        <w:tc>
          <w:tcPr>
            <w:tcW w:w="1820" w:type="dxa"/>
          </w:tcPr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начального общего </w:t>
            </w:r>
          </w:p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(кол-во)</w:t>
            </w:r>
          </w:p>
        </w:tc>
        <w:tc>
          <w:tcPr>
            <w:tcW w:w="1680" w:type="dxa"/>
          </w:tcPr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основного общего </w:t>
            </w:r>
          </w:p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(кол-во)</w:t>
            </w:r>
          </w:p>
        </w:tc>
        <w:tc>
          <w:tcPr>
            <w:tcW w:w="1499" w:type="dxa"/>
          </w:tcPr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среднего (полного) общего образования</w:t>
            </w:r>
          </w:p>
          <w:p w:rsidR="00E84CFB" w:rsidRPr="002E026A" w:rsidRDefault="00E84CFB" w:rsidP="00E84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(кол-во)</w:t>
            </w:r>
          </w:p>
        </w:tc>
        <w:tc>
          <w:tcPr>
            <w:tcW w:w="1581" w:type="dxa"/>
          </w:tcPr>
          <w:p w:rsidR="00E84CFB" w:rsidRPr="002E026A" w:rsidRDefault="00E84CFB" w:rsidP="00E84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026A">
              <w:rPr>
                <w:rFonts w:ascii="Calibri" w:eastAsia="Times New Roman" w:hAnsi="Calibri" w:cs="Times New Roman"/>
                <w:lang w:eastAsia="ru-RU"/>
              </w:rPr>
              <w:t>Всего по учреждению</w:t>
            </w:r>
          </w:p>
          <w:p w:rsidR="00E84CFB" w:rsidRPr="002E026A" w:rsidRDefault="00E84CFB" w:rsidP="00E84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lang w:eastAsia="ru-RU"/>
              </w:rPr>
              <w:t xml:space="preserve">   (кол-во)</w:t>
            </w:r>
          </w:p>
        </w:tc>
      </w:tr>
      <w:tr w:rsidR="00613935" w:rsidRPr="002E026A" w:rsidTr="00E84CFB">
        <w:trPr>
          <w:trHeight w:val="251"/>
        </w:trPr>
        <w:tc>
          <w:tcPr>
            <w:tcW w:w="1367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3/2014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2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357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348</w:t>
            </w:r>
          </w:p>
        </w:tc>
        <w:tc>
          <w:tcPr>
            <w:tcW w:w="1499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581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817</w:t>
            </w:r>
          </w:p>
        </w:tc>
      </w:tr>
      <w:tr w:rsidR="00613935" w:rsidRPr="002E026A" w:rsidTr="00E84CFB">
        <w:trPr>
          <w:trHeight w:val="236"/>
        </w:trPr>
        <w:tc>
          <w:tcPr>
            <w:tcW w:w="1367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2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351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416</w:t>
            </w:r>
          </w:p>
        </w:tc>
        <w:tc>
          <w:tcPr>
            <w:tcW w:w="1499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581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869</w:t>
            </w:r>
          </w:p>
        </w:tc>
      </w:tr>
      <w:tr w:rsidR="00613935" w:rsidRPr="002E026A" w:rsidTr="00E84CFB">
        <w:trPr>
          <w:trHeight w:val="251"/>
        </w:trPr>
        <w:tc>
          <w:tcPr>
            <w:tcW w:w="1367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2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336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443</w:t>
            </w:r>
          </w:p>
        </w:tc>
        <w:tc>
          <w:tcPr>
            <w:tcW w:w="1499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581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891</w:t>
            </w:r>
          </w:p>
        </w:tc>
      </w:tr>
      <w:tr w:rsidR="00613935" w:rsidRPr="002E026A" w:rsidTr="00E84CFB">
        <w:trPr>
          <w:trHeight w:val="251"/>
        </w:trPr>
        <w:tc>
          <w:tcPr>
            <w:tcW w:w="1367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99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81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</w:tr>
      <w:tr w:rsidR="00613935" w:rsidRPr="002E026A" w:rsidTr="00E84CFB">
        <w:trPr>
          <w:trHeight w:val="251"/>
        </w:trPr>
        <w:tc>
          <w:tcPr>
            <w:tcW w:w="1367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99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81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938</w:t>
            </w:r>
          </w:p>
        </w:tc>
      </w:tr>
      <w:tr w:rsidR="00613935" w:rsidRPr="002E026A" w:rsidTr="00E84CFB">
        <w:trPr>
          <w:trHeight w:val="251"/>
        </w:trPr>
        <w:tc>
          <w:tcPr>
            <w:tcW w:w="1367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</w:tcPr>
          <w:p w:rsidR="00613935" w:rsidRPr="00D74B02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80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9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81" w:type="dxa"/>
          </w:tcPr>
          <w:p w:rsidR="00613935" w:rsidRPr="002E026A" w:rsidRDefault="00613935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970</w:t>
            </w:r>
          </w:p>
        </w:tc>
      </w:tr>
      <w:tr w:rsidR="00E84CFB" w:rsidRPr="002E026A" w:rsidTr="00E84CFB">
        <w:trPr>
          <w:trHeight w:val="251"/>
        </w:trPr>
        <w:tc>
          <w:tcPr>
            <w:tcW w:w="1367" w:type="dxa"/>
          </w:tcPr>
          <w:p w:rsidR="00E84CFB" w:rsidRPr="002E026A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</w:tcPr>
          <w:p w:rsidR="00E84CFB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E84CFB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80" w:type="dxa"/>
          </w:tcPr>
          <w:p w:rsidR="00E84CFB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99" w:type="dxa"/>
          </w:tcPr>
          <w:p w:rsidR="00E84CFB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1" w:type="dxa"/>
          </w:tcPr>
          <w:p w:rsidR="00E84CFB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</w:tr>
      <w:tr w:rsidR="00613935" w:rsidRPr="002E026A" w:rsidTr="00E84CFB">
        <w:trPr>
          <w:trHeight w:val="251"/>
        </w:trPr>
        <w:tc>
          <w:tcPr>
            <w:tcW w:w="1367" w:type="dxa"/>
          </w:tcPr>
          <w:p w:rsidR="00613935" w:rsidRPr="002E026A" w:rsidRDefault="00613935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680" w:type="dxa"/>
          </w:tcPr>
          <w:p w:rsidR="00613935" w:rsidRDefault="00613935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613935" w:rsidRDefault="00613935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80" w:type="dxa"/>
          </w:tcPr>
          <w:p w:rsidR="00613935" w:rsidRDefault="00613935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99" w:type="dxa"/>
          </w:tcPr>
          <w:p w:rsidR="00613935" w:rsidRDefault="00613935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81" w:type="dxa"/>
          </w:tcPr>
          <w:p w:rsidR="00613935" w:rsidRDefault="00613935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979</w:t>
            </w:r>
          </w:p>
        </w:tc>
      </w:tr>
      <w:tr w:rsidR="00E84CFB" w:rsidRPr="002E026A" w:rsidTr="00E84CFB">
        <w:trPr>
          <w:trHeight w:val="296"/>
        </w:trPr>
        <w:tc>
          <w:tcPr>
            <w:tcW w:w="1367" w:type="dxa"/>
          </w:tcPr>
          <w:p w:rsidR="00E84CFB" w:rsidRPr="002E026A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Динамика </w:t>
            </w:r>
          </w:p>
        </w:tc>
        <w:tc>
          <w:tcPr>
            <w:tcW w:w="1680" w:type="dxa"/>
          </w:tcPr>
          <w:p w:rsidR="00E84CFB" w:rsidRPr="002E026A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E84CFB" w:rsidRPr="002E026A" w:rsidRDefault="00613935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4CFB"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</w:tcPr>
          <w:p w:rsidR="00E84CFB" w:rsidRPr="002E026A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   </w:t>
            </w:r>
          </w:p>
        </w:tc>
        <w:tc>
          <w:tcPr>
            <w:tcW w:w="1499" w:type="dxa"/>
          </w:tcPr>
          <w:p w:rsidR="00E84CFB" w:rsidRPr="002E026A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  </w:t>
            </w:r>
          </w:p>
        </w:tc>
        <w:tc>
          <w:tcPr>
            <w:tcW w:w="1581" w:type="dxa"/>
          </w:tcPr>
          <w:p w:rsidR="00E84CFB" w:rsidRPr="002E026A" w:rsidRDefault="00E84CFB" w:rsidP="00E8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</w:t>
            </w:r>
          </w:p>
        </w:tc>
      </w:tr>
    </w:tbl>
    <w:p w:rsidR="002E026A" w:rsidRPr="002E026A" w:rsidRDefault="002E026A" w:rsidP="002E026A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E026A" w:rsidRPr="002E026A" w:rsidRDefault="002E026A" w:rsidP="002E026A">
      <w:pPr>
        <w:spacing w:after="0" w:line="260" w:lineRule="atLeast"/>
        <w:ind w:right="176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E026A" w:rsidRPr="002E026A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26A" w:rsidRPr="002E026A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26A" w:rsidRPr="002E026A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26A" w:rsidRPr="002E026A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26A" w:rsidRPr="002E026A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055" w:rsidRDefault="00C64055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8B" w:rsidRDefault="00E3798B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наполняемость классов: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29,5</w:t>
      </w:r>
    </w:p>
    <w:p w:rsidR="002E026A" w:rsidRPr="002E026A" w:rsidRDefault="002E026A" w:rsidP="002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6A" w:rsidRDefault="00E3798B" w:rsidP="00E3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026A" w:rsidRPr="002E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3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деятельности, качество образования</w:t>
      </w:r>
    </w:p>
    <w:p w:rsidR="00613935" w:rsidRDefault="00613935" w:rsidP="006139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B7941">
        <w:rPr>
          <w:rFonts w:ascii="Times New Roman" w:hAnsi="Times New Roman"/>
          <w:b/>
          <w:i/>
          <w:sz w:val="28"/>
          <w:szCs w:val="28"/>
          <w:u w:val="single"/>
        </w:rPr>
        <w:t>Итоги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B7941">
        <w:rPr>
          <w:rFonts w:ascii="Times New Roman" w:hAnsi="Times New Roman"/>
          <w:b/>
          <w:i/>
          <w:sz w:val="28"/>
          <w:szCs w:val="28"/>
          <w:u w:val="single"/>
        </w:rPr>
        <w:t xml:space="preserve"> успеваемости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в 5-11 классах за</w:t>
      </w:r>
      <w:r w:rsidRPr="007B7941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>9 – 2020</w:t>
      </w:r>
      <w:r w:rsidRPr="007B79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B7941">
        <w:rPr>
          <w:rFonts w:ascii="Times New Roman" w:hAnsi="Times New Roman"/>
          <w:b/>
          <w:i/>
          <w:sz w:val="28"/>
          <w:szCs w:val="28"/>
          <w:u w:val="single"/>
        </w:rPr>
        <w:t>учебн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ый </w:t>
      </w:r>
      <w:r w:rsidRPr="007B7941">
        <w:rPr>
          <w:rFonts w:ascii="Times New Roman" w:hAnsi="Times New Roman"/>
          <w:b/>
          <w:i/>
          <w:sz w:val="28"/>
          <w:szCs w:val="28"/>
          <w:u w:val="single"/>
        </w:rPr>
        <w:t>год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1276"/>
        <w:gridCol w:w="1701"/>
        <w:gridCol w:w="1275"/>
        <w:gridCol w:w="1276"/>
        <w:gridCol w:w="1418"/>
        <w:gridCol w:w="1417"/>
      </w:tblGrid>
      <w:tr w:rsidR="00613935" w:rsidRPr="00613935" w:rsidTr="00613935">
        <w:trPr>
          <w:jc w:val="center"/>
        </w:trPr>
        <w:tc>
          <w:tcPr>
            <w:tcW w:w="1101" w:type="dxa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в классе 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sz w:val="24"/>
                <w:szCs w:val="24"/>
              </w:rPr>
              <w:t>Завершили учеб.год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sz w:val="24"/>
                <w:szCs w:val="24"/>
              </w:rPr>
              <w:t>Имеют академ задолженность</w:t>
            </w:r>
          </w:p>
        </w:tc>
        <w:tc>
          <w:tcPr>
            <w:tcW w:w="1275" w:type="dxa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sz w:val="24"/>
                <w:szCs w:val="24"/>
              </w:rPr>
              <w:t>Закончили без  «3»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sz w:val="24"/>
                <w:szCs w:val="24"/>
              </w:rPr>
              <w:t>Из них отличники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6В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7Г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9Б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shd w:val="clear" w:color="auto" w:fill="66FF33"/>
            <w:vAlign w:val="center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 5-9 кл</w:t>
            </w:r>
          </w:p>
        </w:tc>
        <w:tc>
          <w:tcPr>
            <w:tcW w:w="992" w:type="dxa"/>
            <w:shd w:val="clear" w:color="auto" w:fill="66FF33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428</w:t>
            </w:r>
          </w:p>
        </w:tc>
        <w:tc>
          <w:tcPr>
            <w:tcW w:w="1276" w:type="dxa"/>
            <w:shd w:val="clear" w:color="auto" w:fill="66FF33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428</w:t>
            </w:r>
          </w:p>
        </w:tc>
        <w:tc>
          <w:tcPr>
            <w:tcW w:w="1701" w:type="dxa"/>
            <w:shd w:val="clear" w:color="auto" w:fill="66FF33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66FF33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296</w:t>
            </w:r>
          </w:p>
        </w:tc>
        <w:tc>
          <w:tcPr>
            <w:tcW w:w="1276" w:type="dxa"/>
            <w:shd w:val="clear" w:color="auto" w:fill="66FF33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66FF33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66FF33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10В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vAlign w:val="center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11В</w:t>
            </w:r>
          </w:p>
        </w:tc>
        <w:tc>
          <w:tcPr>
            <w:tcW w:w="992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shd w:val="clear" w:color="auto" w:fill="E5B8B7"/>
            <w:vAlign w:val="center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10-11 кл</w:t>
            </w:r>
          </w:p>
        </w:tc>
        <w:tc>
          <w:tcPr>
            <w:tcW w:w="992" w:type="dxa"/>
            <w:shd w:val="clear" w:color="auto" w:fill="E5B8B7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1276" w:type="dxa"/>
            <w:shd w:val="clear" w:color="auto" w:fill="E5B8B7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E5B8B7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E5B8B7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1276" w:type="dxa"/>
            <w:shd w:val="clear" w:color="auto" w:fill="E5B8B7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E5B8B7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E5B8B7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613935" w:rsidRPr="00613935" w:rsidTr="00613935">
        <w:trPr>
          <w:jc w:val="center"/>
        </w:trPr>
        <w:tc>
          <w:tcPr>
            <w:tcW w:w="1101" w:type="dxa"/>
            <w:shd w:val="clear" w:color="auto" w:fill="FFFF00"/>
            <w:vAlign w:val="center"/>
          </w:tcPr>
          <w:p w:rsidR="00613935" w:rsidRPr="00613935" w:rsidRDefault="00613935" w:rsidP="0061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  5-11 кл</w:t>
            </w:r>
          </w:p>
        </w:tc>
        <w:tc>
          <w:tcPr>
            <w:tcW w:w="992" w:type="dxa"/>
            <w:shd w:val="clear" w:color="auto" w:fill="FFFF00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592</w:t>
            </w:r>
          </w:p>
        </w:tc>
        <w:tc>
          <w:tcPr>
            <w:tcW w:w="1276" w:type="dxa"/>
            <w:shd w:val="clear" w:color="auto" w:fill="FFFF00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592</w:t>
            </w:r>
          </w:p>
        </w:tc>
        <w:tc>
          <w:tcPr>
            <w:tcW w:w="1701" w:type="dxa"/>
            <w:shd w:val="clear" w:color="auto" w:fill="FFFF00"/>
          </w:tcPr>
          <w:p w:rsidR="00613935" w:rsidRPr="00613935" w:rsidRDefault="00613935" w:rsidP="006139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FFFF00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421</w:t>
            </w:r>
          </w:p>
        </w:tc>
        <w:tc>
          <w:tcPr>
            <w:tcW w:w="1276" w:type="dxa"/>
            <w:shd w:val="clear" w:color="auto" w:fill="FFFF00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FFFF00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FFFF00"/>
          </w:tcPr>
          <w:p w:rsidR="00613935" w:rsidRPr="00613935" w:rsidRDefault="00613935" w:rsidP="00613935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</w:tr>
    </w:tbl>
    <w:p w:rsidR="00613935" w:rsidRPr="002E026A" w:rsidRDefault="00613935" w:rsidP="00E37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678" w:rsidRPr="00216678" w:rsidRDefault="00613935" w:rsidP="003E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16678" w:rsidRPr="0021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1462" w:rsidRPr="003E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выпускников, получившие аттестат особого образца и медаль «За особые успехи в обучении»</w:t>
      </w:r>
    </w:p>
    <w:p w:rsidR="00216678" w:rsidRPr="00216678" w:rsidRDefault="00216678" w:rsidP="0021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78"/>
        <w:gridCol w:w="1878"/>
        <w:gridCol w:w="1878"/>
        <w:gridCol w:w="1878"/>
        <w:gridCol w:w="1878"/>
      </w:tblGrid>
      <w:tr w:rsidR="003E1462" w:rsidRPr="00493DBB" w:rsidTr="00613935">
        <w:trPr>
          <w:trHeight w:val="876"/>
          <w:jc w:val="center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2014-2015 </w:t>
            </w:r>
          </w:p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2015-2016 </w:t>
            </w:r>
          </w:p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2016-2017 </w:t>
            </w:r>
          </w:p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год</w:t>
            </w:r>
          </w:p>
        </w:tc>
      </w:tr>
      <w:tr w:rsidR="003E1462" w:rsidRPr="00493DBB" w:rsidTr="00613935">
        <w:trPr>
          <w:trHeight w:val="715"/>
          <w:jc w:val="center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462" w:rsidRPr="00493DBB" w:rsidRDefault="003E1462" w:rsidP="006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216678" w:rsidRDefault="00216678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678" w:rsidRPr="00216678" w:rsidRDefault="00613935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216678" w:rsidRPr="0021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78" w:rsidRPr="0021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поступления выпускников в ВУЗы.</w:t>
      </w:r>
    </w:p>
    <w:tbl>
      <w:tblPr>
        <w:tblpPr w:leftFromText="180" w:rightFromText="180" w:vertAnchor="text" w:horzAnchor="margin" w:tblpY="2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1755"/>
        <w:gridCol w:w="1559"/>
        <w:gridCol w:w="1701"/>
        <w:gridCol w:w="1701"/>
      </w:tblGrid>
      <w:tr w:rsidR="003E1462" w:rsidRPr="00216678" w:rsidTr="00C85DC2">
        <w:tc>
          <w:tcPr>
            <w:tcW w:w="2464" w:type="dxa"/>
          </w:tcPr>
          <w:p w:rsidR="003E1462" w:rsidRPr="00216678" w:rsidRDefault="003E1462" w:rsidP="003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55" w:type="dxa"/>
          </w:tcPr>
          <w:p w:rsidR="003E1462" w:rsidRPr="00216678" w:rsidRDefault="003E1462" w:rsidP="003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</w:tcPr>
          <w:p w:rsidR="003E1462" w:rsidRDefault="003E1462" w:rsidP="003E1462">
            <w:pPr>
              <w:spacing w:after="0" w:line="240" w:lineRule="auto"/>
              <w:ind w:left="34" w:right="-698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3E1462" w:rsidRPr="00216678" w:rsidRDefault="003E1462" w:rsidP="003E1462">
            <w:pPr>
              <w:spacing w:after="0" w:line="240" w:lineRule="auto"/>
              <w:ind w:left="34" w:right="-69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3E1462" w:rsidRDefault="003E1462" w:rsidP="003E1462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3E1462" w:rsidRPr="00216678" w:rsidRDefault="003E1462" w:rsidP="003E1462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3E1462" w:rsidRDefault="003E1462" w:rsidP="003E1462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3E1462" w:rsidRPr="00216678" w:rsidRDefault="003E1462" w:rsidP="003E1462">
            <w:pPr>
              <w:spacing w:after="0" w:line="240" w:lineRule="auto"/>
              <w:ind w:right="-6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3E1462" w:rsidRPr="00216678" w:rsidTr="00C85DC2">
        <w:tc>
          <w:tcPr>
            <w:tcW w:w="2464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выпускников</w:t>
            </w:r>
          </w:p>
        </w:tc>
        <w:tc>
          <w:tcPr>
            <w:tcW w:w="1755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1559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</w:p>
        </w:tc>
      </w:tr>
      <w:tr w:rsidR="003E1462" w:rsidRPr="00216678" w:rsidTr="00C85DC2">
        <w:tc>
          <w:tcPr>
            <w:tcW w:w="2464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 (всего)</w:t>
            </w:r>
          </w:p>
        </w:tc>
        <w:tc>
          <w:tcPr>
            <w:tcW w:w="1755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</w:p>
        </w:tc>
        <w:tc>
          <w:tcPr>
            <w:tcW w:w="1559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</w:p>
        </w:tc>
        <w:tc>
          <w:tcPr>
            <w:tcW w:w="1701" w:type="dxa"/>
          </w:tcPr>
          <w:p w:rsidR="003E1462" w:rsidRPr="00C32E5C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(план)</w:t>
            </w:r>
          </w:p>
        </w:tc>
        <w:tc>
          <w:tcPr>
            <w:tcW w:w="1701" w:type="dxa"/>
          </w:tcPr>
          <w:p w:rsidR="003E1462" w:rsidRPr="00C32E5C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(план)</w:t>
            </w:r>
          </w:p>
        </w:tc>
      </w:tr>
      <w:tr w:rsidR="003E1462" w:rsidRPr="00216678" w:rsidTr="00C85DC2">
        <w:tc>
          <w:tcPr>
            <w:tcW w:w="2464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профильных классов</w:t>
            </w:r>
          </w:p>
        </w:tc>
        <w:tc>
          <w:tcPr>
            <w:tcW w:w="1755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</w:p>
        </w:tc>
        <w:tc>
          <w:tcPr>
            <w:tcW w:w="1559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</w:p>
        </w:tc>
        <w:tc>
          <w:tcPr>
            <w:tcW w:w="1701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(план)</w:t>
            </w:r>
          </w:p>
        </w:tc>
        <w:tc>
          <w:tcPr>
            <w:tcW w:w="1701" w:type="dxa"/>
          </w:tcPr>
          <w:p w:rsidR="003E1462" w:rsidRPr="00216678" w:rsidRDefault="003E1462" w:rsidP="003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216678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/100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(план)</w:t>
            </w:r>
          </w:p>
        </w:tc>
      </w:tr>
    </w:tbl>
    <w:p w:rsidR="00216678" w:rsidRPr="00216678" w:rsidRDefault="00216678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DC2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C2" w:rsidRDefault="00C85DC2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678" w:rsidRPr="00216678" w:rsidRDefault="00346BE4" w:rsidP="0021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1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16678" w:rsidRPr="0021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.Достижения учреждения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2335"/>
        <w:gridCol w:w="3821"/>
        <w:gridCol w:w="2864"/>
      </w:tblGrid>
      <w:tr w:rsidR="00216678" w:rsidRPr="00216678" w:rsidTr="00C85DC2">
        <w:tc>
          <w:tcPr>
            <w:tcW w:w="1401" w:type="dxa"/>
          </w:tcPr>
          <w:p w:rsidR="00216678" w:rsidRPr="0021667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</w:t>
            </w:r>
          </w:p>
        </w:tc>
        <w:tc>
          <w:tcPr>
            <w:tcW w:w="2335" w:type="dxa"/>
          </w:tcPr>
          <w:p w:rsidR="00216678" w:rsidRPr="0021667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16678" w:rsidRPr="0021667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(муниципальный,</w:t>
            </w:r>
          </w:p>
          <w:p w:rsidR="00216678" w:rsidRPr="0021667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 всероссийский, международный)</w:t>
            </w:r>
          </w:p>
        </w:tc>
        <w:tc>
          <w:tcPr>
            <w:tcW w:w="3821" w:type="dxa"/>
          </w:tcPr>
          <w:p w:rsidR="00216678" w:rsidRPr="0021667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64" w:type="dxa"/>
            <w:shd w:val="clear" w:color="auto" w:fill="auto"/>
          </w:tcPr>
          <w:p w:rsidR="00216678" w:rsidRPr="00216678" w:rsidRDefault="00216678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(количество призовых мест)</w:t>
            </w:r>
          </w:p>
        </w:tc>
      </w:tr>
      <w:tr w:rsidR="00096BF6" w:rsidRPr="00216678" w:rsidTr="00C85DC2">
        <w:tc>
          <w:tcPr>
            <w:tcW w:w="1401" w:type="dxa"/>
          </w:tcPr>
          <w:p w:rsidR="00096BF6" w:rsidRPr="00216678" w:rsidRDefault="00096BF6" w:rsidP="000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</w:tcPr>
          <w:p w:rsidR="00096BF6" w:rsidRPr="00216678" w:rsidRDefault="00096BF6" w:rsidP="000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3821" w:type="dxa"/>
          </w:tcPr>
          <w:p w:rsidR="00096BF6" w:rsidRPr="00216678" w:rsidRDefault="00096BF6" w:rsidP="000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реестр «Ведущих образовательных  учреждений России»</w:t>
            </w:r>
          </w:p>
        </w:tc>
        <w:tc>
          <w:tcPr>
            <w:tcW w:w="2864" w:type="dxa"/>
            <w:shd w:val="clear" w:color="auto" w:fill="auto"/>
          </w:tcPr>
          <w:p w:rsidR="00096BF6" w:rsidRPr="00216678" w:rsidRDefault="00096BF6" w:rsidP="0009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 в реестр</w:t>
            </w:r>
          </w:p>
        </w:tc>
      </w:tr>
      <w:tr w:rsidR="00F75D96" w:rsidRPr="00216678" w:rsidTr="00F75D96">
        <w:tc>
          <w:tcPr>
            <w:tcW w:w="1401" w:type="dxa"/>
            <w:vMerge w:val="restart"/>
          </w:tcPr>
          <w:p w:rsidR="00F75D96" w:rsidRPr="00216678" w:rsidRDefault="00F75D96" w:rsidP="00C8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</w:tcPr>
          <w:p w:rsidR="00F75D96" w:rsidRPr="0021667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3821" w:type="dxa"/>
          </w:tcPr>
          <w:p w:rsidR="00F75D96" w:rsidRPr="0021667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реестр «Ведущих образовательных  учреждений России»</w:t>
            </w:r>
          </w:p>
        </w:tc>
        <w:tc>
          <w:tcPr>
            <w:tcW w:w="2864" w:type="dxa"/>
            <w:shd w:val="clear" w:color="auto" w:fill="auto"/>
          </w:tcPr>
          <w:p w:rsidR="00F75D96" w:rsidRPr="0021667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 в реестр</w:t>
            </w:r>
          </w:p>
        </w:tc>
      </w:tr>
      <w:tr w:rsidR="00F75D96" w:rsidRPr="00216678" w:rsidTr="00F75D96">
        <w:tc>
          <w:tcPr>
            <w:tcW w:w="1401" w:type="dxa"/>
            <w:vMerge/>
          </w:tcPr>
          <w:p w:rsidR="00F75D96" w:rsidRPr="00216678" w:rsidRDefault="00F75D96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F75D96" w:rsidRPr="0021667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3821" w:type="dxa"/>
          </w:tcPr>
          <w:p w:rsidR="00F75D96" w:rsidRPr="0021667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выставка образовательных учреждений</w:t>
            </w:r>
          </w:p>
        </w:tc>
        <w:tc>
          <w:tcPr>
            <w:tcW w:w="2864" w:type="dxa"/>
            <w:shd w:val="clear" w:color="auto" w:fill="auto"/>
          </w:tcPr>
          <w:p w:rsidR="00F75D96" w:rsidRPr="0021667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Лауреат-победитель</w:t>
            </w:r>
          </w:p>
        </w:tc>
      </w:tr>
      <w:tr w:rsidR="00F75D96" w:rsidRPr="00216678" w:rsidTr="00F75D96">
        <w:tc>
          <w:tcPr>
            <w:tcW w:w="1401" w:type="dxa"/>
            <w:vMerge/>
          </w:tcPr>
          <w:p w:rsidR="00F75D96" w:rsidRPr="00216678" w:rsidRDefault="00F75D96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F75D96" w:rsidRPr="00216678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1" w:type="dxa"/>
          </w:tcPr>
          <w:p w:rsidR="00F75D96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конкурс «Лучшая школьная столовая»</w:t>
            </w:r>
          </w:p>
        </w:tc>
        <w:tc>
          <w:tcPr>
            <w:tcW w:w="2864" w:type="dxa"/>
            <w:shd w:val="clear" w:color="auto" w:fill="auto"/>
          </w:tcPr>
          <w:p w:rsidR="00F75D96" w:rsidRDefault="00F75D96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85DC2" w:rsidRPr="00216678" w:rsidTr="00F75D96">
        <w:tc>
          <w:tcPr>
            <w:tcW w:w="1401" w:type="dxa"/>
          </w:tcPr>
          <w:p w:rsidR="00C85DC2" w:rsidRPr="00216678" w:rsidRDefault="00C85DC2" w:rsidP="00F7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/201</w:t>
            </w: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</w:tcPr>
          <w:p w:rsidR="00C85DC2" w:rsidRPr="00216678" w:rsidRDefault="00C85DC2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3821" w:type="dxa"/>
          </w:tcPr>
          <w:p w:rsidR="00C85DC2" w:rsidRPr="00216678" w:rsidRDefault="00C85DC2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реестр «Ведущих образовательных  учреждений </w:t>
            </w: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России» </w:t>
            </w:r>
          </w:p>
        </w:tc>
        <w:tc>
          <w:tcPr>
            <w:tcW w:w="2864" w:type="dxa"/>
            <w:shd w:val="clear" w:color="auto" w:fill="auto"/>
          </w:tcPr>
          <w:p w:rsidR="00C85DC2" w:rsidRPr="00216678" w:rsidRDefault="00C85DC2" w:rsidP="00F7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Включена  в реестр</w:t>
            </w:r>
          </w:p>
        </w:tc>
      </w:tr>
      <w:tr w:rsidR="00C85DC2" w:rsidRPr="00216678" w:rsidTr="00C85DC2">
        <w:tc>
          <w:tcPr>
            <w:tcW w:w="1401" w:type="dxa"/>
            <w:vMerge w:val="restart"/>
          </w:tcPr>
          <w:p w:rsidR="00C85DC2" w:rsidRPr="00216678" w:rsidRDefault="00C85DC2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2015/2016</w:t>
            </w:r>
          </w:p>
        </w:tc>
        <w:tc>
          <w:tcPr>
            <w:tcW w:w="2335" w:type="dxa"/>
          </w:tcPr>
          <w:p w:rsidR="00C85DC2" w:rsidRPr="0021667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1" w:type="dxa"/>
          </w:tcPr>
          <w:p w:rsidR="00C85DC2" w:rsidRPr="0021667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 методических служб</w:t>
            </w:r>
          </w:p>
        </w:tc>
        <w:tc>
          <w:tcPr>
            <w:tcW w:w="2864" w:type="dxa"/>
            <w:shd w:val="clear" w:color="auto" w:fill="auto"/>
          </w:tcPr>
          <w:p w:rsidR="00C85DC2" w:rsidRPr="0021667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85DC2" w:rsidRPr="00216678" w:rsidTr="00C85DC2">
        <w:tc>
          <w:tcPr>
            <w:tcW w:w="1401" w:type="dxa"/>
            <w:vMerge/>
          </w:tcPr>
          <w:p w:rsidR="00C85DC2" w:rsidRPr="00216678" w:rsidRDefault="00C85DC2" w:rsidP="0021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C85DC2" w:rsidRPr="0021667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821" w:type="dxa"/>
          </w:tcPr>
          <w:p w:rsidR="00C85DC2" w:rsidRPr="0021667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 конкурс «Лучшая школьная столовая» </w:t>
            </w:r>
          </w:p>
        </w:tc>
        <w:tc>
          <w:tcPr>
            <w:tcW w:w="2864" w:type="dxa"/>
            <w:shd w:val="clear" w:color="auto" w:fill="auto"/>
          </w:tcPr>
          <w:p w:rsidR="00C85DC2" w:rsidRPr="00216678" w:rsidRDefault="00C85DC2" w:rsidP="0021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16678" w:rsidRPr="00216678" w:rsidRDefault="00216678" w:rsidP="0021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78" w:rsidRPr="00216678" w:rsidRDefault="00346BE4" w:rsidP="00FD4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16678" w:rsidRPr="0021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1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6678" w:rsidRPr="0021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Творческие, профессиональные и другие достижения педагогов </w:t>
      </w:r>
    </w:p>
    <w:p w:rsidR="00517049" w:rsidRPr="00517049" w:rsidRDefault="00517049" w:rsidP="00517049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049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профессиональным ростом педагогов, </w:t>
      </w:r>
      <w:r w:rsidRPr="00517049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творческого развития каждого учителя является одной из самых актуальных управленческих проблем в гимназии. Работа в режиме постоянной рефлексии, эксперимента, творчества требует от учителя саморазвития и самосовершенствования. </w:t>
      </w:r>
    </w:p>
    <w:p w:rsidR="00517049" w:rsidRPr="00517049" w:rsidRDefault="00517049" w:rsidP="00517049">
      <w:pPr>
        <w:spacing w:after="0" w:line="240" w:lineRule="auto"/>
        <w:ind w:right="-9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049">
        <w:rPr>
          <w:rFonts w:ascii="Times New Roman" w:hAnsi="Times New Roman" w:cs="Times New Roman"/>
          <w:bCs/>
          <w:sz w:val="24"/>
          <w:szCs w:val="24"/>
        </w:rPr>
        <w:t>Система  повышения профессионального роста педагогов в 2019–2020 учебном году была организована на городском уровне.</w:t>
      </w:r>
    </w:p>
    <w:p w:rsidR="00517049" w:rsidRPr="00517049" w:rsidRDefault="00517049" w:rsidP="00517049">
      <w:pPr>
        <w:pStyle w:val="a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7049">
        <w:rPr>
          <w:rFonts w:ascii="Times New Roman" w:hAnsi="Times New Roman" w:cs="Times New Roman"/>
          <w:bCs/>
          <w:sz w:val="24"/>
          <w:szCs w:val="24"/>
        </w:rPr>
        <w:t xml:space="preserve">         На городском  уровне для педагогов школ г.Твери был проведен Единый методический день по теме «</w:t>
      </w:r>
      <w:r w:rsidRPr="00517049">
        <w:rPr>
          <w:rFonts w:ascii="Times New Roman" w:hAnsi="Times New Roman" w:cs="Times New Roman"/>
          <w:sz w:val="24"/>
          <w:szCs w:val="24"/>
        </w:rPr>
        <w:t>Метапредметность как способ формирования УУД».</w:t>
      </w:r>
      <w:r w:rsidRPr="0051704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17049">
        <w:rPr>
          <w:rFonts w:ascii="Times New Roman" w:hAnsi="Times New Roman" w:cs="Times New Roman"/>
          <w:bCs/>
          <w:sz w:val="24"/>
          <w:szCs w:val="24"/>
        </w:rPr>
        <w:t xml:space="preserve">Целью мероприятия является </w:t>
      </w:r>
      <w:r w:rsidRPr="00517049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профессионального самосовершенствования учителя, реализующего педагогические принципы формирования ключевых компетенций учащихся; выявление, обобщение и распространение опыта творчески работающих учителей.</w:t>
      </w:r>
    </w:p>
    <w:p w:rsidR="00517049" w:rsidRPr="00517049" w:rsidRDefault="00517049" w:rsidP="00517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В мероприятии  приняло участие 9 учителей: </w:t>
      </w:r>
    </w:p>
    <w:p w:rsidR="00517049" w:rsidRPr="00517049" w:rsidRDefault="00517049" w:rsidP="00517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7049">
        <w:rPr>
          <w:rFonts w:ascii="Times New Roman" w:hAnsi="Times New Roman" w:cs="Times New Roman"/>
          <w:b/>
          <w:bCs/>
          <w:iCs/>
          <w:sz w:val="24"/>
          <w:szCs w:val="24"/>
        </w:rPr>
        <w:t>Открытые уроки: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1045"/>
        <w:gridCol w:w="2217"/>
        <w:gridCol w:w="4729"/>
      </w:tblGrid>
      <w:tr w:rsidR="00517049" w:rsidRPr="00517049" w:rsidTr="00517049">
        <w:tc>
          <w:tcPr>
            <w:tcW w:w="906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45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72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sz w:val="24"/>
                <w:szCs w:val="24"/>
              </w:rPr>
              <w:t>(тема выступления на педсовете)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049" w:rsidRPr="00517049" w:rsidTr="00517049">
        <w:trPr>
          <w:trHeight w:val="976"/>
        </w:trPr>
        <w:tc>
          <w:tcPr>
            <w:tcW w:w="906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472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 16-17 веков</w:t>
            </w:r>
          </w:p>
        </w:tc>
      </w:tr>
      <w:tr w:rsidR="00517049" w:rsidRPr="00517049" w:rsidTr="00517049">
        <w:tc>
          <w:tcPr>
            <w:tcW w:w="906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Кулагина С.А.</w:t>
            </w:r>
          </w:p>
        </w:tc>
        <w:tc>
          <w:tcPr>
            <w:tcW w:w="472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</w:tr>
      <w:tr w:rsidR="00517049" w:rsidRPr="00517049" w:rsidTr="00517049">
        <w:tc>
          <w:tcPr>
            <w:tcW w:w="906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Воронов М.Ю.</w:t>
            </w:r>
          </w:p>
        </w:tc>
        <w:tc>
          <w:tcPr>
            <w:tcW w:w="472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 xml:space="preserve">Графика: работа в растровом редакторе </w:t>
            </w:r>
            <w:r w:rsidRPr="00517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</w:p>
        </w:tc>
      </w:tr>
      <w:tr w:rsidR="00517049" w:rsidRPr="00517049" w:rsidTr="00517049">
        <w:tc>
          <w:tcPr>
            <w:tcW w:w="906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Дорофеева Е.В.</w:t>
            </w:r>
          </w:p>
        </w:tc>
        <w:tc>
          <w:tcPr>
            <w:tcW w:w="472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</w:tr>
      <w:tr w:rsidR="00517049" w:rsidRPr="00517049" w:rsidTr="00517049">
        <w:tc>
          <w:tcPr>
            <w:tcW w:w="906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Афанасьева С.В.</w:t>
            </w:r>
          </w:p>
        </w:tc>
        <w:tc>
          <w:tcPr>
            <w:tcW w:w="472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мяча. Обучение прямому нападающему удару.</w:t>
            </w:r>
          </w:p>
        </w:tc>
      </w:tr>
      <w:tr w:rsidR="00517049" w:rsidRPr="00517049" w:rsidTr="00517049">
        <w:trPr>
          <w:trHeight w:val="945"/>
        </w:trPr>
        <w:tc>
          <w:tcPr>
            <w:tcW w:w="906" w:type="dxa"/>
            <w:tcBorders>
              <w:bottom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Нахатакян   В.Р.</w:t>
            </w:r>
          </w:p>
        </w:tc>
        <w:tc>
          <w:tcPr>
            <w:tcW w:w="4729" w:type="dxa"/>
            <w:tcBorders>
              <w:bottom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Социальные сети: преимущества и недостатки</w:t>
            </w:r>
          </w:p>
        </w:tc>
      </w:tr>
      <w:tr w:rsidR="00517049" w:rsidRPr="00517049" w:rsidTr="00517049">
        <w:trPr>
          <w:trHeight w:val="345"/>
        </w:trPr>
        <w:tc>
          <w:tcPr>
            <w:tcW w:w="906" w:type="dxa"/>
            <w:tcBorders>
              <w:top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Покатович О.А.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 Вес тела.</w:t>
            </w:r>
          </w:p>
        </w:tc>
      </w:tr>
      <w:tr w:rsidR="00517049" w:rsidRPr="00517049" w:rsidTr="00517049">
        <w:tc>
          <w:tcPr>
            <w:tcW w:w="906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Барышева О.В.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Танго.</w:t>
            </w:r>
          </w:p>
        </w:tc>
      </w:tr>
      <w:tr w:rsidR="00517049" w:rsidRPr="00517049" w:rsidTr="00517049">
        <w:tc>
          <w:tcPr>
            <w:tcW w:w="906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Васина О.С.</w:t>
            </w:r>
          </w:p>
        </w:tc>
        <w:tc>
          <w:tcPr>
            <w:tcW w:w="472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Верные друзья.</w:t>
            </w:r>
          </w:p>
        </w:tc>
      </w:tr>
    </w:tbl>
    <w:p w:rsidR="00517049" w:rsidRPr="00517049" w:rsidRDefault="00517049" w:rsidP="00517049">
      <w:pPr>
        <w:pStyle w:val="a6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7049" w:rsidRPr="00517049" w:rsidRDefault="00517049" w:rsidP="005170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  </w:t>
      </w:r>
      <w:r w:rsidRPr="0051704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17049">
        <w:rPr>
          <w:rFonts w:ascii="Times New Roman" w:hAnsi="Times New Roman" w:cs="Times New Roman"/>
          <w:sz w:val="24"/>
          <w:szCs w:val="24"/>
        </w:rPr>
        <w:t xml:space="preserve">Педагоги гимназии показали оригинальные уроки, используя информационное сопровождение развития нового качества гимназического образования через специфику формирования метапредметных результатов на уроках предметов разного цикла , учителя показали интересные формы работы, творческий подход, активно используя возможности компьютерной наглядности, интерактивной доски. Реализуются системно-деятельностный, индивидуально-дифференцированный подходы, организуется групповая деятельность, используются задания творческого характера. 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049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По отзывам коллег, педагоги гимназии показали уроки на высоком методическом уровне, с использованием информационного развития нового качества образования через специфику формирования УУД на уроках  физики, английского языка и русского языка. Учителя продемонстрировали  интересные формы и методы  работы, активно используя возможности компьютерной наглядности.                                                                  </w:t>
      </w:r>
    </w:p>
    <w:p w:rsidR="00517049" w:rsidRPr="00517049" w:rsidRDefault="00517049" w:rsidP="005170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704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Для построения системы непрерывного профессионального развития, формирования компетентности педагогов: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    В гимназии работал</w:t>
      </w:r>
      <w:r w:rsidRPr="00517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7049">
        <w:rPr>
          <w:rFonts w:ascii="Times New Roman" w:hAnsi="Times New Roman" w:cs="Times New Roman"/>
          <w:sz w:val="24"/>
          <w:szCs w:val="24"/>
        </w:rPr>
        <w:t>постоянно действующий семинар «Современный урок в рамках     ФГОС» для учителей, работающих в начальной школе и в 5-х-7-х классах,  по программе:</w:t>
      </w:r>
      <w:r w:rsidRPr="00517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949"/>
        <w:gridCol w:w="1991"/>
        <w:gridCol w:w="2822"/>
      </w:tblGrid>
      <w:tr w:rsidR="00517049" w:rsidRPr="00517049" w:rsidTr="00517049">
        <w:tc>
          <w:tcPr>
            <w:tcW w:w="808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94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1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22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17049" w:rsidRPr="00517049" w:rsidTr="00517049">
        <w:tc>
          <w:tcPr>
            <w:tcW w:w="808" w:type="dxa"/>
          </w:tcPr>
          <w:p w:rsidR="00517049" w:rsidRPr="00517049" w:rsidRDefault="00517049" w:rsidP="00517049">
            <w:pPr>
              <w:numPr>
                <w:ilvl w:val="0"/>
                <w:numId w:val="5"/>
              </w:numPr>
              <w:spacing w:after="0" w:line="240" w:lineRule="auto"/>
              <w:ind w:left="9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Реализация задач деятельности гимназии как инновационной площадки</w:t>
            </w:r>
          </w:p>
        </w:tc>
        <w:tc>
          <w:tcPr>
            <w:tcW w:w="1991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2019г.</w:t>
            </w:r>
          </w:p>
        </w:tc>
        <w:tc>
          <w:tcPr>
            <w:tcW w:w="2822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Голубев В.В., заместитель директора по УВР</w:t>
            </w:r>
          </w:p>
        </w:tc>
      </w:tr>
      <w:tr w:rsidR="00517049" w:rsidRPr="00517049" w:rsidTr="00517049">
        <w:trPr>
          <w:trHeight w:val="1010"/>
        </w:trPr>
        <w:tc>
          <w:tcPr>
            <w:tcW w:w="808" w:type="dxa"/>
          </w:tcPr>
          <w:p w:rsidR="00517049" w:rsidRPr="00517049" w:rsidRDefault="00517049" w:rsidP="00517049">
            <w:pPr>
              <w:numPr>
                <w:ilvl w:val="0"/>
                <w:numId w:val="5"/>
              </w:numPr>
              <w:spacing w:after="0" w:line="240" w:lineRule="auto"/>
              <w:ind w:left="9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Проблемы преподавания учебных дисциплин по ФГОС в 8-9 классах: введение в предмет, УУД, словари понятий (проблемная группа учителей ЕНД)</w:t>
            </w:r>
          </w:p>
        </w:tc>
        <w:tc>
          <w:tcPr>
            <w:tcW w:w="1991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2019г</w:t>
            </w: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Голубев В.В., заместитель директора по УВР</w:t>
            </w:r>
          </w:p>
        </w:tc>
      </w:tr>
      <w:tr w:rsidR="00517049" w:rsidRPr="00517049" w:rsidTr="00517049">
        <w:tc>
          <w:tcPr>
            <w:tcW w:w="808" w:type="dxa"/>
          </w:tcPr>
          <w:p w:rsidR="00517049" w:rsidRPr="00517049" w:rsidRDefault="00517049" w:rsidP="00517049">
            <w:pPr>
              <w:numPr>
                <w:ilvl w:val="0"/>
                <w:numId w:val="5"/>
              </w:numPr>
              <w:spacing w:after="0" w:line="240" w:lineRule="auto"/>
              <w:ind w:left="927" w:right="375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94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понятиями как пропедевтика методики формирования мышления, </w:t>
            </w:r>
          </w:p>
        </w:tc>
        <w:tc>
          <w:tcPr>
            <w:tcW w:w="1991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i/>
                <w:sz w:val="24"/>
                <w:szCs w:val="24"/>
              </w:rPr>
              <w:t>Январь 1920 г.</w:t>
            </w:r>
          </w:p>
        </w:tc>
        <w:tc>
          <w:tcPr>
            <w:tcW w:w="2822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Голубев В.В., заместитель директора по УВР</w:t>
            </w:r>
          </w:p>
        </w:tc>
      </w:tr>
      <w:tr w:rsidR="00517049" w:rsidRPr="00517049" w:rsidTr="00517049">
        <w:tc>
          <w:tcPr>
            <w:tcW w:w="808" w:type="dxa"/>
          </w:tcPr>
          <w:p w:rsidR="00517049" w:rsidRPr="00517049" w:rsidRDefault="00517049" w:rsidP="00517049">
            <w:pPr>
              <w:numPr>
                <w:ilvl w:val="0"/>
                <w:numId w:val="5"/>
              </w:numPr>
              <w:spacing w:after="0" w:line="240" w:lineRule="auto"/>
              <w:ind w:left="9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ПДС «Эффективные современные технологии образовательного процесса в условиях реализации ФГОС ООО»</w:t>
            </w:r>
          </w:p>
        </w:tc>
        <w:tc>
          <w:tcPr>
            <w:tcW w:w="1991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i/>
                <w:sz w:val="24"/>
                <w:szCs w:val="24"/>
              </w:rPr>
              <w:t>(октябрь-март 2019-2020)</w:t>
            </w:r>
          </w:p>
        </w:tc>
        <w:tc>
          <w:tcPr>
            <w:tcW w:w="2822" w:type="dxa"/>
          </w:tcPr>
          <w:p w:rsidR="00517049" w:rsidRPr="00517049" w:rsidRDefault="00517049" w:rsidP="00517049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Дорофеева Е.В., учителя русского языка и учителя гуманитарного цикла</w:t>
            </w:r>
          </w:p>
        </w:tc>
      </w:tr>
      <w:tr w:rsidR="00517049" w:rsidRPr="00517049" w:rsidTr="00517049">
        <w:tc>
          <w:tcPr>
            <w:tcW w:w="808" w:type="dxa"/>
          </w:tcPr>
          <w:p w:rsidR="00517049" w:rsidRPr="00517049" w:rsidRDefault="00517049" w:rsidP="00517049">
            <w:pPr>
              <w:numPr>
                <w:ilvl w:val="0"/>
                <w:numId w:val="5"/>
              </w:numPr>
              <w:spacing w:after="0" w:line="240" w:lineRule="auto"/>
              <w:ind w:left="9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49" w:type="dxa"/>
          </w:tcPr>
          <w:p w:rsidR="00517049" w:rsidRPr="00517049" w:rsidRDefault="00517049" w:rsidP="00517049">
            <w:pPr>
              <w:pStyle w:val="ad"/>
              <w:widowControl w:val="0"/>
              <w:snapToGrid w:val="0"/>
              <w:ind w:left="0"/>
              <w:rPr>
                <w:iCs/>
                <w:sz w:val="24"/>
                <w:szCs w:val="24"/>
              </w:rPr>
            </w:pPr>
            <w:r w:rsidRPr="00517049">
              <w:rPr>
                <w:iCs/>
                <w:sz w:val="24"/>
                <w:szCs w:val="24"/>
              </w:rPr>
              <w:t xml:space="preserve"> «Использование инновационных технологий на уроках математики в условиях реализации ФГОС ООО»</w:t>
            </w:r>
          </w:p>
          <w:p w:rsidR="00517049" w:rsidRPr="00517049" w:rsidRDefault="00517049" w:rsidP="00517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i/>
                <w:sz w:val="24"/>
                <w:szCs w:val="24"/>
              </w:rPr>
              <w:t>(октябрь-март 2019-2020)</w:t>
            </w:r>
          </w:p>
        </w:tc>
        <w:tc>
          <w:tcPr>
            <w:tcW w:w="2822" w:type="dxa"/>
          </w:tcPr>
          <w:p w:rsidR="00517049" w:rsidRPr="00517049" w:rsidRDefault="00517049" w:rsidP="005170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bCs/>
                <w:sz w:val="24"/>
                <w:szCs w:val="24"/>
              </w:rPr>
              <w:t>Конохова Е.С., учителя математики</w:t>
            </w:r>
          </w:p>
        </w:tc>
      </w:tr>
    </w:tbl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     Активное участие принимал в подготовке и проведении семинаров зам.директора по УВР Голубев В.В.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      Активно создается портфолио учителя.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049">
        <w:rPr>
          <w:rFonts w:ascii="Times New Roman" w:hAnsi="Times New Roman" w:cs="Times New Roman"/>
          <w:color w:val="000000"/>
          <w:sz w:val="24"/>
          <w:szCs w:val="24"/>
        </w:rPr>
        <w:t xml:space="preserve">      Наши учителя постоянно принимают участие в городских семинарах.  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   В августе 2019 года на панораме педагогических технологий опыт своей работы представила  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36"/>
        <w:gridCol w:w="4927"/>
      </w:tblGrid>
      <w:tr w:rsidR="00517049" w:rsidRPr="00517049" w:rsidTr="00517049">
        <w:tc>
          <w:tcPr>
            <w:tcW w:w="817" w:type="dxa"/>
            <w:vAlign w:val="center"/>
          </w:tcPr>
          <w:p w:rsidR="00517049" w:rsidRPr="00517049" w:rsidRDefault="00517049" w:rsidP="00517049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517049" w:rsidRPr="00517049" w:rsidRDefault="00517049" w:rsidP="00517049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27" w:type="dxa"/>
            <w:vAlign w:val="center"/>
          </w:tcPr>
          <w:p w:rsidR="00517049" w:rsidRPr="00517049" w:rsidRDefault="00517049" w:rsidP="00517049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Ф.И.О. (полностью) выступающего с указанием преподаваемого предмета</w:t>
            </w:r>
          </w:p>
        </w:tc>
      </w:tr>
      <w:tr w:rsidR="00517049" w:rsidRPr="00517049" w:rsidTr="00517049">
        <w:tc>
          <w:tcPr>
            <w:tcW w:w="817" w:type="dxa"/>
            <w:vAlign w:val="center"/>
          </w:tcPr>
          <w:p w:rsidR="00517049" w:rsidRPr="00517049" w:rsidRDefault="00517049" w:rsidP="00517049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vAlign w:val="center"/>
          </w:tcPr>
          <w:p w:rsidR="00517049" w:rsidRPr="00517049" w:rsidRDefault="00517049" w:rsidP="00517049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 при подготовке к ЕГЭ </w:t>
            </w:r>
          </w:p>
        </w:tc>
        <w:tc>
          <w:tcPr>
            <w:tcW w:w="4927" w:type="dxa"/>
            <w:vAlign w:val="center"/>
          </w:tcPr>
          <w:p w:rsidR="00517049" w:rsidRPr="00517049" w:rsidRDefault="00517049" w:rsidP="00517049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Дорофеева Елена Викторовна, учитель русского языка и литературы</w:t>
            </w:r>
          </w:p>
        </w:tc>
      </w:tr>
    </w:tbl>
    <w:p w:rsidR="00517049" w:rsidRPr="00517049" w:rsidRDefault="00517049" w:rsidP="00517049">
      <w:pPr>
        <w:pStyle w:val="a7"/>
        <w:spacing w:before="0" w:beforeAutospacing="0" w:after="0" w:afterAutospacing="0"/>
        <w:jc w:val="both"/>
        <w:rPr>
          <w:bCs/>
        </w:rPr>
      </w:pPr>
      <w:r w:rsidRPr="00517049">
        <w:t xml:space="preserve">      Распространение и обобщение опыта работы педагогов гимназии можно сравнить в представленной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2036"/>
        <w:gridCol w:w="1775"/>
        <w:gridCol w:w="1717"/>
        <w:gridCol w:w="1717"/>
      </w:tblGrid>
      <w:tr w:rsidR="00517049" w:rsidRPr="00517049" w:rsidTr="00517049">
        <w:tc>
          <w:tcPr>
            <w:tcW w:w="2036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</w:tc>
        <w:tc>
          <w:tcPr>
            <w:tcW w:w="2036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2016-2017 уч.год</w:t>
            </w:r>
          </w:p>
        </w:tc>
        <w:tc>
          <w:tcPr>
            <w:tcW w:w="1775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2017-2018 уч.год</w:t>
            </w:r>
          </w:p>
        </w:tc>
        <w:tc>
          <w:tcPr>
            <w:tcW w:w="1717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2018-2019 уч.год</w:t>
            </w:r>
          </w:p>
        </w:tc>
        <w:tc>
          <w:tcPr>
            <w:tcW w:w="1717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2019-2020 уч.год</w:t>
            </w:r>
          </w:p>
        </w:tc>
      </w:tr>
      <w:tr w:rsidR="00517049" w:rsidRPr="00517049" w:rsidTr="00517049">
        <w:tc>
          <w:tcPr>
            <w:tcW w:w="2036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036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775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7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7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51704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  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704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   </w:t>
      </w:r>
      <w:r w:rsidRPr="00517049">
        <w:rPr>
          <w:rFonts w:ascii="Times New Roman" w:hAnsi="Times New Roman" w:cs="Times New Roman"/>
          <w:bCs/>
          <w:iCs/>
          <w:sz w:val="24"/>
          <w:szCs w:val="24"/>
        </w:rPr>
        <w:t xml:space="preserve">Наша гимназия продолжает принимать участие в ВКС по программе Гимназического Союза России, чтобы поделиться своим опытом работы и принять участие в конкурсах. 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>28. 11. 2019 г. была проведена ВКС – игра «Я познаю мир» (4 класс, окружающий мир, 4 место) (организаторы: Рыкова Ю.В., Гармашова Н.А. Мурина М. А.), 1 место командное (15 чел).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7049">
        <w:rPr>
          <w:rFonts w:ascii="Times New Roman" w:hAnsi="Times New Roman" w:cs="Times New Roman"/>
          <w:sz w:val="24"/>
          <w:szCs w:val="24"/>
        </w:rPr>
        <w:t>16.12.2019 г. Дорофеева Елена Викторовна,  учитель русского языка и литературы и учащиеся 10В класса МОУ «Тверская гимназия №8» представили фрагмент урока по теме: «Анализ эпизода «Сон Обломова» (роман И.А. Гончаров «Обломов»), а Митина Маргарита Николаевна, учитель русского языка и литературы поделилась по теме «Комплексный анализ текста в рамках подготовки к ГИА по русскому языку».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>Цель сеанса: познакомить выпускников, учителей русского языка и литературы и русского языка   с работой по комплексному анализу текста по  подготовке к ГИА по русскому языку и литературе.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lastRenderedPageBreak/>
        <w:t xml:space="preserve"> 15.02. 2020 г. Организовали и провели ВКС интеллектуальную игру для учащихся (литературное чтение, 1 классов, 1 место) «Там на неведомых дорожках…» (организаторы: Ксенофонтова Л.А., Попова Е. Ф.), 2 место командное (15 человек).</w:t>
      </w:r>
    </w:p>
    <w:p w:rsidR="00517049" w:rsidRPr="00517049" w:rsidRDefault="00517049" w:rsidP="00517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</w:rPr>
        <w:t xml:space="preserve">       Активно принимали участие в постоянно действующем семинаре на тему: «Молодые специалисты - филологи» (руководитель Дорофеева Е.В.),  в рамках которого учителя методического объединения гуманитарного цикла дисциплин делились собственным педагогическим опытом с коллегами школ города: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701"/>
        <w:gridCol w:w="1985"/>
        <w:gridCol w:w="3260"/>
        <w:gridCol w:w="2693"/>
      </w:tblGrid>
      <w:tr w:rsidR="00517049" w:rsidRPr="00517049" w:rsidTr="00517049">
        <w:tc>
          <w:tcPr>
            <w:tcW w:w="70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1985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3260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693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</w:p>
        </w:tc>
      </w:tr>
      <w:tr w:rsidR="00517049" w:rsidRPr="00517049" w:rsidTr="00517049">
        <w:tc>
          <w:tcPr>
            <w:tcW w:w="70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 xml:space="preserve"> 01.10.2019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МОУ «Тверская гимназия №8»</w:t>
            </w:r>
          </w:p>
        </w:tc>
        <w:tc>
          <w:tcPr>
            <w:tcW w:w="3260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орфографического режима и нормы оценок при проверке тетрадей по русскому языку</w:t>
            </w:r>
          </w:p>
        </w:tc>
        <w:tc>
          <w:tcPr>
            <w:tcW w:w="2693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Митина М.Н., учитель русского языка и литературы</w:t>
            </w:r>
          </w:p>
        </w:tc>
      </w:tr>
      <w:tr w:rsidR="00517049" w:rsidRPr="00517049" w:rsidTr="00517049">
        <w:tc>
          <w:tcPr>
            <w:tcW w:w="70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(открытые уроки)</w:t>
            </w:r>
          </w:p>
        </w:tc>
        <w:tc>
          <w:tcPr>
            <w:tcW w:w="1985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МОУ «Тверская гимназия №8»</w:t>
            </w:r>
          </w:p>
        </w:tc>
        <w:tc>
          <w:tcPr>
            <w:tcW w:w="3260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Семинар в рамках единого методического дня</w:t>
            </w:r>
          </w:p>
        </w:tc>
        <w:tc>
          <w:tcPr>
            <w:tcW w:w="2693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Дорофеева Е.В., руководитель МО гуманитарного цикла</w:t>
            </w:r>
          </w:p>
        </w:tc>
      </w:tr>
      <w:tr w:rsidR="00517049" w:rsidRPr="00517049" w:rsidTr="00517049">
        <w:trPr>
          <w:trHeight w:val="996"/>
        </w:trPr>
        <w:tc>
          <w:tcPr>
            <w:tcW w:w="709" w:type="dxa"/>
            <w:vMerge w:val="restart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МОУ «Тверская гимназия №8»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Типология речевых ошибок в русском языке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Дорофеева Е.В. учитель русского языка и литературы</w:t>
            </w:r>
          </w:p>
        </w:tc>
      </w:tr>
      <w:tr w:rsidR="00517049" w:rsidRPr="00517049" w:rsidTr="00517049">
        <w:trPr>
          <w:trHeight w:val="765"/>
        </w:trPr>
        <w:tc>
          <w:tcPr>
            <w:tcW w:w="709" w:type="dxa"/>
            <w:vMerge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речевых и грамматических ошибок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Воробьева Г.П., учитель русского языка и литературы</w:t>
            </w:r>
          </w:p>
        </w:tc>
      </w:tr>
      <w:tr w:rsidR="00517049" w:rsidRPr="00517049" w:rsidTr="00517049">
        <w:trPr>
          <w:trHeight w:val="765"/>
        </w:trPr>
        <w:tc>
          <w:tcPr>
            <w:tcW w:w="709" w:type="dxa"/>
            <w:vMerge w:val="restart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МОУ «Тверская гимназия №8»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 xml:space="preserve">Приемы и способы рефлексии на уроках русского языка и литературы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Осина Ю.С.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17049" w:rsidRPr="00517049" w:rsidTr="00517049">
        <w:trPr>
          <w:trHeight w:val="750"/>
        </w:trPr>
        <w:tc>
          <w:tcPr>
            <w:tcW w:w="709" w:type="dxa"/>
            <w:vMerge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Приемы и способы рефлексии во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Свердликовская Н.В. учитель русского языка и литературы</w:t>
            </w:r>
          </w:p>
        </w:tc>
      </w:tr>
      <w:tr w:rsidR="00517049" w:rsidRPr="00517049" w:rsidTr="00517049">
        <w:trPr>
          <w:trHeight w:val="540"/>
        </w:trPr>
        <w:tc>
          <w:tcPr>
            <w:tcW w:w="70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985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МОУ «Тверская гимназия №8»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Как писать творческую работу?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Андриюк Л.Л. учитель русского языка и литературы</w:t>
            </w:r>
          </w:p>
        </w:tc>
      </w:tr>
      <w:tr w:rsidR="00517049" w:rsidRPr="00517049" w:rsidTr="00517049">
        <w:trPr>
          <w:trHeight w:val="1246"/>
        </w:trPr>
        <w:tc>
          <w:tcPr>
            <w:tcW w:w="70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МОУ «Тверская гимназия №8»</w:t>
            </w:r>
          </w:p>
        </w:tc>
        <w:tc>
          <w:tcPr>
            <w:tcW w:w="3260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истории</w:t>
            </w:r>
          </w:p>
        </w:tc>
        <w:tc>
          <w:tcPr>
            <w:tcW w:w="2693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Иванова В.В., учитель истории и обществознания</w:t>
            </w:r>
          </w:p>
        </w:tc>
      </w:tr>
    </w:tbl>
    <w:p w:rsidR="00517049" w:rsidRPr="00517049" w:rsidRDefault="00517049" w:rsidP="00517049">
      <w:pPr>
        <w:pStyle w:val="ad"/>
        <w:widowControl w:val="0"/>
        <w:snapToGrid w:val="0"/>
        <w:ind w:left="0"/>
        <w:rPr>
          <w:sz w:val="24"/>
          <w:szCs w:val="24"/>
        </w:rPr>
      </w:pPr>
      <w:r w:rsidRPr="00517049">
        <w:rPr>
          <w:sz w:val="24"/>
          <w:szCs w:val="24"/>
        </w:rPr>
        <w:t xml:space="preserve">     Третий год работал  постоянно действующий материал для математиков по теме </w:t>
      </w:r>
      <w:r w:rsidRPr="00517049">
        <w:rPr>
          <w:iCs/>
          <w:sz w:val="24"/>
          <w:szCs w:val="24"/>
        </w:rPr>
        <w:t xml:space="preserve"> «Реализация подготовки к ГИА в рамках перспективной модели» </w:t>
      </w:r>
      <w:r w:rsidRPr="00517049">
        <w:rPr>
          <w:sz w:val="24"/>
          <w:szCs w:val="24"/>
        </w:rPr>
        <w:t xml:space="preserve">(октябрь-март),  руководителем которого является Конохова Е.С. Учителям города были представлены выступления наших учителей  по темам:      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7"/>
        <w:gridCol w:w="3969"/>
        <w:gridCol w:w="3828"/>
      </w:tblGrid>
      <w:tr w:rsidR="00517049" w:rsidRPr="00517049" w:rsidTr="00517049">
        <w:tc>
          <w:tcPr>
            <w:tcW w:w="710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3828" w:type="dxa"/>
          </w:tcPr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</w:p>
        </w:tc>
      </w:tr>
      <w:tr w:rsidR="00517049" w:rsidRPr="00517049" w:rsidTr="00517049">
        <w:trPr>
          <w:trHeight w:val="1116"/>
        </w:trPr>
        <w:tc>
          <w:tcPr>
            <w:tcW w:w="710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049" w:rsidRPr="00517049" w:rsidRDefault="00517049" w:rsidP="00517049">
            <w:pPr>
              <w:pStyle w:val="a7"/>
              <w:spacing w:before="0" w:beforeAutospacing="0" w:after="0" w:afterAutospacing="0"/>
            </w:pPr>
            <w:r w:rsidRPr="00517049">
              <w:t>Метод работы с текстами как пропедевтика формирования мышления.</w:t>
            </w:r>
          </w:p>
        </w:tc>
        <w:tc>
          <w:tcPr>
            <w:tcW w:w="3828" w:type="dxa"/>
          </w:tcPr>
          <w:p w:rsidR="00517049" w:rsidRPr="00517049" w:rsidRDefault="00517049" w:rsidP="00517049">
            <w:pPr>
              <w:pStyle w:val="a7"/>
              <w:spacing w:before="0" w:beforeAutospacing="0" w:after="0" w:afterAutospacing="0"/>
            </w:pPr>
            <w:r w:rsidRPr="00517049">
              <w:t xml:space="preserve">Голубев В. В., заместитель директора по УВР. </w:t>
            </w:r>
          </w:p>
        </w:tc>
      </w:tr>
      <w:tr w:rsidR="00517049" w:rsidRPr="00517049" w:rsidTr="00517049">
        <w:trPr>
          <w:trHeight w:val="1377"/>
        </w:trPr>
        <w:tc>
          <w:tcPr>
            <w:tcW w:w="710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(открытые уроки)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Семинар в рамках единого методического дня.</w:t>
            </w:r>
          </w:p>
        </w:tc>
        <w:tc>
          <w:tcPr>
            <w:tcW w:w="3828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Воронов М.Ю., учитель информатики.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Хмара Т.А., учитель математики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Пожарская Е.Н., учитель математики.</w:t>
            </w:r>
          </w:p>
        </w:tc>
      </w:tr>
      <w:tr w:rsidR="00517049" w:rsidRPr="00517049" w:rsidTr="00517049">
        <w:trPr>
          <w:trHeight w:val="1825"/>
        </w:trPr>
        <w:tc>
          <w:tcPr>
            <w:tcW w:w="710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049" w:rsidRPr="00517049" w:rsidRDefault="00517049" w:rsidP="005170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и содержания  ЕГЭ и ОГЭ по математике в 2019-2020 уч.году.</w:t>
            </w:r>
          </w:p>
          <w:p w:rsidR="00517049" w:rsidRPr="00517049" w:rsidRDefault="00517049" w:rsidP="005170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задач. Дифференцированные платежи.</w:t>
            </w:r>
          </w:p>
          <w:p w:rsidR="00517049" w:rsidRPr="00517049" w:rsidRDefault="00517049" w:rsidP="005170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в рамках перспективной модели ОГЭ</w:t>
            </w:r>
          </w:p>
        </w:tc>
        <w:tc>
          <w:tcPr>
            <w:tcW w:w="3828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Пожарская Е.Н, учитель математики 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Мацкевич О.А, учитель математики.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Зыкова Г.П., учитель математики.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49" w:rsidRPr="00517049" w:rsidTr="00517049">
        <w:tc>
          <w:tcPr>
            <w:tcW w:w="710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решения логарифмических  и показательных неравенств. 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Теоремы о делимости.</w:t>
            </w:r>
          </w:p>
        </w:tc>
        <w:tc>
          <w:tcPr>
            <w:tcW w:w="3828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Конохова Е.С., учитель математики.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Романова С.А, , учитель математики.</w:t>
            </w:r>
          </w:p>
        </w:tc>
      </w:tr>
      <w:tr w:rsidR="00517049" w:rsidRPr="00517049" w:rsidTr="00517049">
        <w:tc>
          <w:tcPr>
            <w:tcW w:w="710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задач с параметрами.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задач. Аннуитентная схема платежей.</w:t>
            </w:r>
          </w:p>
        </w:tc>
        <w:tc>
          <w:tcPr>
            <w:tcW w:w="3828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Хмара Т.А., учитель математики.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Конохова Е.С., учитель математики.</w:t>
            </w:r>
          </w:p>
        </w:tc>
      </w:tr>
      <w:tr w:rsidR="00517049" w:rsidRPr="00517049" w:rsidTr="00517049">
        <w:tc>
          <w:tcPr>
            <w:tcW w:w="710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7049" w:rsidRPr="00517049" w:rsidRDefault="00517049" w:rsidP="00517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Задачи теории чисел.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Задачи комбинаторики в экзаменационных работах по информатике и математике.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Романова С.А, , учитель математики.</w:t>
            </w:r>
          </w:p>
          <w:p w:rsidR="00517049" w:rsidRPr="00517049" w:rsidRDefault="00517049" w:rsidP="00517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9">
              <w:rPr>
                <w:rFonts w:ascii="Times New Roman" w:hAnsi="Times New Roman" w:cs="Times New Roman"/>
                <w:sz w:val="24"/>
                <w:szCs w:val="24"/>
              </w:rPr>
              <w:t>Фролова М.Н., учитель информатики</w:t>
            </w:r>
          </w:p>
        </w:tc>
      </w:tr>
    </w:tbl>
    <w:p w:rsidR="00517049" w:rsidRPr="00517049" w:rsidRDefault="00517049" w:rsidP="005170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517049" w:rsidRPr="00517049" w:rsidRDefault="00517049" w:rsidP="00517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17049">
        <w:rPr>
          <w:rFonts w:ascii="Times New Roman" w:hAnsi="Times New Roman" w:cs="Times New Roman"/>
          <w:sz w:val="24"/>
          <w:szCs w:val="24"/>
        </w:rPr>
        <w:t xml:space="preserve">В профессиональном конкурсе «Учитель года» принимала участие Околович Д.И., учитель английского языка. </w:t>
      </w:r>
      <w:r w:rsidRPr="00517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очном туре Дарина Ивановна публично защищала опыт своей профессиональной деятельности,рассуждала о миссии педагога в современном мире, демонстрируя   теоретический   и практический уровень педагогического мастерства. Гаврилина В.В.приняла участие во Всероссийском конкурсе профессионального мастерства педагогов «Мой лучший урок» (региональный этап). Афанасьева С.В. заняла 1 место в международном конкурсе «Программа по физическому воспитанию согласно ФГОС» («Слово педагога»), Домокуров Д.Е. занял 1 место в международном конкурсе «Безопасность в образовательном учреждении» («Слово педагога») и Комиссарова В.А.</w:t>
      </w:r>
      <w:r w:rsidRPr="00517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049">
        <w:rPr>
          <w:rFonts w:ascii="Times New Roman" w:hAnsi="Times New Roman" w:cs="Times New Roman"/>
          <w:sz w:val="24"/>
          <w:szCs w:val="24"/>
        </w:rPr>
        <w:t>получила</w:t>
      </w:r>
      <w:r w:rsidRPr="00517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049">
        <w:rPr>
          <w:rFonts w:ascii="Times New Roman" w:hAnsi="Times New Roman" w:cs="Times New Roman"/>
          <w:sz w:val="24"/>
          <w:szCs w:val="24"/>
        </w:rPr>
        <w:t xml:space="preserve">Диплом победителя ( 3 место) во Всероссийском конкурсе  « Горизонты педагогики» . « Методические разработки и приёмы обучения школьников выполнению творческих проектов» 2019г. №диплома </w:t>
      </w:r>
      <w:r w:rsidRPr="00517049">
        <w:rPr>
          <w:rFonts w:ascii="Times New Roman" w:hAnsi="Times New Roman" w:cs="Times New Roman"/>
          <w:sz w:val="24"/>
          <w:szCs w:val="24"/>
          <w:lang w:val="en-US"/>
        </w:rPr>
        <w:t>GPB</w:t>
      </w:r>
      <w:r w:rsidRPr="00517049">
        <w:rPr>
          <w:rFonts w:ascii="Times New Roman" w:hAnsi="Times New Roman" w:cs="Times New Roman"/>
          <w:sz w:val="24"/>
          <w:szCs w:val="24"/>
        </w:rPr>
        <w:t xml:space="preserve">-1004748. Андриюк Л.Л. получила Диплом победителя </w:t>
      </w:r>
      <w:r w:rsidRPr="005170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7049">
        <w:rPr>
          <w:rFonts w:ascii="Times New Roman" w:hAnsi="Times New Roman" w:cs="Times New Roman"/>
          <w:sz w:val="24"/>
          <w:szCs w:val="24"/>
        </w:rPr>
        <w:t xml:space="preserve"> степени во Всероссийском конкурсе по теме «Профессиональная компетентность педагога» («ПедЭксперт 2020» №809549). </w:t>
      </w:r>
    </w:p>
    <w:p w:rsidR="00F75D96" w:rsidRPr="00F75D96" w:rsidRDefault="00346BE4" w:rsidP="00FD4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75D96" w:rsidRPr="00F7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13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75D96" w:rsidRPr="00F75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Достижения обучающихся (интеллектуальные, спортивные, творческие и т.д.) 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>В 2019-2020 уч.г. учащиеся гимназии принимали участие в 42 олимпиадах, в 42 конкурсах, в 5 научно-исследовальских конференциях разного уровня (Всероссийские, региональные, муниципальные, дистанционные, интернет-олимпиады, интернет-конкурсы).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 xml:space="preserve">Всего   приняли участие 1232 ученика: 144- международный уровень;688- всероссийский уровень, 39– региональный, 391 – муниципальный. 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 xml:space="preserve"> Всего победителей - 235: международный уровень-70; всероссийский уровень – 150; региональный – 6; муниципальный – 29. 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>Всего призеров -282: международный уровень- 39; всероссийский уровень – 125; региональный –16; муниципальный – 102.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>Самыми массовыми Международными конкурсам остаются «Учи.ру», «Инфоурок»,«Пони первоклассникам», Международная онлайн олимпиада «Skying Super Cup»,открытая интернет олимпиада «Меташкола», «Фоксворд».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>Учащиеся 9-11 классов принимают участие в олимпиадах высокого уровня сложности: «Физтех», «Высшая проба», «Покори Воробьевы горы», «Покори Олимп», олимпиада «МИЭТ», олимпиада СПБТУ.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lastRenderedPageBreak/>
        <w:t>В этом году впервые наши ученики приняли участие во всероссийском конкурсе «Дом композиторов», «Музей музыкальных инструментов»,олимпиада по ОБЖ. Гимназисты успешно выступали в конкурсах и олимпиадах по английскому языку и немецкому языку.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>Учащиеся начальной школы активно участвуют в олимпиадах «Математикус», «Мир вокруг нас», «Тюмка», и т.д.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 xml:space="preserve">Гимназисты успешно продолжили традиции по участию в конкурсах сообщений и рефератах, в научно -практических конференциях: «Шаг в будущее», «Пытливые умы», «Менделеевские чтения», «Человек и его здоровье», «Открытия и изобретения, изменившие мир». 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>Второй год наши гимназисты успешно приняли участие в конкурсе рефератов «Суворов – герой на все времена» (</w:t>
      </w:r>
      <w:r w:rsidRPr="00346BE4">
        <w:rPr>
          <w:rFonts w:ascii="Times New Roman" w:eastAsia="Cambria" w:hAnsi="Times New Roman" w:cs="Times New Roman"/>
          <w:sz w:val="24"/>
          <w:szCs w:val="24"/>
        </w:rPr>
        <w:t>«Тверское суворовское военное училище Министерства обороны Российской Федерации»).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>Стало традицией на базе нашей гимназии проводить олимпиаду по литературе «Знатоки литературы 2».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 xml:space="preserve"> По результатам участия на присуждение денежных премий одаренным детям города Твери нашей гимназией было выдвинуто 16 обучающихся.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>В приложении можно подробно познакомиться с участием наших гимназистов в олимпиадах, конкурсах, конференциях.</w:t>
      </w:r>
    </w:p>
    <w:p w:rsidR="00346BE4" w:rsidRPr="00346BE4" w:rsidRDefault="00346BE4" w:rsidP="0034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E4">
        <w:rPr>
          <w:rFonts w:ascii="Times New Roman" w:hAnsi="Times New Roman" w:cs="Times New Roman"/>
          <w:b/>
          <w:sz w:val="24"/>
          <w:szCs w:val="24"/>
        </w:rPr>
        <w:t>Сравнительный анализ участия учащихся в олимпиадах, конкурсах, конференциях за 3 года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844"/>
        <w:gridCol w:w="1134"/>
        <w:gridCol w:w="708"/>
        <w:gridCol w:w="851"/>
        <w:gridCol w:w="992"/>
        <w:gridCol w:w="993"/>
        <w:gridCol w:w="850"/>
        <w:gridCol w:w="1276"/>
        <w:gridCol w:w="992"/>
        <w:gridCol w:w="992"/>
      </w:tblGrid>
      <w:tr w:rsidR="00346BE4" w:rsidRPr="00346BE4" w:rsidTr="00517049">
        <w:tc>
          <w:tcPr>
            <w:tcW w:w="184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Уровень </w:t>
            </w:r>
          </w:p>
        </w:tc>
        <w:tc>
          <w:tcPr>
            <w:tcW w:w="2693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2835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3260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</w:tc>
      </w:tr>
      <w:tr w:rsidR="00346BE4" w:rsidRPr="00346BE4" w:rsidTr="00517049">
        <w:tc>
          <w:tcPr>
            <w:tcW w:w="1844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8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3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276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</w:tr>
      <w:tr w:rsidR="00346BE4" w:rsidRPr="00346BE4" w:rsidTr="00517049">
        <w:tc>
          <w:tcPr>
            <w:tcW w:w="1844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3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46BE4" w:rsidRPr="00346BE4" w:rsidTr="00517049">
        <w:tc>
          <w:tcPr>
            <w:tcW w:w="1844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708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3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346BE4" w:rsidRPr="00346BE4" w:rsidTr="00517049">
        <w:tc>
          <w:tcPr>
            <w:tcW w:w="1844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46BE4" w:rsidRPr="00346BE4" w:rsidTr="00517049">
        <w:tc>
          <w:tcPr>
            <w:tcW w:w="1844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708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993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346BE4" w:rsidRPr="00346BE4" w:rsidTr="00517049">
        <w:tc>
          <w:tcPr>
            <w:tcW w:w="1844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3022</w:t>
            </w:r>
          </w:p>
        </w:tc>
        <w:tc>
          <w:tcPr>
            <w:tcW w:w="708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  <w:tc>
          <w:tcPr>
            <w:tcW w:w="993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276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1232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346BE4" w:rsidRPr="00346BE4" w:rsidTr="00517049">
        <w:tc>
          <w:tcPr>
            <w:tcW w:w="184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835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260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</w:tr>
      <w:tr w:rsidR="00346BE4" w:rsidRPr="00346BE4" w:rsidTr="00517049">
        <w:tc>
          <w:tcPr>
            <w:tcW w:w="184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2693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60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46BE4" w:rsidRPr="00346BE4" w:rsidTr="00517049">
        <w:tc>
          <w:tcPr>
            <w:tcW w:w="184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2693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46BE4" w:rsidRPr="00346BE4" w:rsidTr="00517049">
        <w:trPr>
          <w:trHeight w:val="431"/>
        </w:trPr>
        <w:tc>
          <w:tcPr>
            <w:tcW w:w="184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</w:p>
        </w:tc>
        <w:tc>
          <w:tcPr>
            <w:tcW w:w="2693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6BE4" w:rsidRPr="00346BE4" w:rsidTr="00517049">
        <w:trPr>
          <w:trHeight w:val="333"/>
        </w:trPr>
        <w:tc>
          <w:tcPr>
            <w:tcW w:w="1844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2693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835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260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 xml:space="preserve">Из данных таблицы, мы видим увеличение мероприятий на 6%. Несмотря на то, что количество участников уменьшилось на 22%, количество победителей и призеров увеличилось на 20%.  </w:t>
      </w:r>
    </w:p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 xml:space="preserve">В основном учащиеся принимают участие во Всероссийских и международных научных мероприятиях -65%, мероприятия регионального уровня составляют 3%, муниципального уровня- 32%. </w:t>
      </w:r>
    </w:p>
    <w:p w:rsidR="00346BE4" w:rsidRPr="00346BE4" w:rsidRDefault="00346BE4" w:rsidP="0034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E4">
        <w:rPr>
          <w:rFonts w:ascii="Times New Roman" w:hAnsi="Times New Roman" w:cs="Times New Roman"/>
          <w:b/>
          <w:sz w:val="24"/>
          <w:szCs w:val="24"/>
        </w:rPr>
        <w:t>Сравнительный анализ участия учащихся во Всероссийской олимпиаде школьников за 3 года</w:t>
      </w:r>
    </w:p>
    <w:tbl>
      <w:tblPr>
        <w:tblStyle w:val="a3"/>
        <w:tblW w:w="9782" w:type="dxa"/>
        <w:jc w:val="center"/>
        <w:tblLayout w:type="fixed"/>
        <w:tblLook w:val="04A0"/>
      </w:tblPr>
      <w:tblGrid>
        <w:gridCol w:w="1487"/>
        <w:gridCol w:w="924"/>
        <w:gridCol w:w="850"/>
        <w:gridCol w:w="851"/>
        <w:gridCol w:w="992"/>
        <w:gridCol w:w="992"/>
        <w:gridCol w:w="993"/>
        <w:gridCol w:w="943"/>
        <w:gridCol w:w="875"/>
        <w:gridCol w:w="875"/>
      </w:tblGrid>
      <w:tr w:rsidR="00346BE4" w:rsidRPr="00346BE4" w:rsidTr="00346BE4">
        <w:trPr>
          <w:jc w:val="center"/>
        </w:trPr>
        <w:tc>
          <w:tcPr>
            <w:tcW w:w="1487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625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2977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2693" w:type="dxa"/>
            <w:gridSpan w:val="3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2019-20</w:t>
            </w:r>
          </w:p>
        </w:tc>
      </w:tr>
      <w:tr w:rsidR="00346BE4" w:rsidRPr="00346BE4" w:rsidTr="00346BE4">
        <w:trPr>
          <w:jc w:val="center"/>
        </w:trPr>
        <w:tc>
          <w:tcPr>
            <w:tcW w:w="1487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993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943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75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875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</w:tr>
      <w:tr w:rsidR="00346BE4" w:rsidRPr="00346BE4" w:rsidTr="00346BE4">
        <w:trPr>
          <w:jc w:val="center"/>
        </w:trPr>
        <w:tc>
          <w:tcPr>
            <w:tcW w:w="1487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Гимназический</w:t>
            </w:r>
          </w:p>
        </w:tc>
        <w:tc>
          <w:tcPr>
            <w:tcW w:w="92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346BE4" w:rsidRPr="00346BE4" w:rsidTr="00346BE4">
        <w:trPr>
          <w:jc w:val="center"/>
        </w:trPr>
        <w:tc>
          <w:tcPr>
            <w:tcW w:w="1487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2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46BE4" w:rsidRPr="00346BE4" w:rsidTr="00346BE4">
        <w:trPr>
          <w:jc w:val="center"/>
        </w:trPr>
        <w:tc>
          <w:tcPr>
            <w:tcW w:w="1487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Pr="0034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92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46BE4" w:rsidRPr="00346BE4" w:rsidTr="00346BE4">
        <w:trPr>
          <w:jc w:val="center"/>
        </w:trPr>
        <w:tc>
          <w:tcPr>
            <w:tcW w:w="1487" w:type="dxa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924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6BE4" w:rsidRPr="00346BE4" w:rsidRDefault="00346BE4" w:rsidP="0034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E4" w:rsidRPr="00346BE4" w:rsidRDefault="00346BE4" w:rsidP="00346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46BE4" w:rsidRPr="00346BE4" w:rsidRDefault="00346BE4" w:rsidP="0034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>Анализируя степень и качество участия наших гимназистов, наблюдается положительная динамика. Количество участников на муниципальном уровне не изменилось, на региональном уровне на 70%. Качество участия на муниципальном уровне повысилось на 24%, на региональном - на 116%.  Несмотря на положительную динамику существуют вопросы, которые будут решаться в следующем году.</w:t>
      </w:r>
    </w:p>
    <w:p w:rsidR="00346BE4" w:rsidRPr="00346BE4" w:rsidRDefault="00346BE4" w:rsidP="0034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BE4">
        <w:rPr>
          <w:rFonts w:ascii="Times New Roman" w:hAnsi="Times New Roman" w:cs="Times New Roman"/>
          <w:sz w:val="24"/>
          <w:szCs w:val="24"/>
        </w:rPr>
        <w:t xml:space="preserve">В заключении, необходимо отметить активность педагогического состава по привлечению учащихся для участия </w:t>
      </w:r>
      <w:r w:rsidRPr="00346BE4">
        <w:rPr>
          <w:rFonts w:ascii="Times New Roman" w:eastAsia="Times New Roman" w:hAnsi="Times New Roman" w:cs="Times New Roman"/>
          <w:sz w:val="24"/>
          <w:szCs w:val="24"/>
        </w:rPr>
        <w:t>в олимпиадах, конкурсах, викторинах, конференциях и высокий уровень подготовки участников к олимпиадам, конкурсам, научно-практическим конференциям различного уровня.</w:t>
      </w:r>
    </w:p>
    <w:p w:rsidR="00CE5091" w:rsidRPr="00CE5091" w:rsidRDefault="00CE5091" w:rsidP="00CE5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Состояния здоровья учащихся за три года.</w:t>
      </w:r>
    </w:p>
    <w:p w:rsidR="00CE5091" w:rsidRPr="00CE5091" w:rsidRDefault="00CE5091" w:rsidP="00CE5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091" w:rsidRPr="00CE5091" w:rsidRDefault="00CE5091" w:rsidP="00CE5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="0034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состояния здоровья учащихся за три года.</w:t>
      </w:r>
    </w:p>
    <w:p w:rsidR="00CE5091" w:rsidRPr="00CE5091" w:rsidRDefault="00CE5091" w:rsidP="00CE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1884"/>
        <w:gridCol w:w="1662"/>
        <w:gridCol w:w="1530"/>
        <w:gridCol w:w="1530"/>
        <w:gridCol w:w="1551"/>
      </w:tblGrid>
      <w:tr w:rsidR="00346BE4" w:rsidRPr="00CE5091" w:rsidTr="00346BE4">
        <w:trPr>
          <w:trHeight w:val="559"/>
        </w:trPr>
        <w:tc>
          <w:tcPr>
            <w:tcW w:w="1930" w:type="dxa"/>
          </w:tcPr>
          <w:p w:rsidR="00346BE4" w:rsidRPr="00CE5091" w:rsidRDefault="00346BE4" w:rsidP="003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</w:t>
            </w:r>
          </w:p>
          <w:p w:rsidR="00346BE4" w:rsidRPr="00CE5091" w:rsidRDefault="00346BE4" w:rsidP="003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84" w:type="dxa"/>
          </w:tcPr>
          <w:p w:rsidR="00346BE4" w:rsidRPr="00CE5091" w:rsidRDefault="00346BE4" w:rsidP="003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62" w:type="dxa"/>
          </w:tcPr>
          <w:p w:rsidR="00346BE4" w:rsidRPr="00CE5091" w:rsidRDefault="00346BE4" w:rsidP="003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346BE4" w:rsidRPr="00CE5091" w:rsidRDefault="00346BE4" w:rsidP="003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46BE4" w:rsidRPr="00CE5091" w:rsidRDefault="00346BE4" w:rsidP="003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530" w:type="dxa"/>
          </w:tcPr>
          <w:p w:rsidR="00346BE4" w:rsidRPr="00CE5091" w:rsidRDefault="00346BE4" w:rsidP="003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</w:tcPr>
          <w:p w:rsidR="00346BE4" w:rsidRPr="00CE5091" w:rsidRDefault="00346BE4" w:rsidP="0034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091" w:rsidRPr="00CE5091" w:rsidTr="00346BE4">
        <w:trPr>
          <w:trHeight w:val="279"/>
        </w:trPr>
        <w:tc>
          <w:tcPr>
            <w:tcW w:w="1930" w:type="dxa"/>
            <w:vMerge w:val="restart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884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662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51" w:type="dxa"/>
          </w:tcPr>
          <w:p w:rsidR="00CE5091" w:rsidRPr="00CE5091" w:rsidRDefault="003A7E45" w:rsidP="0049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4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CE5091" w:rsidRPr="00CE5091" w:rsidTr="00346BE4">
        <w:trPr>
          <w:trHeight w:val="144"/>
        </w:trPr>
        <w:tc>
          <w:tcPr>
            <w:tcW w:w="1930" w:type="dxa"/>
            <w:vMerge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с хроническими заболеваниями</w:t>
            </w:r>
          </w:p>
        </w:tc>
        <w:tc>
          <w:tcPr>
            <w:tcW w:w="1662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1551" w:type="dxa"/>
          </w:tcPr>
          <w:p w:rsid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E5C" w:rsidRPr="00CE5091" w:rsidRDefault="00C32E5C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E5091" w:rsidRPr="00CE5091" w:rsidTr="00346BE4">
        <w:trPr>
          <w:trHeight w:val="279"/>
        </w:trPr>
        <w:tc>
          <w:tcPr>
            <w:tcW w:w="1930" w:type="dxa"/>
            <w:vMerge w:val="restart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884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662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51" w:type="dxa"/>
          </w:tcPr>
          <w:p w:rsidR="00CE5091" w:rsidRPr="00CE5091" w:rsidRDefault="00494D27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</w:p>
        </w:tc>
      </w:tr>
      <w:tr w:rsidR="00CE5091" w:rsidRPr="00CE5091" w:rsidTr="00346BE4">
        <w:trPr>
          <w:trHeight w:val="144"/>
        </w:trPr>
        <w:tc>
          <w:tcPr>
            <w:tcW w:w="1930" w:type="dxa"/>
            <w:vMerge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с хроническими заболеваниями</w:t>
            </w:r>
          </w:p>
        </w:tc>
        <w:tc>
          <w:tcPr>
            <w:tcW w:w="1662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1551" w:type="dxa"/>
          </w:tcPr>
          <w:p w:rsidR="00CE5091" w:rsidRPr="00CE5091" w:rsidRDefault="00C32E5C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CE5091" w:rsidRPr="00CE5091" w:rsidTr="00346BE4">
        <w:trPr>
          <w:trHeight w:val="279"/>
        </w:trPr>
        <w:tc>
          <w:tcPr>
            <w:tcW w:w="1930" w:type="dxa"/>
            <w:vMerge w:val="restart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662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1" w:type="dxa"/>
          </w:tcPr>
          <w:p w:rsidR="00CE5091" w:rsidRPr="00CE5091" w:rsidRDefault="00494D27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</w:tr>
      <w:tr w:rsidR="00CE5091" w:rsidRPr="00CE5091" w:rsidTr="00346BE4">
        <w:trPr>
          <w:trHeight w:val="144"/>
        </w:trPr>
        <w:tc>
          <w:tcPr>
            <w:tcW w:w="1930" w:type="dxa"/>
            <w:vMerge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с хроническими заболеваниями</w:t>
            </w:r>
          </w:p>
        </w:tc>
        <w:tc>
          <w:tcPr>
            <w:tcW w:w="1662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530" w:type="dxa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551" w:type="dxa"/>
          </w:tcPr>
          <w:p w:rsid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E5C" w:rsidRPr="00CE5091" w:rsidRDefault="00C32E5C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CE5091" w:rsidRPr="00CE5091" w:rsidRDefault="00CE5091" w:rsidP="00CE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091" w:rsidRPr="00CE5091" w:rsidRDefault="00CE5091" w:rsidP="00CE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EB203D" w:rsidRPr="00EB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активность и внешние связи школы</w:t>
      </w:r>
    </w:p>
    <w:p w:rsidR="00CE5091" w:rsidRPr="00CE5091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091" w:rsidRDefault="00EB203D" w:rsidP="00CE509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школы в сетевом взаимодействии</w:t>
      </w:r>
      <w:r w:rsidRPr="00EB203D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течение отчетного периода школа на основе заключенных договоров о сетевом взаимодействии вела совместную деятельность: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о сетевом взаимодействии с целью реализации предметной области «Технология» с Кванториумом.</w:t>
      </w:r>
    </w:p>
    <w:p w:rsidR="00EB203D" w:rsidRPr="00EB203D" w:rsidRDefault="00EB203D" w:rsidP="00CE509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091" w:rsidRPr="00CE5091" w:rsidRDefault="00EB203D" w:rsidP="00CE5091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="00CE5091" w:rsidRPr="00CE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Взаимодействия с социальными партнерами.</w:t>
      </w:r>
    </w:p>
    <w:p w:rsidR="00CE5091" w:rsidRPr="00CE5091" w:rsidRDefault="00CE5091" w:rsidP="00CE509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E5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0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CE5091">
        <w:rPr>
          <w:rFonts w:ascii="Times New Roman" w:eastAsia="Calibri" w:hAnsi="Times New Roman" w:cs="Times New Roman"/>
          <w:sz w:val="24"/>
          <w:szCs w:val="24"/>
        </w:rPr>
        <w:t>Одна из задач воспитательной работы гимназии  - это  формирование и расширение позитивного воспитательного пространства МОУ «Тверская гимназия №8» через   сотрудничество с общественными, государственными и прочими организациями в сфере воспитания подрастающего поколения.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4786"/>
      </w:tblGrid>
      <w:tr w:rsidR="00CE5091" w:rsidRPr="00CE5091" w:rsidTr="00182318">
        <w:tc>
          <w:tcPr>
            <w:tcW w:w="3543" w:type="dxa"/>
            <w:shd w:val="clear" w:color="auto" w:fill="auto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Учебный год</w:t>
            </w:r>
          </w:p>
        </w:tc>
        <w:tc>
          <w:tcPr>
            <w:tcW w:w="4786" w:type="dxa"/>
            <w:shd w:val="clear" w:color="auto" w:fill="auto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Количество организаций-партнёров</w:t>
            </w:r>
          </w:p>
        </w:tc>
      </w:tr>
      <w:tr w:rsidR="00CE5091" w:rsidRPr="00CE5091" w:rsidTr="00182318">
        <w:tc>
          <w:tcPr>
            <w:tcW w:w="3543" w:type="dxa"/>
            <w:shd w:val="clear" w:color="auto" w:fill="auto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2014-2015</w:t>
            </w:r>
          </w:p>
        </w:tc>
        <w:tc>
          <w:tcPr>
            <w:tcW w:w="4786" w:type="dxa"/>
            <w:shd w:val="clear" w:color="auto" w:fill="auto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</w:t>
            </w:r>
          </w:p>
        </w:tc>
      </w:tr>
      <w:tr w:rsidR="00CE5091" w:rsidRPr="00CE5091" w:rsidTr="00182318">
        <w:tc>
          <w:tcPr>
            <w:tcW w:w="3543" w:type="dxa"/>
            <w:shd w:val="clear" w:color="auto" w:fill="auto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2015-2016</w:t>
            </w:r>
          </w:p>
        </w:tc>
        <w:tc>
          <w:tcPr>
            <w:tcW w:w="4786" w:type="dxa"/>
            <w:shd w:val="clear" w:color="auto" w:fill="auto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37</w:t>
            </w:r>
          </w:p>
        </w:tc>
      </w:tr>
      <w:tr w:rsidR="00CE5091" w:rsidRPr="00CE5091" w:rsidTr="00182318">
        <w:tc>
          <w:tcPr>
            <w:tcW w:w="3543" w:type="dxa"/>
            <w:shd w:val="clear" w:color="auto" w:fill="auto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2016-2017</w:t>
            </w:r>
          </w:p>
        </w:tc>
        <w:tc>
          <w:tcPr>
            <w:tcW w:w="4786" w:type="dxa"/>
            <w:shd w:val="clear" w:color="auto" w:fill="auto"/>
          </w:tcPr>
          <w:p w:rsidR="00CE5091" w:rsidRPr="00CE5091" w:rsidRDefault="00CE5091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47</w:t>
            </w:r>
          </w:p>
        </w:tc>
      </w:tr>
      <w:tr w:rsidR="000627AB" w:rsidRPr="008F70F2" w:rsidTr="00182318">
        <w:tc>
          <w:tcPr>
            <w:tcW w:w="3543" w:type="dxa"/>
            <w:shd w:val="clear" w:color="auto" w:fill="auto"/>
          </w:tcPr>
          <w:p w:rsidR="000627AB" w:rsidRPr="008F70F2" w:rsidRDefault="000627AB" w:rsidP="0066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</w:t>
            </w:r>
            <w:r w:rsidR="006662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-201</w:t>
            </w:r>
            <w:r w:rsidR="0066621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0627AB" w:rsidRPr="008F70F2" w:rsidRDefault="0066621A" w:rsidP="00CE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</w:t>
            </w:r>
          </w:p>
        </w:tc>
      </w:tr>
      <w:tr w:rsidR="00EB203D" w:rsidRPr="008F70F2" w:rsidTr="00182318">
        <w:tc>
          <w:tcPr>
            <w:tcW w:w="3543" w:type="dxa"/>
            <w:shd w:val="clear" w:color="auto" w:fill="auto"/>
          </w:tcPr>
          <w:p w:rsidR="00EB203D" w:rsidRPr="008F70F2" w:rsidRDefault="00EB203D" w:rsidP="00CE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</w:t>
            </w:r>
            <w:r w:rsidR="00CE56F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  <w:r w:rsidRPr="00CE50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-201</w:t>
            </w:r>
            <w:r w:rsidR="00CE56F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786" w:type="dxa"/>
            <w:shd w:val="clear" w:color="auto" w:fill="auto"/>
          </w:tcPr>
          <w:p w:rsidR="00EB203D" w:rsidRPr="008F70F2" w:rsidRDefault="00EB203D" w:rsidP="00EB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52</w:t>
            </w:r>
          </w:p>
        </w:tc>
      </w:tr>
      <w:tr w:rsidR="00613935" w:rsidRPr="008F70F2" w:rsidTr="00182318">
        <w:tc>
          <w:tcPr>
            <w:tcW w:w="3543" w:type="dxa"/>
            <w:shd w:val="clear" w:color="auto" w:fill="auto"/>
          </w:tcPr>
          <w:p w:rsidR="00613935" w:rsidRPr="00CE5091" w:rsidRDefault="00613935" w:rsidP="00CE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2019--2020</w:t>
            </w:r>
          </w:p>
        </w:tc>
        <w:tc>
          <w:tcPr>
            <w:tcW w:w="4786" w:type="dxa"/>
            <w:shd w:val="clear" w:color="auto" w:fill="auto"/>
          </w:tcPr>
          <w:p w:rsidR="00613935" w:rsidRDefault="00613935" w:rsidP="00EB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</w:t>
            </w:r>
          </w:p>
        </w:tc>
      </w:tr>
    </w:tbl>
    <w:p w:rsidR="00CE5091" w:rsidRPr="00CE5091" w:rsidRDefault="00CE5091" w:rsidP="00CE509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E5091" w:rsidRPr="00CE5091" w:rsidRDefault="00CE5091" w:rsidP="00CE5091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CE5091">
        <w:rPr>
          <w:rFonts w:ascii="Times New Roman" w:eastAsia="Calibri" w:hAnsi="Times New Roman" w:cs="Times New Roman"/>
          <w:b/>
          <w:sz w:val="24"/>
          <w:szCs w:val="24"/>
        </w:rPr>
        <w:t>На данный момент в него входят: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144"/>
      </w:tblGrid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объединения, организации и др.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взаимодействия.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Тверская  центральная  городская  библиотека  им. А. И. Герцена, 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МБУ «Подростковый молодёжный центр»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ТГОО Союз «Чернобыль»  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Тверской колледж культуры имени Н.А. Львова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УЦДП «Призыв»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ГБУК ТОУНБ им. А.М. Горького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Тверской филиал ОАО «Ростелеком»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Тверской союз православных мирян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ТОО МОФ «Российский фонд Мира»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ТРОД «Все вместе»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ТГМА, </w:t>
            </w:r>
          </w:p>
        </w:tc>
        <w:tc>
          <w:tcPr>
            <w:tcW w:w="4144" w:type="dxa"/>
            <w:vMerge w:val="restart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ТГСХА,</w:t>
            </w:r>
          </w:p>
        </w:tc>
        <w:tc>
          <w:tcPr>
            <w:tcW w:w="4144" w:type="dxa"/>
            <w:vMerge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МЭСИ,</w:t>
            </w:r>
          </w:p>
        </w:tc>
        <w:tc>
          <w:tcPr>
            <w:tcW w:w="4144" w:type="dxa"/>
            <w:vMerge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ТвГУ,</w:t>
            </w:r>
          </w:p>
        </w:tc>
        <w:tc>
          <w:tcPr>
            <w:tcW w:w="4144" w:type="dxa"/>
            <w:vMerge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ОАО «Волжский пекарь»,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Herbek</w:t>
            </w: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50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College</w:t>
            </w: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(Нидерланды),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Госавтоинспекция Тверской области,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ГБУЗ Областного детского клинического психоневрологического санатория «Новинки»,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Военная академия имени Жукова,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Заволжский Совет ветеранов, 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общественная  приемная  Председателя Партии «Единая Россия» В.В. Путина,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Журнал «Здоровая Жизнь»,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Редакция городской газеты «Горожанин»,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Редакция Тверской областной газеты «Тверская Жизнь»,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Пожарная часть №3,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8F70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Тверская государственная медицинская академия</w:t>
            </w:r>
            <w:r w:rsidR="008F7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8F70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Федеральной службы судебных приставов по Тверской области,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Тверская областная Рериховская общественная организация (ТОРОО),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некоммерческая образовательная организация «Межрегиональный центр инновационных технологий в образовании»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общего, среднего общего образования, дополнительное образование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Негосударственное образовательное  учреждение детей «Учебный  центр «КОМПЬЮТЕРиЯ»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начального, основного общего образования, дополнительное образование</w:t>
            </w:r>
          </w:p>
        </w:tc>
      </w:tr>
      <w:tr w:rsidR="00CE5091" w:rsidRPr="00CE5091" w:rsidTr="00182318">
        <w:tc>
          <w:tcPr>
            <w:tcW w:w="6204" w:type="dxa"/>
          </w:tcPr>
          <w:p w:rsidR="00CE5091" w:rsidRPr="00CE5091" w:rsidRDefault="00CE5091" w:rsidP="00CE5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091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Некоммерческая организация Благотворительный  Фонд наследия Менделеева</w:t>
            </w:r>
          </w:p>
        </w:tc>
        <w:tc>
          <w:tcPr>
            <w:tcW w:w="4144" w:type="dxa"/>
          </w:tcPr>
          <w:p w:rsidR="00CE5091" w:rsidRPr="00CE5091" w:rsidRDefault="00CE5091" w:rsidP="00CE509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внеурочной деятельности, образовательная деятельность в рамках ООП основного общего, среднего общего образования, дополнительное образование</w:t>
            </w:r>
          </w:p>
        </w:tc>
      </w:tr>
    </w:tbl>
    <w:p w:rsidR="00CE5091" w:rsidRPr="00CE5091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партнёры:</w:t>
      </w:r>
    </w:p>
    <w:p w:rsidR="00CE5091" w:rsidRPr="0066621A" w:rsidRDefault="008F70F2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621A">
        <w:rPr>
          <w:rFonts w:ascii="Times New Roman" w:eastAsia="Times New Roman" w:hAnsi="Times New Roman" w:cs="Times New Roman"/>
          <w:sz w:val="20"/>
          <w:szCs w:val="24"/>
          <w:lang w:eastAsia="ru-RU"/>
        </w:rPr>
        <w:t>Тверская межрайонная природоохранная прокуратура</w:t>
      </w:r>
    </w:p>
    <w:p w:rsidR="00CE5091" w:rsidRPr="0066621A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621A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Компания "Почта-банк"</w:t>
      </w:r>
    </w:p>
    <w:p w:rsidR="00CE5091" w:rsidRPr="0066621A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621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Прокуратура  Заволжского района</w:t>
      </w:r>
    </w:p>
    <w:p w:rsidR="00CE5091" w:rsidRPr="0066621A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621A">
        <w:rPr>
          <w:rFonts w:ascii="Times New Roman" w:eastAsia="Times New Roman" w:hAnsi="Times New Roman" w:cs="Times New Roman"/>
          <w:sz w:val="20"/>
          <w:szCs w:val="24"/>
          <w:lang w:eastAsia="ru-RU"/>
        </w:rPr>
        <w:t>Добровольное   объединение "Кибердружина"</w:t>
      </w:r>
    </w:p>
    <w:p w:rsidR="00CE5091" w:rsidRPr="0066621A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621A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Всероссийское общественнок движение "Волонтеры Победы</w:t>
      </w:r>
    </w:p>
    <w:p w:rsidR="00CE5091" w:rsidRPr="0066621A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621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ДЮШАС им. олимпийского чемпиона В. А. Капитонова </w:t>
      </w:r>
    </w:p>
    <w:p w:rsidR="00CE5091" w:rsidRPr="0066621A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621A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Специальная  библиотека для слепых им. М. И. Суворова</w:t>
      </w:r>
    </w:p>
    <w:p w:rsidR="00CE5091" w:rsidRPr="0066621A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621A">
        <w:rPr>
          <w:rFonts w:ascii="Times New Roman" w:eastAsia="Times New Roman" w:hAnsi="Times New Roman" w:cs="Times New Roman"/>
          <w:sz w:val="20"/>
          <w:szCs w:val="24"/>
          <w:lang w:eastAsia="ru-RU"/>
        </w:rPr>
        <w:t>ГУЗ "Центр медико-психологической помощи для детей и подростков"</w:t>
      </w:r>
    </w:p>
    <w:p w:rsidR="00CE5091" w:rsidRPr="0066621A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621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Ветеринарное  управление Тверской области </w:t>
      </w:r>
    </w:p>
    <w:p w:rsidR="00CE5091" w:rsidRPr="0066621A" w:rsidRDefault="00CE5091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621A">
        <w:rPr>
          <w:rFonts w:ascii="Times New Roman" w:eastAsia="Times New Roman" w:hAnsi="Times New Roman" w:cs="Times New Roman"/>
          <w:sz w:val="20"/>
          <w:szCs w:val="24"/>
          <w:lang w:eastAsia="ru-RU"/>
        </w:rPr>
        <w:t>Отделение ПФР по Тверской области</w:t>
      </w:r>
    </w:p>
    <w:p w:rsidR="0066621A" w:rsidRPr="0066621A" w:rsidRDefault="0066621A" w:rsidP="0066621A">
      <w:pPr>
        <w:pStyle w:val="a6"/>
        <w:rPr>
          <w:rFonts w:ascii="Times New Roman" w:hAnsi="Times New Roman" w:cs="Times New Roman"/>
          <w:sz w:val="20"/>
          <w:szCs w:val="24"/>
        </w:rPr>
      </w:pPr>
      <w:r w:rsidRPr="0066621A">
        <w:rPr>
          <w:rFonts w:ascii="Times New Roman" w:hAnsi="Times New Roman" w:cs="Times New Roman"/>
          <w:sz w:val="20"/>
          <w:szCs w:val="24"/>
        </w:rPr>
        <w:t>ГБУЗ «Центр специализированных видов медицинской помощи имени В.П. Аваева»</w:t>
      </w:r>
    </w:p>
    <w:p w:rsidR="0066621A" w:rsidRPr="0066621A" w:rsidRDefault="0066621A" w:rsidP="0066621A">
      <w:pPr>
        <w:pStyle w:val="a6"/>
        <w:rPr>
          <w:rFonts w:ascii="Times New Roman" w:hAnsi="Times New Roman" w:cs="Times New Roman"/>
          <w:sz w:val="20"/>
          <w:szCs w:val="24"/>
        </w:rPr>
      </w:pPr>
      <w:r w:rsidRPr="0066621A">
        <w:rPr>
          <w:rFonts w:ascii="Times New Roman" w:hAnsi="Times New Roman" w:cs="Times New Roman"/>
          <w:sz w:val="20"/>
          <w:szCs w:val="24"/>
        </w:rPr>
        <w:t>ГБПОУ «Тверской медицинский колледж»</w:t>
      </w:r>
    </w:p>
    <w:p w:rsidR="0066621A" w:rsidRPr="0066621A" w:rsidRDefault="0066621A" w:rsidP="0066621A">
      <w:pPr>
        <w:pStyle w:val="a6"/>
        <w:rPr>
          <w:rFonts w:ascii="Times New Roman" w:hAnsi="Times New Roman" w:cs="Times New Roman"/>
          <w:sz w:val="20"/>
          <w:szCs w:val="24"/>
        </w:rPr>
      </w:pPr>
      <w:r w:rsidRPr="0066621A">
        <w:rPr>
          <w:rFonts w:ascii="Times New Roman" w:hAnsi="Times New Roman" w:cs="Times New Roman"/>
          <w:sz w:val="20"/>
          <w:szCs w:val="24"/>
        </w:rPr>
        <w:t>Центр охраны репродуктивного здоровья подростков и молодежи «Твой Мир.ru»</w:t>
      </w:r>
    </w:p>
    <w:p w:rsidR="0066621A" w:rsidRPr="0066621A" w:rsidRDefault="0066621A" w:rsidP="0066621A">
      <w:pPr>
        <w:pStyle w:val="a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66621A">
        <w:rPr>
          <w:rFonts w:ascii="Times New Roman" w:hAnsi="Times New Roman" w:cs="Times New Roman"/>
          <w:sz w:val="20"/>
          <w:szCs w:val="24"/>
        </w:rPr>
        <w:lastRenderedPageBreak/>
        <w:t>Фитнес -клубы «Максимус» и «Максфит»</w:t>
      </w:r>
    </w:p>
    <w:p w:rsidR="0066621A" w:rsidRPr="00CE5091" w:rsidRDefault="0066621A" w:rsidP="00CE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9C" w:rsidRPr="002B7185" w:rsidRDefault="00C310D1" w:rsidP="00253B9C">
      <w:pPr>
        <w:pStyle w:val="ConsPlusNonformat"/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53B9C" w:rsidRPr="002B7185">
        <w:rPr>
          <w:rFonts w:ascii="Arial" w:hAnsi="Arial" w:cs="Arial"/>
          <w:b/>
          <w:sz w:val="24"/>
          <w:szCs w:val="24"/>
        </w:rPr>
        <w:t xml:space="preserve">. </w:t>
      </w:r>
      <w:r w:rsidR="00253B9C" w:rsidRPr="002B7185">
        <w:rPr>
          <w:rFonts w:ascii="Arial" w:hAnsi="Arial" w:cs="Arial"/>
          <w:b/>
          <w:sz w:val="24"/>
          <w:szCs w:val="24"/>
          <w:shd w:val="clear" w:color="auto" w:fill="FFFFFF"/>
        </w:rPr>
        <w:t>Финансово-экономическая деятельность</w:t>
      </w:r>
    </w:p>
    <w:p w:rsidR="00253B9C" w:rsidRPr="002B7185" w:rsidRDefault="00C310D1" w:rsidP="00253B9C">
      <w:pPr>
        <w:pStyle w:val="ConsPlusNonforma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9</w:t>
      </w:r>
      <w:r w:rsidR="00253B9C" w:rsidRPr="002B7185">
        <w:rPr>
          <w:rFonts w:ascii="Arial" w:hAnsi="Arial" w:cs="Arial"/>
          <w:b/>
        </w:rPr>
        <w:t xml:space="preserve">.1. Годовой бюджет: </w:t>
      </w:r>
    </w:p>
    <w:p w:rsidR="00253B9C" w:rsidRPr="002B7185" w:rsidRDefault="00253B9C" w:rsidP="00253B9C">
      <w:pPr>
        <w:pStyle w:val="ConsPlusNonformat"/>
        <w:jc w:val="both"/>
        <w:rPr>
          <w:rFonts w:ascii="Arial" w:hAnsi="Arial" w:cs="Arial"/>
          <w:b/>
          <w:i/>
        </w:rPr>
      </w:pPr>
    </w:p>
    <w:p w:rsidR="00253B9C" w:rsidRPr="002B7185" w:rsidRDefault="00253B9C" w:rsidP="00253B9C">
      <w:pPr>
        <w:pStyle w:val="ConsPlusNonformat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1"/>
        <w:gridCol w:w="2126"/>
        <w:gridCol w:w="1270"/>
      </w:tblGrid>
      <w:tr w:rsidR="00253B9C" w:rsidRPr="002B7185" w:rsidTr="008D6FC4">
        <w:tc>
          <w:tcPr>
            <w:tcW w:w="5841" w:type="dxa"/>
          </w:tcPr>
          <w:p w:rsidR="00253B9C" w:rsidRPr="002B7185" w:rsidRDefault="00253B9C" w:rsidP="008D6FC4">
            <w:pPr>
              <w:pStyle w:val="a7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185">
              <w:rPr>
                <w:rFonts w:ascii="Arial" w:hAnsi="Arial" w:cs="Arial"/>
                <w:b/>
                <w:sz w:val="20"/>
                <w:szCs w:val="20"/>
              </w:rPr>
              <w:t>Источник</w:t>
            </w:r>
          </w:p>
        </w:tc>
        <w:tc>
          <w:tcPr>
            <w:tcW w:w="2126" w:type="dxa"/>
          </w:tcPr>
          <w:p w:rsidR="00253B9C" w:rsidRPr="002B7185" w:rsidRDefault="00253B9C" w:rsidP="008D6FC4">
            <w:pPr>
              <w:pStyle w:val="a7"/>
              <w:spacing w:before="12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</w:tcPr>
          <w:p w:rsidR="00253B9C" w:rsidRPr="002B7185" w:rsidRDefault="00253B9C" w:rsidP="008D6FC4">
            <w:pPr>
              <w:pStyle w:val="a7"/>
              <w:spacing w:before="120" w:beforeAutospacing="0" w:after="0" w:afterAutospacing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53B9C" w:rsidRPr="002B7185" w:rsidTr="008D6FC4">
        <w:tc>
          <w:tcPr>
            <w:tcW w:w="5841" w:type="dxa"/>
          </w:tcPr>
          <w:p w:rsidR="00253B9C" w:rsidRPr="002B7185" w:rsidRDefault="00253B9C" w:rsidP="008D6FC4">
            <w:pPr>
              <w:pStyle w:val="a7"/>
              <w:spacing w:before="12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5DE5">
              <w:rPr>
                <w:rFonts w:ascii="Arial" w:hAnsi="Arial" w:cs="Arial"/>
                <w:b/>
                <w:i/>
                <w:sz w:val="20"/>
                <w:szCs w:val="20"/>
              </w:rPr>
              <w:t>Субвенция из областного бюджета на обеспечение государственных гарантий прав граждан на получение общедоступного и бесплатного дошкольного, начального,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41 132 202,96</w:t>
            </w:r>
          </w:p>
        </w:tc>
        <w:tc>
          <w:tcPr>
            <w:tcW w:w="1270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53B9C" w:rsidRPr="002B7185" w:rsidTr="008D6FC4">
        <w:tc>
          <w:tcPr>
            <w:tcW w:w="5841" w:type="dxa"/>
          </w:tcPr>
          <w:p w:rsidR="00253B9C" w:rsidRPr="002B7185" w:rsidRDefault="00253B9C" w:rsidP="008D6FC4">
            <w:pPr>
              <w:pStyle w:val="a7"/>
              <w:spacing w:before="12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5DE5">
              <w:rPr>
                <w:rFonts w:ascii="Arial" w:hAnsi="Arial" w:cs="Arial"/>
                <w:b/>
                <w:i/>
                <w:sz w:val="20"/>
                <w:szCs w:val="20"/>
              </w:rPr>
              <w:t>Собственные средства бюджета города</w:t>
            </w:r>
          </w:p>
        </w:tc>
        <w:tc>
          <w:tcPr>
            <w:tcW w:w="2126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3 832 740,90</w:t>
            </w:r>
          </w:p>
        </w:tc>
        <w:tc>
          <w:tcPr>
            <w:tcW w:w="1270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53B9C" w:rsidRPr="002B7185" w:rsidTr="008D6FC4">
        <w:tc>
          <w:tcPr>
            <w:tcW w:w="5841" w:type="dxa"/>
          </w:tcPr>
          <w:p w:rsidR="00253B9C" w:rsidRPr="002B7185" w:rsidRDefault="00253B9C" w:rsidP="008D6FC4">
            <w:pPr>
              <w:pStyle w:val="a7"/>
              <w:spacing w:before="12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5DE5">
              <w:rPr>
                <w:rFonts w:ascii="Arial" w:hAnsi="Arial" w:cs="Arial"/>
                <w:b/>
                <w:i/>
                <w:sz w:val="20"/>
                <w:szCs w:val="20"/>
              </w:rPr>
              <w:t>Субсидия из областного бюджета на организацию отдыха детей  в каникулярное время</w:t>
            </w:r>
          </w:p>
        </w:tc>
        <w:tc>
          <w:tcPr>
            <w:tcW w:w="2126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142 697,69</w:t>
            </w:r>
          </w:p>
        </w:tc>
        <w:tc>
          <w:tcPr>
            <w:tcW w:w="1270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53B9C" w:rsidRPr="002B7185" w:rsidTr="008D6FC4">
        <w:tc>
          <w:tcPr>
            <w:tcW w:w="5841" w:type="dxa"/>
          </w:tcPr>
          <w:p w:rsidR="00253B9C" w:rsidRPr="002B7185" w:rsidRDefault="00253B9C" w:rsidP="008D6FC4">
            <w:pPr>
              <w:pStyle w:val="a7"/>
              <w:spacing w:before="12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26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4 860 803,89</w:t>
            </w:r>
          </w:p>
        </w:tc>
        <w:tc>
          <w:tcPr>
            <w:tcW w:w="1270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53B9C" w:rsidRPr="002B7185" w:rsidTr="008D6FC4">
        <w:tc>
          <w:tcPr>
            <w:tcW w:w="5841" w:type="dxa"/>
          </w:tcPr>
          <w:p w:rsidR="00253B9C" w:rsidRPr="002B7185" w:rsidRDefault="00253B9C" w:rsidP="008D6FC4">
            <w:pPr>
              <w:pStyle w:val="a7"/>
              <w:spacing w:before="12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Целевые средства</w:t>
            </w:r>
          </w:p>
        </w:tc>
        <w:tc>
          <w:tcPr>
            <w:tcW w:w="2126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2 669 340,88</w:t>
            </w:r>
          </w:p>
        </w:tc>
        <w:tc>
          <w:tcPr>
            <w:tcW w:w="1270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53B9C" w:rsidRPr="002B7185" w:rsidTr="008D6FC4">
        <w:tc>
          <w:tcPr>
            <w:tcW w:w="5841" w:type="dxa"/>
          </w:tcPr>
          <w:p w:rsidR="00253B9C" w:rsidRDefault="00253B9C" w:rsidP="008D6FC4">
            <w:pPr>
              <w:pStyle w:val="a7"/>
              <w:spacing w:before="12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Align w:val="bottom"/>
          </w:tcPr>
          <w:p w:rsidR="00253B9C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52 637 786,32</w:t>
            </w:r>
          </w:p>
        </w:tc>
        <w:tc>
          <w:tcPr>
            <w:tcW w:w="1270" w:type="dxa"/>
            <w:vAlign w:val="bottom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53B9C" w:rsidRPr="002B7185" w:rsidRDefault="00253B9C" w:rsidP="00253B9C">
      <w:pPr>
        <w:pStyle w:val="ConsPlusNonformat"/>
        <w:jc w:val="both"/>
        <w:rPr>
          <w:rFonts w:ascii="Arial" w:hAnsi="Arial" w:cs="Arial"/>
        </w:rPr>
      </w:pPr>
    </w:p>
    <w:p w:rsidR="00253B9C" w:rsidRPr="002B7185" w:rsidRDefault="007B12C0" w:rsidP="00253B9C">
      <w:pPr>
        <w:pStyle w:val="ConsPlusNonforma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9</w:t>
      </w:r>
      <w:r w:rsidR="00253B9C" w:rsidRPr="002B7185">
        <w:rPr>
          <w:rFonts w:ascii="Arial" w:hAnsi="Arial" w:cs="Arial"/>
          <w:b/>
        </w:rPr>
        <w:t xml:space="preserve">.2. Распределение средств бюджета школы по источникам их получения (направление использования бюджетных средств, использование средств от предпринимательской и иной приносящей доход деятельности, а также средств спонсоров, благотворительных фондов и фондов целевого капитала): </w:t>
      </w:r>
    </w:p>
    <w:p w:rsidR="00253B9C" w:rsidRPr="002B7185" w:rsidRDefault="00253B9C" w:rsidP="00253B9C">
      <w:pPr>
        <w:pStyle w:val="ConsPlusNonformat"/>
        <w:jc w:val="both"/>
        <w:rPr>
          <w:rFonts w:ascii="Arial" w:hAnsi="Arial" w:cs="Arial"/>
          <w:b/>
          <w:i/>
        </w:rPr>
      </w:pPr>
    </w:p>
    <w:p w:rsidR="00253B9C" w:rsidRPr="002B7185" w:rsidRDefault="00253B9C" w:rsidP="00253B9C">
      <w:pPr>
        <w:pStyle w:val="ConsPlusNonformat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336"/>
        <w:gridCol w:w="2279"/>
        <w:gridCol w:w="2367"/>
      </w:tblGrid>
      <w:tr w:rsidR="00253B9C" w:rsidRPr="002B7185" w:rsidTr="008D6FC4">
        <w:tc>
          <w:tcPr>
            <w:tcW w:w="2255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B7185">
              <w:rPr>
                <w:rFonts w:ascii="Arial" w:hAnsi="Arial" w:cs="Arial"/>
                <w:b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B7185">
              <w:rPr>
                <w:rFonts w:ascii="Arial" w:hAnsi="Arial" w:cs="Arial"/>
                <w:b/>
                <w:sz w:val="20"/>
                <w:szCs w:val="20"/>
              </w:rPr>
              <w:t>Сумма, руб.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B718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B7185">
              <w:rPr>
                <w:rFonts w:ascii="Arial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253B9C" w:rsidRPr="002B7185" w:rsidTr="008D6FC4">
        <w:tc>
          <w:tcPr>
            <w:tcW w:w="2255" w:type="dxa"/>
            <w:vMerge w:val="restart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Заработная плата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30 463 000,00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57,9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7B9C">
              <w:rPr>
                <w:rFonts w:ascii="Arial" w:hAnsi="Arial" w:cs="Arial"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164 800,00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7B9C">
              <w:rPr>
                <w:rFonts w:ascii="Arial" w:hAnsi="Arial" w:cs="Arial"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2 059 880,00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57B9C">
              <w:rPr>
                <w:rFonts w:ascii="Arial" w:hAnsi="Arial" w:cs="Arial"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2B7185" w:rsidTr="008D6FC4">
        <w:trPr>
          <w:trHeight w:val="297"/>
        </w:trPr>
        <w:tc>
          <w:tcPr>
            <w:tcW w:w="2255" w:type="dxa"/>
            <w:vMerge w:val="restart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9 020 500,00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17,1</w:t>
            </w:r>
          </w:p>
        </w:tc>
        <w:tc>
          <w:tcPr>
            <w:tcW w:w="2367" w:type="dxa"/>
          </w:tcPr>
          <w:p w:rsidR="00253B9C" w:rsidRPr="00BF3B5F" w:rsidRDefault="00253B9C" w:rsidP="008D6FC4">
            <w:pPr>
              <w:jc w:val="center"/>
            </w:pPr>
            <w:r w:rsidRPr="00BF3B5F">
              <w:t>Субвенция из областного бюджета</w:t>
            </w:r>
          </w:p>
        </w:tc>
      </w:tr>
      <w:tr w:rsidR="00253B9C" w:rsidRPr="002B7185" w:rsidTr="008D6FC4">
        <w:trPr>
          <w:trHeight w:val="297"/>
        </w:trPr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49 800,00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2367" w:type="dxa"/>
          </w:tcPr>
          <w:p w:rsidR="00253B9C" w:rsidRPr="00BF3B5F" w:rsidRDefault="00253B9C" w:rsidP="008D6FC4">
            <w:pPr>
              <w:jc w:val="center"/>
            </w:pPr>
            <w:r w:rsidRPr="00BF3B5F">
              <w:t>Собственные средства бюджета города</w:t>
            </w:r>
          </w:p>
        </w:tc>
      </w:tr>
      <w:tr w:rsidR="00253B9C" w:rsidRPr="002B7185" w:rsidTr="008D6FC4">
        <w:trPr>
          <w:trHeight w:val="297"/>
        </w:trPr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622 084,00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2367" w:type="dxa"/>
          </w:tcPr>
          <w:p w:rsidR="00253B9C" w:rsidRDefault="00253B9C" w:rsidP="008D6FC4">
            <w:pPr>
              <w:jc w:val="center"/>
            </w:pPr>
            <w:r w:rsidRPr="00BF3B5F">
              <w:t>Приносящая доход деятельность</w:t>
            </w:r>
          </w:p>
        </w:tc>
      </w:tr>
      <w:tr w:rsidR="00253B9C" w:rsidRPr="002B7185" w:rsidTr="008D6FC4">
        <w:tc>
          <w:tcPr>
            <w:tcW w:w="2255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203 000,00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spacing w:after="0" w:line="240" w:lineRule="auto"/>
              <w:jc w:val="center"/>
            </w:pPr>
            <w:r w:rsidRPr="00F57B9C">
              <w:t>Субвенция из областного бюджета</w:t>
            </w:r>
          </w:p>
        </w:tc>
      </w:tr>
      <w:tr w:rsidR="00253B9C" w:rsidRPr="002B7185" w:rsidTr="008D6FC4">
        <w:tc>
          <w:tcPr>
            <w:tcW w:w="2255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Услуги связи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250 765,73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spacing w:after="0" w:line="240" w:lineRule="auto"/>
              <w:jc w:val="center"/>
            </w:pPr>
            <w:r w:rsidRPr="00F57B9C">
              <w:t>Субвенция из областного бюджета</w:t>
            </w:r>
          </w:p>
        </w:tc>
      </w:tr>
      <w:tr w:rsidR="00253B9C" w:rsidRPr="002B7185" w:rsidTr="008D6FC4">
        <w:tc>
          <w:tcPr>
            <w:tcW w:w="2255" w:type="dxa"/>
            <w:vMerge w:val="restart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Коммунальные услуги</w:t>
            </w: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2 784 200,00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2367" w:type="dxa"/>
          </w:tcPr>
          <w:p w:rsidR="00253B9C" w:rsidRPr="00F57B9C" w:rsidRDefault="00253B9C" w:rsidP="008D6FC4">
            <w:pPr>
              <w:spacing w:after="0" w:line="240" w:lineRule="auto"/>
              <w:jc w:val="center"/>
            </w:pPr>
            <w:r w:rsidRPr="00F7000B">
              <w:t>Собственные средства бюджета города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1 053 953,67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2367" w:type="dxa"/>
          </w:tcPr>
          <w:p w:rsidR="00253B9C" w:rsidRPr="00F7000B" w:rsidRDefault="00253B9C" w:rsidP="008D6FC4">
            <w:pPr>
              <w:spacing w:after="0" w:line="240" w:lineRule="auto"/>
              <w:jc w:val="center"/>
            </w:pPr>
            <w:r w:rsidRPr="00F7000B">
              <w:t>Приносящая доход деятельность</w:t>
            </w:r>
          </w:p>
        </w:tc>
      </w:tr>
      <w:tr w:rsidR="00253B9C" w:rsidRPr="002B7185" w:rsidTr="008D6FC4">
        <w:tc>
          <w:tcPr>
            <w:tcW w:w="2255" w:type="dxa"/>
            <w:vMerge w:val="restart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133 837,23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1 005 700,00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1,9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Целевые средства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327 480,90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534 657,10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2B7185" w:rsidTr="008D6FC4">
        <w:tc>
          <w:tcPr>
            <w:tcW w:w="2255" w:type="dxa"/>
            <w:vMerge w:val="restart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Прочие работы, услуги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200 000,00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142 697,69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Субсидия из областного бюджета на организацию отдыха детей  в каникулярное время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451 856,57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1 663 640,88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Целевые средства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281 660,00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2B7185" w:rsidTr="008D6FC4">
        <w:tc>
          <w:tcPr>
            <w:tcW w:w="2255" w:type="dxa"/>
            <w:vMerge w:val="restart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000B">
              <w:rPr>
                <w:rFonts w:ascii="Arial" w:hAnsi="Arial" w:cs="Arial"/>
                <w:b/>
                <w:i/>
                <w:sz w:val="20"/>
                <w:szCs w:val="20"/>
              </w:rPr>
              <w:t>Налоги, пошлины и сборы</w:t>
            </w:r>
          </w:p>
        </w:tc>
        <w:tc>
          <w:tcPr>
            <w:tcW w:w="2336" w:type="dxa"/>
          </w:tcPr>
          <w:p w:rsidR="00253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211 300,00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2367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000B">
              <w:rPr>
                <w:rFonts w:ascii="Arial" w:hAnsi="Arial" w:cs="Arial"/>
                <w:b/>
                <w:i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7000B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1 760,00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367" w:type="dxa"/>
          </w:tcPr>
          <w:p w:rsidR="00253B9C" w:rsidRPr="00F7000B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000B">
              <w:rPr>
                <w:rFonts w:ascii="Arial" w:hAnsi="Arial" w:cs="Arial"/>
                <w:b/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2B7185" w:rsidTr="008D6FC4">
        <w:tc>
          <w:tcPr>
            <w:tcW w:w="2255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749 600,00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2B7185" w:rsidTr="008D6FC4">
        <w:tc>
          <w:tcPr>
            <w:tcW w:w="2255" w:type="dxa"/>
            <w:vMerge w:val="restart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5 400,00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367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10353,59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367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2B7185" w:rsidTr="008D6FC4">
        <w:tc>
          <w:tcPr>
            <w:tcW w:w="2255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000B">
              <w:rPr>
                <w:rFonts w:ascii="Arial" w:hAnsi="Arial" w:cs="Arial"/>
                <w:b/>
                <w:i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336" w:type="dxa"/>
          </w:tcPr>
          <w:p w:rsidR="00253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30 342,90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2367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000B">
              <w:rPr>
                <w:rFonts w:ascii="Arial" w:hAnsi="Arial" w:cs="Arial"/>
                <w:b/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2B7185" w:rsidTr="008D6FC4">
        <w:tc>
          <w:tcPr>
            <w:tcW w:w="2255" w:type="dxa"/>
            <w:vMerge w:val="restart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78 000,00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8 100,00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2367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000B">
              <w:rPr>
                <w:rFonts w:ascii="Arial" w:hAnsi="Arial" w:cs="Arial"/>
                <w:b/>
                <w:i/>
                <w:sz w:val="20"/>
                <w:szCs w:val="20"/>
              </w:rPr>
              <w:t>Собственные средства бюджета города</w:t>
            </w:r>
          </w:p>
        </w:tc>
      </w:tr>
      <w:tr w:rsidR="00253B9C" w:rsidRPr="002B7185" w:rsidTr="008D6FC4">
        <w:tc>
          <w:tcPr>
            <w:tcW w:w="2255" w:type="dxa"/>
            <w:vMerge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6" w:type="dxa"/>
          </w:tcPr>
          <w:p w:rsidR="00253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95 916,06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2367" w:type="dxa"/>
          </w:tcPr>
          <w:p w:rsidR="00253B9C" w:rsidRPr="00F7000B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000B">
              <w:rPr>
                <w:rFonts w:ascii="Arial" w:hAnsi="Arial" w:cs="Arial"/>
                <w:b/>
                <w:i/>
                <w:sz w:val="20"/>
                <w:szCs w:val="20"/>
              </w:rPr>
              <w:t>Приносящая доход деятельность</w:t>
            </w:r>
          </w:p>
        </w:tc>
      </w:tr>
      <w:tr w:rsidR="00253B9C" w:rsidRPr="002B7185" w:rsidTr="008D6FC4">
        <w:tc>
          <w:tcPr>
            <w:tcW w:w="2255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33 500,00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7B9C">
              <w:rPr>
                <w:rFonts w:ascii="Arial" w:hAnsi="Arial" w:cs="Arial"/>
                <w:b/>
                <w:i/>
                <w:sz w:val="20"/>
                <w:szCs w:val="20"/>
              </w:rPr>
              <w:t>Субвенция из областного бюджета</w:t>
            </w:r>
          </w:p>
        </w:tc>
      </w:tr>
      <w:tr w:rsidR="00253B9C" w:rsidRPr="002B7185" w:rsidTr="008D6FC4">
        <w:tc>
          <w:tcPr>
            <w:tcW w:w="2255" w:type="dxa"/>
          </w:tcPr>
          <w:p w:rsidR="00253B9C" w:rsidRPr="00F57B9C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336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52 637 786,32</w:t>
            </w:r>
          </w:p>
        </w:tc>
        <w:tc>
          <w:tcPr>
            <w:tcW w:w="2279" w:type="dxa"/>
          </w:tcPr>
          <w:p w:rsidR="00253B9C" w:rsidRPr="002B7185" w:rsidRDefault="00253B9C" w:rsidP="008D6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67" w:type="dxa"/>
          </w:tcPr>
          <w:p w:rsidR="00253B9C" w:rsidRPr="002B7185" w:rsidRDefault="00253B9C" w:rsidP="008D6FC4">
            <w:pPr>
              <w:pStyle w:val="textitem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53B9C" w:rsidRPr="002B7185" w:rsidRDefault="007B12C0" w:rsidP="00253B9C">
      <w:pPr>
        <w:pStyle w:val="ConsPlusNonformat"/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9</w:t>
      </w:r>
      <w:r w:rsidR="00253B9C" w:rsidRPr="002B7185">
        <w:rPr>
          <w:rFonts w:ascii="Arial" w:hAnsi="Arial" w:cs="Arial"/>
          <w:b/>
        </w:rPr>
        <w:t>.3. Стоимость платных услуг</w:t>
      </w:r>
    </w:p>
    <w:tbl>
      <w:tblPr>
        <w:tblW w:w="8647" w:type="dxa"/>
        <w:tblInd w:w="-5" w:type="dxa"/>
        <w:tblLook w:val="04A0"/>
      </w:tblPr>
      <w:tblGrid>
        <w:gridCol w:w="6379"/>
        <w:gridCol w:w="2268"/>
      </w:tblGrid>
      <w:tr w:rsidR="00253B9C" w:rsidRPr="00571C47" w:rsidTr="008D6FC4">
        <w:trPr>
          <w:trHeight w:val="8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наименование платной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стоимость в месяц</w:t>
            </w:r>
          </w:p>
        </w:tc>
      </w:tr>
      <w:tr w:rsidR="00253B9C" w:rsidRPr="00571C47" w:rsidTr="008D6FC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"Дошкольник"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2500</w:t>
            </w:r>
          </w:p>
        </w:tc>
      </w:tr>
      <w:tr w:rsidR="00253B9C" w:rsidRPr="00571C47" w:rsidTr="008D6FC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"Занимательная грамматика"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600</w:t>
            </w:r>
          </w:p>
        </w:tc>
      </w:tr>
      <w:tr w:rsidR="00253B9C" w:rsidRPr="00571C47" w:rsidTr="008D6FC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600</w:t>
            </w:r>
          </w:p>
        </w:tc>
      </w:tr>
      <w:tr w:rsidR="00253B9C" w:rsidRPr="00571C47" w:rsidTr="008D6FC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"Практическое обществознание"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1000</w:t>
            </w:r>
          </w:p>
        </w:tc>
      </w:tr>
      <w:tr w:rsidR="00253B9C" w:rsidRPr="00571C47" w:rsidTr="008D6FC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"Параметры в школьном курсе математики"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1000</w:t>
            </w:r>
          </w:p>
        </w:tc>
      </w:tr>
      <w:tr w:rsidR="00253B9C" w:rsidRPr="00571C47" w:rsidTr="008D6FC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"КЛАСС"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1000</w:t>
            </w:r>
          </w:p>
        </w:tc>
      </w:tr>
      <w:tr w:rsidR="00253B9C" w:rsidRPr="00571C47" w:rsidTr="008D6FC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"Увлекательный английский"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B9C" w:rsidRPr="00571C47" w:rsidRDefault="00253B9C" w:rsidP="008D6FC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71C4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1000</w:t>
            </w:r>
          </w:p>
        </w:tc>
      </w:tr>
    </w:tbl>
    <w:p w:rsidR="00253B9C" w:rsidRDefault="00253B9C" w:rsidP="00253B9C"/>
    <w:p w:rsidR="00FD4F0C" w:rsidRPr="00FD4F0C" w:rsidRDefault="00FD4F0C" w:rsidP="00253B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FD4F0C" w:rsidRPr="00FD4F0C" w:rsidSect="002E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83" w:rsidRDefault="00720F83" w:rsidP="00EC1656">
      <w:pPr>
        <w:spacing w:after="0" w:line="240" w:lineRule="auto"/>
      </w:pPr>
      <w:r>
        <w:separator/>
      </w:r>
    </w:p>
  </w:endnote>
  <w:endnote w:type="continuationSeparator" w:id="0">
    <w:p w:rsidR="00720F83" w:rsidRDefault="00720F83" w:rsidP="00EC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83" w:rsidRDefault="00720F83" w:rsidP="00EC1656">
      <w:pPr>
        <w:spacing w:after="0" w:line="240" w:lineRule="auto"/>
      </w:pPr>
      <w:r>
        <w:separator/>
      </w:r>
    </w:p>
  </w:footnote>
  <w:footnote w:type="continuationSeparator" w:id="0">
    <w:p w:rsidR="00720F83" w:rsidRDefault="00720F83" w:rsidP="00EC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D12"/>
    <w:multiLevelType w:val="hybridMultilevel"/>
    <w:tmpl w:val="4994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63C4"/>
    <w:multiLevelType w:val="hybridMultilevel"/>
    <w:tmpl w:val="804A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73A"/>
    <w:multiLevelType w:val="hybridMultilevel"/>
    <w:tmpl w:val="57048AB8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2B1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2B42"/>
    <w:multiLevelType w:val="hybridMultilevel"/>
    <w:tmpl w:val="8C982D96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2B1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E25DB"/>
    <w:multiLevelType w:val="hybridMultilevel"/>
    <w:tmpl w:val="166E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6A"/>
    <w:rsid w:val="0004783F"/>
    <w:rsid w:val="000627AB"/>
    <w:rsid w:val="00096BF6"/>
    <w:rsid w:val="000C3B5D"/>
    <w:rsid w:val="000E6C83"/>
    <w:rsid w:val="00182318"/>
    <w:rsid w:val="00216678"/>
    <w:rsid w:val="0023002F"/>
    <w:rsid w:val="00240689"/>
    <w:rsid w:val="00253B9C"/>
    <w:rsid w:val="002759FE"/>
    <w:rsid w:val="00293629"/>
    <w:rsid w:val="002D63D5"/>
    <w:rsid w:val="002E026A"/>
    <w:rsid w:val="002E6CBF"/>
    <w:rsid w:val="003159CF"/>
    <w:rsid w:val="003159D1"/>
    <w:rsid w:val="00346BE4"/>
    <w:rsid w:val="0039400E"/>
    <w:rsid w:val="003A1548"/>
    <w:rsid w:val="003A7E45"/>
    <w:rsid w:val="003E1462"/>
    <w:rsid w:val="00430733"/>
    <w:rsid w:val="00452135"/>
    <w:rsid w:val="00493DBB"/>
    <w:rsid w:val="00494D27"/>
    <w:rsid w:val="004C4787"/>
    <w:rsid w:val="004D6B20"/>
    <w:rsid w:val="00517049"/>
    <w:rsid w:val="0057126D"/>
    <w:rsid w:val="005748AC"/>
    <w:rsid w:val="005C1EC3"/>
    <w:rsid w:val="005F303E"/>
    <w:rsid w:val="00613935"/>
    <w:rsid w:val="00616BE9"/>
    <w:rsid w:val="00627266"/>
    <w:rsid w:val="0066621A"/>
    <w:rsid w:val="006F6988"/>
    <w:rsid w:val="00720F83"/>
    <w:rsid w:val="00771C03"/>
    <w:rsid w:val="00797FDF"/>
    <w:rsid w:val="007B12C0"/>
    <w:rsid w:val="00812799"/>
    <w:rsid w:val="00864FF3"/>
    <w:rsid w:val="00894DB6"/>
    <w:rsid w:val="008A2F69"/>
    <w:rsid w:val="008D6FC4"/>
    <w:rsid w:val="008E0361"/>
    <w:rsid w:val="008E2235"/>
    <w:rsid w:val="008F1864"/>
    <w:rsid w:val="008F70F2"/>
    <w:rsid w:val="009335F1"/>
    <w:rsid w:val="009749EE"/>
    <w:rsid w:val="009D0A8E"/>
    <w:rsid w:val="00A36C79"/>
    <w:rsid w:val="00B61534"/>
    <w:rsid w:val="00BA2E17"/>
    <w:rsid w:val="00BE5834"/>
    <w:rsid w:val="00C06048"/>
    <w:rsid w:val="00C07DCE"/>
    <w:rsid w:val="00C23DE8"/>
    <w:rsid w:val="00C269E5"/>
    <w:rsid w:val="00C310D1"/>
    <w:rsid w:val="00C32E5C"/>
    <w:rsid w:val="00C64055"/>
    <w:rsid w:val="00C85DC2"/>
    <w:rsid w:val="00CE5091"/>
    <w:rsid w:val="00CE56F5"/>
    <w:rsid w:val="00D055C3"/>
    <w:rsid w:val="00D32180"/>
    <w:rsid w:val="00D4520B"/>
    <w:rsid w:val="00D71053"/>
    <w:rsid w:val="00D74A8C"/>
    <w:rsid w:val="00D74B02"/>
    <w:rsid w:val="00E05643"/>
    <w:rsid w:val="00E3798B"/>
    <w:rsid w:val="00E84CFB"/>
    <w:rsid w:val="00EA04EA"/>
    <w:rsid w:val="00EA3CA4"/>
    <w:rsid w:val="00EB203D"/>
    <w:rsid w:val="00EC1656"/>
    <w:rsid w:val="00F32446"/>
    <w:rsid w:val="00F63C60"/>
    <w:rsid w:val="00F75D96"/>
    <w:rsid w:val="00FD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B6"/>
  </w:style>
  <w:style w:type="paragraph" w:styleId="2">
    <w:name w:val="heading 2"/>
    <w:basedOn w:val="a"/>
    <w:next w:val="a"/>
    <w:link w:val="20"/>
    <w:qFormat/>
    <w:rsid w:val="00771C03"/>
    <w:pPr>
      <w:keepNext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1C0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table" w:styleId="a3">
    <w:name w:val="Table Grid"/>
    <w:basedOn w:val="a1"/>
    <w:uiPriority w:val="59"/>
    <w:rsid w:val="00FD4F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0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621A"/>
    <w:pPr>
      <w:spacing w:after="0" w:line="240" w:lineRule="auto"/>
    </w:pPr>
    <w:rPr>
      <w:rFonts w:eastAsiaTheme="minorEastAsia"/>
      <w:lang w:eastAsia="ru-RU"/>
    </w:rPr>
  </w:style>
  <w:style w:type="character" w:customStyle="1" w:styleId="fill">
    <w:name w:val="fill"/>
    <w:basedOn w:val="a0"/>
    <w:rsid w:val="0004783F"/>
  </w:style>
  <w:style w:type="paragraph" w:customStyle="1" w:styleId="ConsPlusNonformat">
    <w:name w:val="ConsPlusNonformat"/>
    <w:rsid w:val="00797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0C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656"/>
  </w:style>
  <w:style w:type="paragraph" w:styleId="ab">
    <w:name w:val="footer"/>
    <w:basedOn w:val="a"/>
    <w:link w:val="ac"/>
    <w:uiPriority w:val="99"/>
    <w:unhideWhenUsed/>
    <w:rsid w:val="00EC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1656"/>
  </w:style>
  <w:style w:type="paragraph" w:customStyle="1" w:styleId="textitem">
    <w:name w:val="textitem"/>
    <w:basedOn w:val="a"/>
    <w:rsid w:val="0025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D6FC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C06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B12C0"/>
    <w:pPr>
      <w:widowControl w:val="0"/>
      <w:snapToGrid w:val="0"/>
      <w:spacing w:after="0" w:line="259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Emphasis"/>
    <w:qFormat/>
    <w:rsid w:val="005170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8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8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6597</Words>
  <Characters>37607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33</cp:lastModifiedBy>
  <cp:revision>2</cp:revision>
  <dcterms:created xsi:type="dcterms:W3CDTF">2020-07-10T14:06:00Z</dcterms:created>
  <dcterms:modified xsi:type="dcterms:W3CDTF">2020-07-10T14:06:00Z</dcterms:modified>
</cp:coreProperties>
</file>