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  <w:u w:val="single"/>
        </w:rPr>
        <w:t>ИНСТРУКЦИЯ № 4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Правила безопасности при обнаружении неразорвавшихся снарядов, мин,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гранат и неизвестных пакетов 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1.Заметив оставленной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2.Сообщите о своей находке дежурному сотруднику милиции.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3.Если вы заметили пакет, сумку, коробку в городском транспорте, сообщите об этом водителю.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4.Если вы все – 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6.Не играйте со взрывпакетом, если каким – то образом он оказался у вас: можно получить тяжелые ожоги.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7.Не бросайте в костер патроны – они могут выстрелить и ранить вас.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8.Опасайтесь взрыва: кислородных баллонов, сосуд подавлением, пустых бочек из – под бензина и растворителей, газовоздушных смесей.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9.Обнаружив подозрительный предмет, похожий на снаряд, мину, гранату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милиции по телефону </w:t>
      </w:r>
      <w:r>
        <w:rPr>
          <w:color w:val="000000"/>
          <w:sz w:val="30"/>
          <w:szCs w:val="30"/>
          <w:u w:val="single"/>
        </w:rPr>
        <w:t>02. </w:t>
      </w:r>
      <w:r>
        <w:rPr>
          <w:color w:val="000000"/>
          <w:sz w:val="30"/>
          <w:szCs w:val="30"/>
        </w:rPr>
        <w:t>Сообщите о находке ближайшим людям и дождитесь прибытия милиции.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b/>
          <w:bCs/>
          <w:color w:val="FF0000"/>
          <w:sz w:val="30"/>
          <w:szCs w:val="30"/>
        </w:rPr>
        <w:t>Запрещается:  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10.Сдвигать с места, бросать, поднимать взрывоопасные предметы.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11.Собирать и хранить боеприпасы; пытаться их разбирать, нагревать и ударять.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12.Изготовлять из снарядов предметы быта.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13.Использовать снаряды для разведения костров, приносить их в помещение.</w:t>
      </w:r>
    </w:p>
    <w:p w:rsidR="009C586E" w:rsidRDefault="009C586E" w:rsidP="009C586E">
      <w:pPr>
        <w:pStyle w:val="a3"/>
        <w:shd w:val="clear" w:color="auto" w:fill="FFFFFF"/>
        <w:spacing w:before="28" w:beforeAutospacing="0" w:after="28" w:afterAutospacing="0" w:line="19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14.Собирать и сдавать в металлом боеприпасы.</w:t>
      </w:r>
    </w:p>
    <w:p w:rsidR="002B7F1D" w:rsidRDefault="002B7F1D">
      <w:bookmarkStart w:id="0" w:name="_GoBack"/>
      <w:bookmarkEnd w:id="0"/>
    </w:p>
    <w:sectPr w:rsidR="002B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6E"/>
    <w:rsid w:val="002B7F1D"/>
    <w:rsid w:val="009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2020-05-28T08:01:00Z</dcterms:created>
  <dcterms:modified xsi:type="dcterms:W3CDTF">2020-05-28T08:02:00Z</dcterms:modified>
</cp:coreProperties>
</file>