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92" w:rsidRPr="00FE6248" w:rsidRDefault="000B7392" w:rsidP="000B7392">
      <w:pPr>
        <w:widowControl/>
        <w:autoSpaceDE/>
        <w:autoSpaceDN/>
        <w:spacing w:line="259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FE6248">
        <w:rPr>
          <w:rFonts w:eastAsia="Calibri"/>
          <w:sz w:val="28"/>
          <w:szCs w:val="28"/>
          <w:lang w:eastAsia="en-US" w:bidi="ar-SA"/>
        </w:rPr>
        <w:t>Муниципальное общеобразовательное учреждение</w:t>
      </w:r>
    </w:p>
    <w:p w:rsidR="000B7392" w:rsidRPr="00FE6248" w:rsidRDefault="000B7392" w:rsidP="000B7392">
      <w:pPr>
        <w:widowControl/>
        <w:autoSpaceDE/>
        <w:autoSpaceDN/>
        <w:spacing w:line="259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FE6248">
        <w:rPr>
          <w:rFonts w:eastAsia="Calibri"/>
          <w:sz w:val="28"/>
          <w:szCs w:val="28"/>
          <w:lang w:eastAsia="en-US" w:bidi="ar-SA"/>
        </w:rPr>
        <w:t>«Средняя общеобразовательная школа №31»</w:t>
      </w:r>
    </w:p>
    <w:p w:rsidR="000B7392" w:rsidRPr="00FE6248" w:rsidRDefault="000B7392" w:rsidP="000B7392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FE6248">
        <w:rPr>
          <w:rFonts w:eastAsia="Calibri"/>
          <w:sz w:val="24"/>
          <w:szCs w:val="24"/>
          <w:lang w:eastAsia="en-US" w:bidi="ar-SA"/>
        </w:rPr>
        <w:t>г. Тверь, ул. Р. Люксембург д.116</w:t>
      </w:r>
    </w:p>
    <w:p w:rsidR="000B7392" w:rsidRPr="00FE6248" w:rsidRDefault="000B7392" w:rsidP="000B7392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FE6248"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_____________________________________________________________________________</w:t>
      </w:r>
    </w:p>
    <w:p w:rsidR="000B7392" w:rsidRPr="00FE6248" w:rsidRDefault="000B7392" w:rsidP="000B7392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eastAsia="en-US" w:bidi="ar-SA"/>
        </w:rPr>
      </w:pPr>
    </w:p>
    <w:p w:rsidR="000B7392" w:rsidRPr="00FE6248" w:rsidRDefault="000B7392" w:rsidP="000B7392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  <w:lang w:eastAsia="en-US" w:bidi="ar-SA"/>
        </w:rPr>
      </w:pPr>
      <w:r w:rsidRPr="00FE6248">
        <w:rPr>
          <w:rFonts w:eastAsia="Calibri"/>
          <w:sz w:val="24"/>
          <w:szCs w:val="24"/>
          <w:lang w:eastAsia="en-US" w:bidi="ar-SA"/>
        </w:rPr>
        <w:t>ПРИКАЗ</w:t>
      </w:r>
    </w:p>
    <w:p w:rsidR="000B7392" w:rsidRPr="00FE6248" w:rsidRDefault="000B7392" w:rsidP="000B7392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02 сентября 2019</w:t>
      </w:r>
      <w:r w:rsidRPr="00FE6248">
        <w:rPr>
          <w:rFonts w:eastAsia="Calibri"/>
          <w:sz w:val="24"/>
          <w:szCs w:val="24"/>
          <w:lang w:eastAsia="en-US" w:bidi="ar-SA"/>
        </w:rPr>
        <w:t xml:space="preserve"> г.</w:t>
      </w:r>
      <w:r w:rsidRPr="00FE6248">
        <w:rPr>
          <w:rFonts w:eastAsia="Calibri"/>
          <w:sz w:val="24"/>
          <w:szCs w:val="24"/>
          <w:lang w:eastAsia="en-US" w:bidi="ar-SA"/>
        </w:rPr>
        <w:tab/>
      </w:r>
      <w:r w:rsidRPr="00FE6248">
        <w:rPr>
          <w:rFonts w:eastAsia="Calibri"/>
          <w:sz w:val="24"/>
          <w:szCs w:val="24"/>
          <w:lang w:eastAsia="en-US" w:bidi="ar-SA"/>
        </w:rPr>
        <w:tab/>
      </w:r>
      <w:r w:rsidRPr="00FE6248">
        <w:rPr>
          <w:rFonts w:eastAsia="Calibri"/>
          <w:sz w:val="24"/>
          <w:szCs w:val="24"/>
          <w:lang w:eastAsia="en-US" w:bidi="ar-SA"/>
        </w:rPr>
        <w:tab/>
      </w:r>
      <w:r w:rsidRPr="00FE6248">
        <w:rPr>
          <w:rFonts w:eastAsia="Calibri"/>
          <w:sz w:val="24"/>
          <w:szCs w:val="24"/>
          <w:lang w:eastAsia="en-US" w:bidi="ar-SA"/>
        </w:rPr>
        <w:tab/>
      </w:r>
      <w:r w:rsidRPr="00FE6248">
        <w:rPr>
          <w:rFonts w:eastAsia="Calibri"/>
          <w:sz w:val="24"/>
          <w:szCs w:val="24"/>
          <w:lang w:eastAsia="en-US" w:bidi="ar-SA"/>
        </w:rPr>
        <w:tab/>
      </w:r>
      <w:r w:rsidRPr="00FE6248">
        <w:rPr>
          <w:rFonts w:eastAsia="Calibri"/>
          <w:sz w:val="24"/>
          <w:szCs w:val="24"/>
          <w:lang w:eastAsia="en-US" w:bidi="ar-SA"/>
        </w:rPr>
        <w:tab/>
      </w:r>
      <w:r w:rsidRPr="00FE6248">
        <w:rPr>
          <w:rFonts w:eastAsia="Calibri"/>
          <w:sz w:val="24"/>
          <w:szCs w:val="24"/>
          <w:lang w:eastAsia="en-US" w:bidi="ar-SA"/>
        </w:rPr>
        <w:tab/>
        <w:t xml:space="preserve">№ </w:t>
      </w:r>
      <w:r>
        <w:rPr>
          <w:rFonts w:eastAsia="Calibri"/>
          <w:sz w:val="24"/>
          <w:szCs w:val="24"/>
          <w:lang w:eastAsia="en-US" w:bidi="ar-SA"/>
        </w:rPr>
        <w:t>156к</w:t>
      </w:r>
    </w:p>
    <w:p w:rsidR="000B7392" w:rsidRDefault="000B7392" w:rsidP="000B7392">
      <w:pPr>
        <w:ind w:left="102" w:right="4609"/>
        <w:jc w:val="both"/>
        <w:rPr>
          <w:b/>
          <w:sz w:val="24"/>
        </w:rPr>
      </w:pPr>
    </w:p>
    <w:p w:rsidR="000B7392" w:rsidRDefault="000B7392" w:rsidP="000B7392">
      <w:pPr>
        <w:ind w:left="102" w:right="4609"/>
        <w:jc w:val="both"/>
        <w:rPr>
          <w:b/>
          <w:sz w:val="24"/>
        </w:rPr>
      </w:pPr>
    </w:p>
    <w:p w:rsidR="000B7392" w:rsidRPr="00645D60" w:rsidRDefault="000B7392" w:rsidP="00645D60">
      <w:pPr>
        <w:ind w:left="102" w:right="4609"/>
        <w:jc w:val="both"/>
        <w:rPr>
          <w:b/>
          <w:sz w:val="24"/>
        </w:rPr>
      </w:pPr>
      <w:r>
        <w:rPr>
          <w:b/>
          <w:sz w:val="24"/>
        </w:rPr>
        <w:t>О назначении ответственного лица за профилактику коррупционных и иных нарушений</w:t>
      </w:r>
    </w:p>
    <w:p w:rsidR="000B7392" w:rsidRDefault="000B7392" w:rsidP="000B7392">
      <w:pPr>
        <w:pStyle w:val="a3"/>
        <w:spacing w:before="213"/>
        <w:ind w:left="102" w:right="109" w:firstLine="707"/>
        <w:jc w:val="both"/>
      </w:pPr>
      <w:r>
        <w:t xml:space="preserve">В соответствии с Федеральным законом от 25 декабря 2008 г. N 273-ФЗ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>противодействии коррупции», Методическими рекомендациями по разработке и принятию организациями мер по предупреждению и противодействию коррупции и с целью организации комплекса мер по противодействию коррупционных и иных правонарушений,</w:t>
      </w:r>
    </w:p>
    <w:p w:rsidR="000B7392" w:rsidRDefault="000B7392" w:rsidP="000B7392">
      <w:pPr>
        <w:pStyle w:val="a3"/>
        <w:spacing w:before="120"/>
        <w:ind w:left="102"/>
      </w:pPr>
      <w:r>
        <w:t>ПРИКАЗЫВАЮ:</w:t>
      </w:r>
    </w:p>
    <w:p w:rsidR="000B7392" w:rsidRDefault="000B7392" w:rsidP="000B739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right="105" w:firstLine="0"/>
        <w:rPr>
          <w:sz w:val="24"/>
        </w:rPr>
      </w:pPr>
      <w:r>
        <w:rPr>
          <w:sz w:val="24"/>
        </w:rPr>
        <w:t>Назначить Е.Н. Коршунова, главного бухгалтера, на 2019/2020 учебный год ответственной за профилактику коррупционных и иных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правонарушений.</w:t>
      </w:r>
    </w:p>
    <w:p w:rsidR="000B7392" w:rsidRDefault="000B7392" w:rsidP="000B7392">
      <w:pPr>
        <w:pStyle w:val="a5"/>
        <w:numPr>
          <w:ilvl w:val="0"/>
          <w:numId w:val="1"/>
        </w:numPr>
        <w:tabs>
          <w:tab w:val="left" w:pos="869"/>
          <w:tab w:val="left" w:pos="870"/>
          <w:tab w:val="left" w:pos="2238"/>
          <w:tab w:val="left" w:pos="2718"/>
          <w:tab w:val="left" w:pos="3428"/>
          <w:tab w:val="left" w:pos="4905"/>
          <w:tab w:val="left" w:pos="6392"/>
          <w:tab w:val="left" w:pos="7745"/>
          <w:tab w:val="left" w:pos="9258"/>
        </w:tabs>
        <w:ind w:right="103" w:firstLine="0"/>
        <w:rPr>
          <w:sz w:val="24"/>
        </w:rPr>
      </w:pPr>
      <w:r>
        <w:rPr>
          <w:sz w:val="24"/>
        </w:rPr>
        <w:t>Возложить на Е.Н. Коршунову, главного бухгалтера, обязанности</w:t>
      </w:r>
      <w:r>
        <w:rPr>
          <w:sz w:val="24"/>
        </w:rPr>
        <w:tab/>
        <w:t>за профилактику коррупционных и иных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правонарушений:</w:t>
      </w:r>
    </w:p>
    <w:p w:rsidR="000B7392" w:rsidRDefault="000B7392" w:rsidP="000B7392">
      <w:pPr>
        <w:pStyle w:val="a5"/>
        <w:numPr>
          <w:ilvl w:val="1"/>
          <w:numId w:val="1"/>
        </w:numPr>
        <w:tabs>
          <w:tab w:val="left" w:pos="810"/>
        </w:tabs>
        <w:spacing w:before="65" w:line="237" w:lineRule="auto"/>
        <w:ind w:right="107" w:firstLine="0"/>
        <w:rPr>
          <w:sz w:val="24"/>
        </w:rPr>
      </w:pPr>
      <w:r>
        <w:rPr>
          <w:sz w:val="24"/>
        </w:rPr>
        <w:t>обеспечение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</w:t>
      </w:r>
      <w:r>
        <w:rPr>
          <w:spacing w:val="47"/>
          <w:sz w:val="24"/>
        </w:rPr>
        <w:t xml:space="preserve"> </w:t>
      </w:r>
      <w:r>
        <w:rPr>
          <w:sz w:val="24"/>
        </w:rPr>
        <w:t>273-ФЗ</w:t>
      </w:r>
    </w:p>
    <w:p w:rsidR="000B7392" w:rsidRDefault="000B7392" w:rsidP="000B7392">
      <w:pPr>
        <w:pStyle w:val="a3"/>
        <w:spacing w:before="3"/>
        <w:ind w:left="459"/>
      </w:pPr>
      <w:r>
        <w:rPr>
          <w:spacing w:val="-3"/>
        </w:rPr>
        <w:t xml:space="preserve">«О </w:t>
      </w:r>
      <w:r>
        <w:t>противодействии коррупции» и другими федеральными</w:t>
      </w:r>
      <w:r>
        <w:rPr>
          <w:spacing w:val="55"/>
        </w:rPr>
        <w:t xml:space="preserve"> </w:t>
      </w:r>
      <w:r>
        <w:t>законами;</w:t>
      </w:r>
    </w:p>
    <w:p w:rsidR="000B7392" w:rsidRDefault="000B7392" w:rsidP="000B7392">
      <w:pPr>
        <w:pStyle w:val="a5"/>
        <w:numPr>
          <w:ilvl w:val="1"/>
          <w:numId w:val="1"/>
        </w:numPr>
        <w:tabs>
          <w:tab w:val="left" w:pos="810"/>
        </w:tabs>
        <w:spacing w:before="65" w:line="237" w:lineRule="auto"/>
        <w:ind w:right="117" w:firstLine="0"/>
        <w:rPr>
          <w:sz w:val="24"/>
        </w:rPr>
      </w:pPr>
      <w:r>
        <w:rPr>
          <w:sz w:val="24"/>
        </w:rPr>
        <w:t>принятие мер по выявлению и устранению причин и условий, способствующих возникновению конфликта интересов на рабочем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месте;</w:t>
      </w:r>
    </w:p>
    <w:p w:rsidR="000B7392" w:rsidRDefault="000B7392" w:rsidP="000B7392">
      <w:pPr>
        <w:pStyle w:val="a5"/>
        <w:numPr>
          <w:ilvl w:val="1"/>
          <w:numId w:val="1"/>
        </w:numPr>
        <w:tabs>
          <w:tab w:val="left" w:pos="810"/>
        </w:tabs>
        <w:spacing w:before="62"/>
        <w:ind w:right="105" w:firstLine="0"/>
        <w:rPr>
          <w:sz w:val="24"/>
        </w:rPr>
      </w:pPr>
      <w:r>
        <w:rPr>
          <w:sz w:val="24"/>
        </w:rPr>
        <w:t>обеспечение деятельности комиссии по урегулированию споров между участниками образовательных отношений;</w:t>
      </w:r>
    </w:p>
    <w:p w:rsidR="000B7392" w:rsidRDefault="000B7392" w:rsidP="000B7392">
      <w:pPr>
        <w:pStyle w:val="a5"/>
        <w:numPr>
          <w:ilvl w:val="1"/>
          <w:numId w:val="1"/>
        </w:numPr>
        <w:tabs>
          <w:tab w:val="left" w:pos="810"/>
        </w:tabs>
        <w:spacing w:before="61"/>
        <w:ind w:right="113" w:firstLine="0"/>
        <w:rPr>
          <w:sz w:val="24"/>
        </w:rPr>
      </w:pPr>
      <w:r>
        <w:rPr>
          <w:sz w:val="24"/>
        </w:rPr>
        <w:t>оказание работникам консультативной помощи по вопросам, связанным с применением на практике требований к служебному поведению и общих принципов служебного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0B7392" w:rsidRDefault="000B7392" w:rsidP="000B7392">
      <w:pPr>
        <w:pStyle w:val="a5"/>
        <w:numPr>
          <w:ilvl w:val="1"/>
          <w:numId w:val="1"/>
        </w:numPr>
        <w:tabs>
          <w:tab w:val="left" w:pos="810"/>
        </w:tabs>
        <w:spacing w:before="62" w:line="237" w:lineRule="auto"/>
        <w:ind w:right="103" w:firstLine="0"/>
        <w:rPr>
          <w:sz w:val="24"/>
        </w:rPr>
      </w:pPr>
      <w:r>
        <w:rPr>
          <w:sz w:val="24"/>
        </w:rPr>
        <w:t>обеспечение реализации работниками обязанности уведомлять работодателя, органы прокуратуры, иные органы обо всех случаях обращения к ним каких-либо лиц в целях склонения их к совершению коррупционных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правонарушений;</w:t>
      </w:r>
    </w:p>
    <w:p w:rsidR="000B7392" w:rsidRDefault="000B7392" w:rsidP="000B7392">
      <w:pPr>
        <w:pStyle w:val="a5"/>
        <w:numPr>
          <w:ilvl w:val="1"/>
          <w:numId w:val="1"/>
        </w:numPr>
        <w:tabs>
          <w:tab w:val="left" w:pos="810"/>
        </w:tabs>
        <w:spacing w:before="65"/>
        <w:ind w:firstLine="0"/>
        <w:jc w:val="left"/>
        <w:rPr>
          <w:sz w:val="24"/>
        </w:rPr>
      </w:pPr>
      <w:r>
        <w:rPr>
          <w:sz w:val="24"/>
        </w:rPr>
        <w:t>организация правового 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0B7392" w:rsidRDefault="000B7392" w:rsidP="000B7392">
      <w:pPr>
        <w:pStyle w:val="a5"/>
        <w:numPr>
          <w:ilvl w:val="1"/>
          <w:numId w:val="1"/>
        </w:numPr>
        <w:tabs>
          <w:tab w:val="left" w:pos="810"/>
        </w:tabs>
        <w:spacing w:before="61" w:line="237" w:lineRule="auto"/>
        <w:ind w:right="105" w:firstLine="0"/>
        <w:rPr>
          <w:sz w:val="24"/>
        </w:rPr>
      </w:pPr>
      <w:r>
        <w:rPr>
          <w:sz w:val="24"/>
        </w:rPr>
        <w:t>организация обучающих мероприятий по вопросам профилактики и противодействия коррупции и индивидуального консультирования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работников;</w:t>
      </w:r>
    </w:p>
    <w:p w:rsidR="000B7392" w:rsidRDefault="000B7392" w:rsidP="000B7392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firstLine="0"/>
        <w:rPr>
          <w:sz w:val="24"/>
        </w:rPr>
      </w:pPr>
      <w:r>
        <w:rPr>
          <w:sz w:val="24"/>
        </w:rPr>
        <w:t>Контроль за исполнением приказа оставляю за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собой.</w:t>
      </w:r>
    </w:p>
    <w:p w:rsidR="000B7392" w:rsidRDefault="000B7392" w:rsidP="000B7392">
      <w:pPr>
        <w:pStyle w:val="a3"/>
        <w:rPr>
          <w:sz w:val="26"/>
        </w:rPr>
      </w:pPr>
    </w:p>
    <w:p w:rsidR="000B7392" w:rsidRDefault="000B7392" w:rsidP="000B7392">
      <w:pPr>
        <w:pStyle w:val="a3"/>
        <w:rPr>
          <w:sz w:val="26"/>
        </w:rPr>
      </w:pPr>
    </w:p>
    <w:p w:rsidR="000B7392" w:rsidRDefault="000B7392" w:rsidP="000B7392">
      <w:pPr>
        <w:pStyle w:val="a3"/>
        <w:rPr>
          <w:sz w:val="26"/>
        </w:rPr>
      </w:pPr>
    </w:p>
    <w:p w:rsidR="00DD7441" w:rsidRDefault="000B7392" w:rsidP="000B7392">
      <w:pPr>
        <w:pStyle w:val="a3"/>
      </w:pPr>
      <w:r>
        <w:rPr>
          <w:sz w:val="26"/>
        </w:rPr>
        <w:t>Директор МОУ СОШ № 31: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И.А. Щербакова</w:t>
      </w:r>
      <w:bookmarkStart w:id="0" w:name="_GoBack"/>
      <w:bookmarkEnd w:id="0"/>
    </w:p>
    <w:sectPr w:rsidR="00DD7441" w:rsidSect="0067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4AB5"/>
    <w:multiLevelType w:val="hybridMultilevel"/>
    <w:tmpl w:val="A4DC15DA"/>
    <w:lvl w:ilvl="0" w:tplc="BCDA9FA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BC22E6B4">
      <w:numFmt w:val="bullet"/>
      <w:lvlText w:val=""/>
      <w:lvlJc w:val="left"/>
      <w:pPr>
        <w:ind w:left="459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69E732A">
      <w:numFmt w:val="bullet"/>
      <w:lvlText w:val="•"/>
      <w:lvlJc w:val="left"/>
      <w:pPr>
        <w:ind w:left="820" w:hanging="351"/>
      </w:pPr>
      <w:rPr>
        <w:rFonts w:hint="default"/>
        <w:lang w:val="ru-RU" w:eastAsia="ru-RU" w:bidi="ru-RU"/>
      </w:rPr>
    </w:lvl>
    <w:lvl w:ilvl="3" w:tplc="902A18FE">
      <w:numFmt w:val="bullet"/>
      <w:lvlText w:val="•"/>
      <w:lvlJc w:val="left"/>
      <w:pPr>
        <w:ind w:left="1913" w:hanging="351"/>
      </w:pPr>
      <w:rPr>
        <w:rFonts w:hint="default"/>
        <w:lang w:val="ru-RU" w:eastAsia="ru-RU" w:bidi="ru-RU"/>
      </w:rPr>
    </w:lvl>
    <w:lvl w:ilvl="4" w:tplc="11D2039E">
      <w:numFmt w:val="bullet"/>
      <w:lvlText w:val="•"/>
      <w:lvlJc w:val="left"/>
      <w:pPr>
        <w:ind w:left="3006" w:hanging="351"/>
      </w:pPr>
      <w:rPr>
        <w:rFonts w:hint="default"/>
        <w:lang w:val="ru-RU" w:eastAsia="ru-RU" w:bidi="ru-RU"/>
      </w:rPr>
    </w:lvl>
    <w:lvl w:ilvl="5" w:tplc="13DC4650">
      <w:numFmt w:val="bullet"/>
      <w:lvlText w:val="•"/>
      <w:lvlJc w:val="left"/>
      <w:pPr>
        <w:ind w:left="4099" w:hanging="351"/>
      </w:pPr>
      <w:rPr>
        <w:rFonts w:hint="default"/>
        <w:lang w:val="ru-RU" w:eastAsia="ru-RU" w:bidi="ru-RU"/>
      </w:rPr>
    </w:lvl>
    <w:lvl w:ilvl="6" w:tplc="B80AF7DE">
      <w:numFmt w:val="bullet"/>
      <w:lvlText w:val="•"/>
      <w:lvlJc w:val="left"/>
      <w:pPr>
        <w:ind w:left="5193" w:hanging="351"/>
      </w:pPr>
      <w:rPr>
        <w:rFonts w:hint="default"/>
        <w:lang w:val="ru-RU" w:eastAsia="ru-RU" w:bidi="ru-RU"/>
      </w:rPr>
    </w:lvl>
    <w:lvl w:ilvl="7" w:tplc="C7A21478">
      <w:numFmt w:val="bullet"/>
      <w:lvlText w:val="•"/>
      <w:lvlJc w:val="left"/>
      <w:pPr>
        <w:ind w:left="6286" w:hanging="351"/>
      </w:pPr>
      <w:rPr>
        <w:rFonts w:hint="default"/>
        <w:lang w:val="ru-RU" w:eastAsia="ru-RU" w:bidi="ru-RU"/>
      </w:rPr>
    </w:lvl>
    <w:lvl w:ilvl="8" w:tplc="9C8E9086">
      <w:numFmt w:val="bullet"/>
      <w:lvlText w:val="•"/>
      <w:lvlJc w:val="left"/>
      <w:pPr>
        <w:ind w:left="7379" w:hanging="35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92"/>
    <w:rsid w:val="000B7392"/>
    <w:rsid w:val="00645D60"/>
    <w:rsid w:val="00673C22"/>
    <w:rsid w:val="00DD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73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73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B739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0B7392"/>
    <w:pPr>
      <w:spacing w:before="120"/>
      <w:ind w:left="54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2020-04-01T11:53:00Z</dcterms:created>
  <dcterms:modified xsi:type="dcterms:W3CDTF">2020-04-01T11:53:00Z</dcterms:modified>
</cp:coreProperties>
</file>