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FAB" w:rsidRPr="00C21A20" w:rsidRDefault="00551FAB" w:rsidP="00C21A20">
      <w:pPr>
        <w:jc w:val="both"/>
        <w:rPr>
          <w:color w:val="FF0000"/>
        </w:rPr>
      </w:pPr>
      <w:bookmarkStart w:id="0" w:name="_GoBack"/>
      <w:bookmarkEnd w:id="0"/>
      <w:r w:rsidRPr="00C21A20">
        <w:rPr>
          <w:color w:val="FF0000"/>
        </w:rPr>
        <w:t>Из Москвы – с победой!</w:t>
      </w:r>
    </w:p>
    <w:p w:rsidR="00C21A20" w:rsidRDefault="00551FAB" w:rsidP="00C21A20">
      <w:pPr>
        <w:jc w:val="both"/>
      </w:pPr>
      <w:r>
        <w:t xml:space="preserve">С 7 по 9 февраля 2020 года ученица 8А класса  МБОУ «Ново-Ямская СОШ им. адм. Ф.С. Октябрьского» Другалева Яна  представляла Тверскую область в составе областной делегации на Всероссийском конкурсе научно-исследовательских работ им. Д.И. Менделеева. Яна выступала в секции «Экологическая» с работой  по теме «Характеристика </w:t>
      </w:r>
      <w:proofErr w:type="spellStart"/>
      <w:r>
        <w:t>зообентосного</w:t>
      </w:r>
      <w:proofErr w:type="spellEnd"/>
      <w:r>
        <w:t xml:space="preserve"> сообщества и оценка </w:t>
      </w:r>
      <w:proofErr w:type="gramStart"/>
      <w:r>
        <w:t>качества вод малых рек памятников природы  Старицкого района</w:t>
      </w:r>
      <w:proofErr w:type="gramEnd"/>
      <w:r>
        <w:t xml:space="preserve">». Данное исследование выполнено под руководством учителя биологии </w:t>
      </w:r>
      <w:proofErr w:type="spellStart"/>
      <w:r>
        <w:t>Краснокутской</w:t>
      </w:r>
      <w:proofErr w:type="spellEnd"/>
      <w:r>
        <w:t xml:space="preserve"> Т.С. в рамках работы летнего экологического лагеря. В ходе полевых и лабораторных исследований </w:t>
      </w:r>
      <w:proofErr w:type="spellStart"/>
      <w:r>
        <w:t>Другалевой</w:t>
      </w:r>
      <w:proofErr w:type="spellEnd"/>
      <w:r>
        <w:t xml:space="preserve"> Яной  был изучен состав донных организмов малых рек нашего района и дана экологическая оценка состояния вод на основе биотических индексов.</w:t>
      </w:r>
      <w:r w:rsidR="00C21A20">
        <w:t xml:space="preserve"> Работа получила высокую оценку членов жюри и Другалева Яна стала призером Всероссийского конкурса! </w:t>
      </w:r>
    </w:p>
    <w:p w:rsidR="00C21A20" w:rsidRDefault="00C21A20" w:rsidP="00C21A20">
      <w:pPr>
        <w:jc w:val="both"/>
      </w:pPr>
      <w:r>
        <w:t>Программа конкурсных мероприятий была очень насыщенной.</w:t>
      </w:r>
      <w:r w:rsidRPr="00C21A20">
        <w:t xml:space="preserve"> </w:t>
      </w:r>
      <w:r>
        <w:t>В первый день это было посещение Государственного  музея изобразительных искусств им. А.С Пушкина, где  больше всего Яне понравилась  выставка английского художника Томаса Гейнсборо. Участники конкурса не только посмотрели экспозиции</w:t>
      </w:r>
      <w:proofErr w:type="gramStart"/>
      <w:r>
        <w:t xml:space="preserve"> ,</w:t>
      </w:r>
      <w:proofErr w:type="gramEnd"/>
      <w:r>
        <w:t xml:space="preserve"> а еще и прошли </w:t>
      </w:r>
      <w:proofErr w:type="spellStart"/>
      <w:r>
        <w:t>квест</w:t>
      </w:r>
      <w:proofErr w:type="spellEnd"/>
      <w:r>
        <w:t>-викторину, после  которой получили памятные подарки. Во второй день   Яна побывала в МХАТ  на спектакле «Ваня и Соня и Маша и Гвоздь», где ей безумно понравился актерский состав. Второй день был самый ответственный – защита конкурсной работы, с которой Яна отлично справилась, набрав 46 баллов из 50 возможных!  На защите работ была очень высокая конкуренция - приехали ребята со всех уголков России. Все работы были очень сильными</w:t>
      </w:r>
      <w:proofErr w:type="gramStart"/>
      <w:r>
        <w:t xml:space="preserve"> .</w:t>
      </w:r>
      <w:proofErr w:type="gramEnd"/>
      <w:r>
        <w:t xml:space="preserve"> В группе  Яны было 36 участников, среди которых наша ученица </w:t>
      </w:r>
      <w:r w:rsidR="00AC0816">
        <w:t xml:space="preserve"> заняла</w:t>
      </w:r>
      <w:r>
        <w:t xml:space="preserve"> 3 место.  Яна не намерена останавливаться на достигнутых результатах, исследовательская работа будет продолжена и расширена. Поздравляем нашу ученицу с такой высокой наградой!</w:t>
      </w:r>
    </w:p>
    <w:p w:rsidR="00AC0816" w:rsidRDefault="00AC0816" w:rsidP="00C21A20">
      <w:pPr>
        <w:jc w:val="both"/>
      </w:pPr>
      <w:r>
        <w:t>Пресс-центр Ново-Ямской СОШ</w:t>
      </w:r>
    </w:p>
    <w:p w:rsidR="00AC39C4" w:rsidRDefault="00AC39C4" w:rsidP="00C21A2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BCC3966" wp14:editId="54C2BDBE">
            <wp:extent cx="5248275" cy="5571758"/>
            <wp:effectExtent l="0" t="0" r="0" b="0"/>
            <wp:docPr id="2" name="Рисунок 2" descr="C:\Users\максим\Desktop\E2dRnu2Y3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E2dRnu2Y3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5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3C">
        <w:rPr>
          <w:noProof/>
          <w:lang w:eastAsia="ru-RU"/>
        </w:rPr>
        <w:lastRenderedPageBreak/>
        <w:drawing>
          <wp:inline distT="0" distB="0" distL="0" distR="0" wp14:anchorId="4DF60AFF" wp14:editId="7310C4D5">
            <wp:extent cx="5934075" cy="4448175"/>
            <wp:effectExtent l="0" t="0" r="9525" b="9525"/>
            <wp:docPr id="3" name="Рисунок 3" descr="C:\Users\максим\Desktop\vzxQgWgJn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vzxQgWgJn5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3C">
        <w:rPr>
          <w:noProof/>
          <w:lang w:eastAsia="ru-RU"/>
        </w:rPr>
        <w:lastRenderedPageBreak/>
        <w:drawing>
          <wp:inline distT="0" distB="0" distL="0" distR="0" wp14:anchorId="655C044E" wp14:editId="161E17F4">
            <wp:extent cx="5934075" cy="6819900"/>
            <wp:effectExtent l="0" t="0" r="9525" b="0"/>
            <wp:docPr id="4" name="Рисунок 4" descr="C:\Users\максим\Desktop\NIlv1k7V9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NIlv1k7V9G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3C">
        <w:rPr>
          <w:noProof/>
          <w:lang w:eastAsia="ru-RU"/>
        </w:rPr>
        <w:lastRenderedPageBreak/>
        <w:drawing>
          <wp:inline distT="0" distB="0" distL="0" distR="0" wp14:anchorId="1B89A989" wp14:editId="0B39A199">
            <wp:extent cx="5934075" cy="4448175"/>
            <wp:effectExtent l="0" t="0" r="9525" b="9525"/>
            <wp:docPr id="5" name="Рисунок 5" descr="C:\Users\максим\Desktop\jPUlaLomB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jPUlaLomB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3C">
        <w:rPr>
          <w:noProof/>
          <w:lang w:eastAsia="ru-RU"/>
        </w:rPr>
        <w:drawing>
          <wp:inline distT="0" distB="0" distL="0" distR="0" wp14:anchorId="3CF9203B" wp14:editId="3C56535F">
            <wp:extent cx="5934075" cy="3952875"/>
            <wp:effectExtent l="0" t="0" r="9525" b="9525"/>
            <wp:docPr id="6" name="Рисунок 6" descr="C:\Users\максим\Desktop\vGNo9Zuih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vGNo9Zuih5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3C">
        <w:rPr>
          <w:noProof/>
          <w:lang w:eastAsia="ru-RU"/>
        </w:rPr>
        <w:lastRenderedPageBreak/>
        <w:drawing>
          <wp:inline distT="0" distB="0" distL="0" distR="0" wp14:anchorId="56C9387B" wp14:editId="00889FC7">
            <wp:extent cx="5934075" cy="3952875"/>
            <wp:effectExtent l="0" t="0" r="9525" b="9525"/>
            <wp:docPr id="7" name="Рисунок 7" descr="C:\Users\максим\Desktop\tuzWI1rkM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tuzWI1rkM8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272"/>
    <w:rsid w:val="001A3673"/>
    <w:rsid w:val="003B303C"/>
    <w:rsid w:val="00551FAB"/>
    <w:rsid w:val="00572C07"/>
    <w:rsid w:val="005C7272"/>
    <w:rsid w:val="009E6E17"/>
    <w:rsid w:val="00A270FE"/>
    <w:rsid w:val="00AC0816"/>
    <w:rsid w:val="00AC39C4"/>
    <w:rsid w:val="00BC1D98"/>
    <w:rsid w:val="00C21A20"/>
    <w:rsid w:val="00D0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Пользователь Windows</cp:lastModifiedBy>
  <cp:revision>2</cp:revision>
  <dcterms:created xsi:type="dcterms:W3CDTF">2020-02-11T06:11:00Z</dcterms:created>
  <dcterms:modified xsi:type="dcterms:W3CDTF">2020-02-11T06:11:00Z</dcterms:modified>
</cp:coreProperties>
</file>