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AB" w:rsidRPr="0047583A" w:rsidRDefault="000238AB" w:rsidP="000238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МБОУ СШ № </w:t>
      </w:r>
      <w:r w:rsidR="00B867C1">
        <w:rPr>
          <w:rFonts w:ascii="Times New Roman" w:hAnsi="Times New Roman" w:cs="Times New Roman"/>
          <w:b/>
          <w:sz w:val="24"/>
          <w:szCs w:val="24"/>
        </w:rPr>
        <w:t>30</w:t>
      </w:r>
      <w:r w:rsidR="00B867C1" w:rsidRPr="00B8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7C1" w:rsidRPr="0047583A">
        <w:rPr>
          <w:rFonts w:ascii="Times New Roman" w:hAnsi="Times New Roman" w:cs="Times New Roman"/>
          <w:b/>
          <w:sz w:val="24"/>
          <w:szCs w:val="24"/>
        </w:rPr>
        <w:t>дошкольного отделения</w:t>
      </w:r>
      <w:r w:rsidR="00B867C1">
        <w:rPr>
          <w:rFonts w:ascii="Times New Roman" w:hAnsi="Times New Roman" w:cs="Times New Roman"/>
          <w:b/>
          <w:sz w:val="24"/>
          <w:szCs w:val="24"/>
        </w:rPr>
        <w:t xml:space="preserve"> «Детский сад №89»</w:t>
      </w:r>
    </w:p>
    <w:p w:rsidR="00CC6850" w:rsidRPr="0047583A" w:rsidRDefault="00CC6850" w:rsidP="00CC6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1.1.1 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Анализ выполнения цели и задач по обучению воспитанников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уч.г. были поставлены цель и задачи.  </w:t>
      </w:r>
    </w:p>
    <w:p w:rsidR="00B867C1" w:rsidRPr="00613674" w:rsidRDefault="00B867C1" w:rsidP="00B867C1">
      <w:pPr>
        <w:ind w:firstLine="284"/>
        <w:jc w:val="both"/>
        <w:rPr>
          <w:sz w:val="24"/>
          <w:szCs w:val="24"/>
        </w:rPr>
      </w:pPr>
      <w:r w:rsidRPr="00613674">
        <w:rPr>
          <w:rFonts w:ascii="Calibri" w:eastAsia="Calibri" w:hAnsi="Calibri" w:cs="Calibri"/>
          <w:b/>
          <w:sz w:val="24"/>
          <w:szCs w:val="24"/>
        </w:rPr>
        <w:t>Цель</w:t>
      </w:r>
      <w:r w:rsidRPr="0061367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13674">
        <w:rPr>
          <w:rFonts w:ascii="Times New Roman" w:hAnsi="Times New Roman" w:cs="Times New Roman"/>
          <w:sz w:val="24"/>
          <w:szCs w:val="24"/>
        </w:rPr>
        <w:t xml:space="preserve"> Раскрытие творческого, нравственного потенциала личности ребенка через организацию различных видов художественно-творческой деятельности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  и обогащение предметно-развивающей среды, способствующей развитию активности ребенка в различных видах деятельности</w:t>
      </w:r>
    </w:p>
    <w:p w:rsidR="00B867C1" w:rsidRPr="00613674" w:rsidRDefault="00B867C1" w:rsidP="00B867C1">
      <w:pPr>
        <w:spacing w:before="20" w:after="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6136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педагогов дошкольной образовательной организации в сфере художественно - эстетического развития воспитанников средствами приобщения к изобразительному искусству, театральной деятельности и предметно - развивающей среды.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образовательной деятельности педагогов дошкольной образовательной организации по художественно - эстетическому развитию воспитанников, через изобразительное искусство театральную деятельность и обогащение предметно-развивающей среды.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Обновить содержание развивающей предметно-пространственной среды разных возрастных групп через использование дидактического художественно эстетического материала в разных видах деятельности детей (с учетом образовательных областей в соответствии ФГОС дошкольного образования).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>Раскрыть перед родителями важные стороны теоретических знаний и практических умений в художественно - эстетическом развитии дошкольников средствами художественной литературы, театрализации и предметно развивающей среды  в условиях семьи.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136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Локальные задачи: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hAnsi="Times New Roman" w:cs="Times New Roman"/>
          <w:sz w:val="24"/>
          <w:szCs w:val="24"/>
        </w:rPr>
        <w:t xml:space="preserve">1.Повысить 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интерес к книге, знание названий авторов жанров </w:t>
      </w:r>
      <w:r w:rsidRPr="00613674">
        <w:rPr>
          <w:rFonts w:ascii="Times New Roman" w:hAnsi="Times New Roman" w:cs="Times New Roman"/>
          <w:sz w:val="24"/>
          <w:szCs w:val="24"/>
        </w:rPr>
        <w:t xml:space="preserve">у детей старшего дошкольного возраста </w:t>
      </w:r>
    </w:p>
    <w:p w:rsidR="00B867C1" w:rsidRPr="00613674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74">
        <w:rPr>
          <w:rFonts w:ascii="Times New Roman" w:hAnsi="Times New Roman" w:cs="Times New Roman"/>
          <w:sz w:val="24"/>
          <w:szCs w:val="24"/>
        </w:rPr>
        <w:t>2.</w:t>
      </w:r>
      <w:r w:rsidRPr="00613674">
        <w:rPr>
          <w:rFonts w:ascii="Times New Roman" w:eastAsia="Times New Roman" w:hAnsi="Times New Roman" w:cs="Times New Roman"/>
          <w:sz w:val="24"/>
          <w:szCs w:val="24"/>
        </w:rPr>
        <w:t xml:space="preserve"> Расширять кругозор детей</w:t>
      </w:r>
      <w:r w:rsidRPr="00613674">
        <w:rPr>
          <w:rFonts w:ascii="Times New Roman" w:hAnsi="Times New Roman" w:cs="Times New Roman"/>
          <w:sz w:val="24"/>
          <w:szCs w:val="24"/>
        </w:rPr>
        <w:t xml:space="preserve">, через сменяемость игрового материала, появление новых предметов, стимулирующих игровую активность детей. </w:t>
      </w:r>
    </w:p>
    <w:p w:rsidR="00B867C1" w:rsidRDefault="00B867C1" w:rsidP="00B867C1">
      <w:pPr>
        <w:spacing w:after="0"/>
        <w:ind w:firstLine="85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ноябре месяце эта проблема рассматривалась на педагогическом совете на тему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дошкольников в образовательной области «Художественно эстетическое развитие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совершенствовали работу 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обобщили опыт работы педагогического коллектива по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 эстетического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развития дошкольников.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В ДОУ проводилась тематическая проверка, в процессе которой использовались такие формы и методы, как: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Посещение открытых занятий;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– эстетического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развития: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музыкальной и изобразительной деятельности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Беседы с детьми в свободной деятельности;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Анализ развивающей среды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Анализ планирования воспитательно-образовательного процесса.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Анализ диагностических карт развития показал, высокий уровень развития у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музыкальной деятельности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высокий уровень 38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развитии детского творчества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развития у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% показавшие низкий уровень, нуждаются в коррекции</w:t>
      </w:r>
      <w:r w:rsidRPr="00034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654">
        <w:rPr>
          <w:rFonts w:ascii="Times New Roman" w:eastAsia="Times New Roman" w:hAnsi="Times New Roman" w:cs="Times New Roman"/>
          <w:sz w:val="24"/>
          <w:szCs w:val="24"/>
        </w:rPr>
        <w:t>Проанализировав детские работы и знания, умения, навыки детей групп можно сделать следующие выводы.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все дети проявляют интерес  к изобразительной деятельности. Высокая активность и увлеченность на занятиях по рисованию и лепке наблюдается у детей стабильно.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детей выполняют работу в соответствии с заданием,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изображения, но организация занятий в группах не дает возможность предоставить детям  более широкий выбор материала и затрудняет  творческое применение различных техник изображения.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В основном дети неплохо усваивают программные умения, у них довольно устойчивые  навыки, хотя в каждой группе есть дети, которые не справляются с программными задачами по своему возрасту (как в техническом, так и в творческом  плане).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Анализ знаний, умений и навыков детей в  музыкальной деятельности позволяет сделать следующие выводы: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Дети умеют вслушиваться в музыку, понимают ее образное содержание. Почти все дети умеют определять жанр произведения (марш,  песня, танец). </w:t>
      </w:r>
    </w:p>
    <w:p w:rsidR="00B867C1" w:rsidRPr="00034654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54">
        <w:rPr>
          <w:rFonts w:ascii="Times New Roman" w:eastAsia="Times New Roman" w:hAnsi="Times New Roman" w:cs="Times New Roman"/>
          <w:sz w:val="24"/>
          <w:szCs w:val="24"/>
        </w:rPr>
        <w:t>В основном все дети старшего возраста умеют связывать движения с музыкой, выполнять совместные движения, дет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4654">
        <w:rPr>
          <w:rFonts w:ascii="Times New Roman" w:eastAsia="Times New Roman" w:hAnsi="Times New Roman" w:cs="Times New Roman"/>
          <w:sz w:val="24"/>
          <w:szCs w:val="24"/>
        </w:rPr>
        <w:t xml:space="preserve"> имеют высокий уровень эмоциональной отзывчивости на музыку, 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повышению уровня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эстетического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развития деятельности детей будет способствовать создание условий для самостоятельной деятельности, включающее в себя содержание, обеспечивающееся педагогом, когда материал из совместной НОД переносится в свободную, самостоятельную деятельность детей; динамичной предметно-развивающей среды в центрах развития, материал в которых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психологический комфорт, невозможный </w:t>
      </w:r>
      <w:proofErr w:type="gramStart"/>
      <w:r w:rsidRPr="009E78AB">
        <w:rPr>
          <w:rFonts w:ascii="Times New Roman" w:eastAsia="Times New Roman" w:hAnsi="Times New Roman" w:cs="Times New Roman"/>
          <w:sz w:val="24"/>
          <w:szCs w:val="24"/>
        </w:rPr>
        <w:t>без субъект</w:t>
      </w:r>
      <w:proofErr w:type="gramEnd"/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- субъектных отношений, когда педагог выступает в роли партнера, а не «запрещающего знака».</w:t>
      </w:r>
      <w:r w:rsidRPr="009E78AB">
        <w:rPr>
          <w:sz w:val="24"/>
          <w:szCs w:val="24"/>
        </w:rPr>
        <w:t xml:space="preserve"> </w:t>
      </w:r>
      <w:r w:rsidRPr="009E78AB">
        <w:rPr>
          <w:rFonts w:ascii="Times New Roman" w:hAnsi="Times New Roman" w:cs="Times New Roman"/>
          <w:sz w:val="24"/>
          <w:szCs w:val="24"/>
        </w:rPr>
        <w:t xml:space="preserve">Воспитателю надо представлять основные линии преемственности задач по </w:t>
      </w:r>
      <w:r>
        <w:rPr>
          <w:rFonts w:ascii="Times New Roman" w:hAnsi="Times New Roman" w:cs="Times New Roman"/>
          <w:sz w:val="24"/>
          <w:szCs w:val="24"/>
        </w:rPr>
        <w:t>художественно эстетическому развитию</w:t>
      </w:r>
      <w:r w:rsidRPr="009E78AB">
        <w:rPr>
          <w:rFonts w:ascii="Times New Roman" w:hAnsi="Times New Roman" w:cs="Times New Roman"/>
          <w:sz w:val="24"/>
          <w:szCs w:val="24"/>
        </w:rPr>
        <w:t>, которые решаются в предыдущей и последующей возрастной группе и комплексный характер решения каждой задачи.</w:t>
      </w:r>
    </w:p>
    <w:p w:rsidR="00B867C1" w:rsidRPr="009E78AB" w:rsidRDefault="00B867C1" w:rsidP="00B867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улучшения качества воспитательно-образовательного процесса хотелось бы рекомендовать педагогам лучше продумывать организационный  момент (в младших и средних группах он должен быть игровым, сюжетным увлекать и заинтересовывать) и мотив деятельности, только осознанный ребенком мотив (Для чего я это делаю, зачем мне это нужно?) может обеспечить результат деятельности. Также необходимо </w:t>
      </w:r>
      <w:r w:rsidRPr="009E78AB">
        <w:rPr>
          <w:rFonts w:ascii="Times New Roman" w:hAnsi="Times New Roman" w:cs="Times New Roman"/>
          <w:sz w:val="24"/>
          <w:szCs w:val="24"/>
        </w:rPr>
        <w:t>использовать создание проблемных ситуаций на занятиях и в свободное время, побуждающих к активизации деятельности детей,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больше методов, повышающих активность детей. Тематический контроль проводился комиссией в составе: Лукошенкина О. М. - заведующий ДОУ, Колесник И.Н. - старший воспитатель на педсовете были подведены итоги смотра конкурса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  <w:r>
        <w:rPr>
          <w:rFonts w:ascii="Times New Roman" w:eastAsia="Times New Roman" w:hAnsi="Times New Roman" w:cs="Times New Roman"/>
          <w:sz w:val="24"/>
          <w:szCs w:val="24"/>
        </w:rPr>
        <w:t>22.11.2017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Организационно-педагогические: Педсовет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дошкольников в образовательной области «Художественно эстетическое развитие»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 - ноябрь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направленные на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педагогов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: семинар «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Современные подходы к формированию художественно – творческих способностей дошкольников в условиях продуктивных видов деятельности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»- сентябрь</w:t>
      </w:r>
    </w:p>
    <w:p w:rsidR="00B867C1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Актуальность проблемы художественно эстетического развития детей дошкольного возраста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 класс «Тестопластика» - ноябрь, открытые НОД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методические материалы, разработка положения о смотре конкурсе, изучение теоретических основ, оказание методической помощи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созданию материально-технических условий: Выставка методических пособий и конспектов </w:t>
      </w:r>
      <w:proofErr w:type="gramStart"/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альбомов и лепбуков.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Взаимодействие со школой: Обзорная экскурсия детей подготовительной группы в школу – январь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</w:t>
      </w:r>
      <w:r w:rsidRPr="009E78A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Воспитатели, имеющие стаж до 5 лет,</w:t>
      </w:r>
      <w:r w:rsidRPr="009E78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испытывают затруднения в самостоятельной педагогической деятельности, в умении планировать свою работу, ставить цели, проводить анализ собственных действий при выполнении различных заданий.</w:t>
      </w:r>
    </w:p>
    <w:p w:rsidR="00B867C1" w:rsidRPr="009E78A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Общая тенденция затруднений проявляется в следующем</w:t>
      </w:r>
      <w:r w:rsidRPr="009E78A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существует необходимость использования инновационных технологий по </w:t>
      </w:r>
      <w:r>
        <w:rPr>
          <w:rFonts w:ascii="Times New Roman" w:eastAsia="Times New Roman" w:hAnsi="Times New Roman"/>
          <w:bCs/>
          <w:sz w:val="24"/>
          <w:szCs w:val="24"/>
        </w:rPr>
        <w:t>художественно эстетическому развитию</w:t>
      </w:r>
      <w:r w:rsidRPr="009E78AB">
        <w:rPr>
          <w:rFonts w:ascii="Times New Roman" w:eastAsia="Times New Roman" w:hAnsi="Times New Roman"/>
          <w:sz w:val="24"/>
          <w:szCs w:val="24"/>
        </w:rPr>
        <w:t>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следует привести в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 xml:space="preserve">систему работу по </w:t>
      </w:r>
      <w:r>
        <w:rPr>
          <w:rFonts w:ascii="Times New Roman" w:eastAsia="Times New Roman" w:hAnsi="Times New Roman"/>
          <w:bCs/>
          <w:sz w:val="24"/>
          <w:szCs w:val="24"/>
        </w:rPr>
        <w:t>художественно эстетическому развитию детей</w:t>
      </w:r>
      <w:r w:rsidRPr="009E78AB">
        <w:rPr>
          <w:rFonts w:ascii="Times New Roman" w:eastAsia="Times New Roman" w:hAnsi="Times New Roman"/>
          <w:sz w:val="24"/>
          <w:szCs w:val="24"/>
        </w:rPr>
        <w:t>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напомнить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 содержание форм, методов и приёмов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>работы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 педагога по данному направлению;</w:t>
      </w:r>
    </w:p>
    <w:p w:rsidR="00B867C1" w:rsidRPr="009E78AB" w:rsidRDefault="00B867C1" w:rsidP="00743B45">
      <w:pPr>
        <w:pStyle w:val="ae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8AB">
        <w:rPr>
          <w:rFonts w:ascii="Times New Roman" w:eastAsia="Times New Roman" w:hAnsi="Times New Roman"/>
          <w:sz w:val="24"/>
          <w:szCs w:val="24"/>
        </w:rPr>
        <w:t xml:space="preserve">требуется обогатить </w:t>
      </w:r>
      <w:r w:rsidRPr="009E78AB">
        <w:rPr>
          <w:rFonts w:ascii="Times New Roman" w:eastAsia="Times New Roman" w:hAnsi="Times New Roman"/>
          <w:bCs/>
          <w:sz w:val="24"/>
          <w:szCs w:val="24"/>
        </w:rPr>
        <w:t>развивающую предметную среду</w:t>
      </w:r>
      <w:r w:rsidRPr="009E78A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867C1" w:rsidRPr="009E78AB" w:rsidRDefault="00B867C1" w:rsidP="00743B4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необходимо активно использовать методы и приёмы обучения проблемно – поискового, творческого характера. </w:t>
      </w:r>
    </w:p>
    <w:p w:rsidR="00B867C1" w:rsidRPr="009E78AB" w:rsidRDefault="00B867C1" w:rsidP="00743B4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lastRenderedPageBreak/>
        <w:t>Испытывают трудности в подготовке и организации образовательной деятельности с учетом интегративного подхода, самоанализе образовательной деятельности;</w:t>
      </w:r>
    </w:p>
    <w:p w:rsidR="00B867C1" w:rsidRPr="009E78AB" w:rsidRDefault="00B867C1" w:rsidP="00B867C1">
      <w:pPr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Таким образом, исходя из вышеизложенного, необходимо использовать нетрадиционные формы и методы инновационной деятельности.</w:t>
      </w:r>
    </w:p>
    <w:p w:rsidR="00B867C1" w:rsidRDefault="00B867C1" w:rsidP="00B867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67C1" w:rsidRDefault="00B867C1" w:rsidP="00B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b/>
          <w:sz w:val="24"/>
          <w:szCs w:val="24"/>
        </w:rPr>
        <w:t>1.1.2 Результаты обученности дошкольников по образовательным областям (блок «Обучение»)</w:t>
      </w:r>
    </w:p>
    <w:p w:rsidR="00B867C1" w:rsidRDefault="00B867C1" w:rsidP="00B8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7C1" w:rsidRP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867C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Познавательное развитие»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1) 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9E78AB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</w:t>
      </w:r>
      <w:r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уровня усвоения образовательной области у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группы №1 – </w:t>
      </w:r>
      <w:r>
        <w:rPr>
          <w:sz w:val="24"/>
          <w:szCs w:val="24"/>
        </w:rPr>
        <w:t>80,9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%; детей </w:t>
      </w:r>
    </w:p>
    <w:p w:rsidR="00B867C1" w:rsidRPr="009E78AB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3) наиболее усвоенным является раздел «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Конструктивно модульная деятельность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», средний показатель по образовательной области  - </w:t>
      </w:r>
      <w:r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4) наименее усвоенным является раздел «Расширение кругозора детей», средний показатель по образовательной области – </w:t>
      </w:r>
      <w:r>
        <w:rPr>
          <w:rFonts w:ascii="Times New Roman" w:eastAsia="Times New Roman" w:hAnsi="Times New Roman" w:cs="Times New Roman"/>
          <w:sz w:val="24"/>
          <w:szCs w:val="24"/>
        </w:rPr>
        <w:t>40,5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F247A"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 w:rsidRPr="00FF247A"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 w:rsidRPr="00FF247A">
        <w:rPr>
          <w:rFonts w:ascii="Times New Roman" w:eastAsia="Times New Roman" w:hAnsi="Times New Roman" w:cs="Times New Roman"/>
          <w:b/>
          <w:sz w:val="24"/>
        </w:rPr>
        <w:t>Речевое развитие»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5245C8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 группы №1 –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%; детей 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>3) наиболее усвоенным является раздел «Передача диалога действующих лиц, характеристика персонажей», средний показатель по образовательной области  - 46,3%;</w:t>
      </w:r>
    </w:p>
    <w:p w:rsidR="00B867C1" w:rsidRPr="005245C8" w:rsidRDefault="00B867C1" w:rsidP="00B867C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4) наименее усвоенным является раздел «Интерес к </w:t>
      </w:r>
      <w:proofErr w:type="gramStart"/>
      <w:r w:rsidRPr="005245C8">
        <w:rPr>
          <w:rFonts w:ascii="Times New Roman" w:eastAsia="Times New Roman" w:hAnsi="Times New Roman" w:cs="Times New Roman"/>
          <w:sz w:val="24"/>
          <w:szCs w:val="24"/>
        </w:rPr>
        <w:t>книге ,знание</w:t>
      </w:r>
      <w:proofErr w:type="gramEnd"/>
      <w:r w:rsidRPr="005245C8">
        <w:rPr>
          <w:rFonts w:ascii="Times New Roman" w:eastAsia="Times New Roman" w:hAnsi="Times New Roman" w:cs="Times New Roman"/>
          <w:sz w:val="24"/>
          <w:szCs w:val="24"/>
        </w:rPr>
        <w:t xml:space="preserve"> названий , авторов жанров », средний показатель по образовательной области –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45C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867C1" w:rsidRDefault="00B867C1" w:rsidP="00B8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45683">
        <w:rPr>
          <w:rFonts w:ascii="Times New Roman" w:eastAsia="Times New Roman" w:hAnsi="Times New Roman" w:cs="Times New Roman"/>
          <w:b/>
          <w:sz w:val="24"/>
        </w:rPr>
        <w:t xml:space="preserve">Образовательная </w:t>
      </w:r>
      <w:proofErr w:type="gramStart"/>
      <w:r w:rsidRPr="00B45683">
        <w:rPr>
          <w:rFonts w:ascii="Times New Roman" w:eastAsia="Times New Roman" w:hAnsi="Times New Roman" w:cs="Times New Roman"/>
          <w:b/>
          <w:sz w:val="24"/>
        </w:rPr>
        <w:t>область«</w:t>
      </w:r>
      <w:proofErr w:type="gramEnd"/>
      <w:r w:rsidRPr="00B45683">
        <w:rPr>
          <w:rFonts w:ascii="Times New Roman" w:eastAsia="Times New Roman" w:hAnsi="Times New Roman" w:cs="Times New Roman"/>
          <w:b/>
          <w:sz w:val="24"/>
        </w:rPr>
        <w:t>Художественно-эстетическое развитие»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) наблюдается положительная динамика усвоения образовательной области «Художественно – 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C77E05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t>2) наибольший показатель среднего уровня усвоения образовательной области у детей подготовительной 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%; детей</w:t>
      </w:r>
    </w:p>
    <w:p w:rsidR="00B867C1" w:rsidRPr="00C77E05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lastRenderedPageBreak/>
        <w:t>3) наиболее усвоенным является раздел «Музыкальная деятельность», средний показатель по образовательной области  - 5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Pr="00AB67C7" w:rsidRDefault="00B867C1" w:rsidP="00B867C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05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«Приобщен</w:t>
      </w:r>
      <w:r>
        <w:rPr>
          <w:rFonts w:ascii="Times New Roman" w:eastAsia="Times New Roman" w:hAnsi="Times New Roman" w:cs="Times New Roman"/>
          <w:sz w:val="24"/>
          <w:szCs w:val="24"/>
        </w:rPr>
        <w:t>ие к изобразительному искусству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 xml:space="preserve">», средний показатель по образовательной области –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77E0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F5AE3" w:rsidRPr="00FF247A" w:rsidRDefault="00CF5AE3" w:rsidP="00CF5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47A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обученности по образовательным областям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247A">
        <w:rPr>
          <w:rFonts w:ascii="Times New Roman" w:eastAsia="Times New Roman" w:hAnsi="Times New Roman" w:cs="Times New Roman"/>
          <w:b/>
          <w:sz w:val="24"/>
          <w:szCs w:val="24"/>
        </w:rPr>
        <w:t>(блок «Обучение»)</w:t>
      </w:r>
    </w:p>
    <w:p w:rsidR="00B867C1" w:rsidRPr="00EF505C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i/>
          <w:sz w:val="24"/>
          <w:szCs w:val="24"/>
        </w:rPr>
        <w:t xml:space="preserve">1) </w:t>
      </w:r>
      <w:r w:rsidRPr="00EF505C">
        <w:rPr>
          <w:rFonts w:ascii="Times New Roman" w:eastAsia="Times New Roman" w:hAnsi="Times New Roman" w:cs="Times New Roman"/>
          <w:sz w:val="24"/>
          <w:szCs w:val="24"/>
        </w:rPr>
        <w:t>наиболее усвоенной является образовательная область Художественно эстетическое  развитие средний показатель по образовательной области (высокий уровень) составляет 46,3%;</w:t>
      </w:r>
    </w:p>
    <w:p w:rsidR="00B867C1" w:rsidRPr="00EF505C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sz w:val="24"/>
          <w:szCs w:val="24"/>
        </w:rPr>
        <w:t>2) наименее усвоенной является образовательная область «Речевое развитие», средний показатель по образовательной области (высокий уровень) составляет 39,3%.</w:t>
      </w:r>
    </w:p>
    <w:p w:rsidR="00B867C1" w:rsidRPr="00E547BF" w:rsidRDefault="00B867C1" w:rsidP="00B86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5C">
        <w:rPr>
          <w:rFonts w:ascii="Times New Roman" w:eastAsia="Times New Roman" w:hAnsi="Times New Roman" w:cs="Times New Roman"/>
          <w:b/>
          <w:sz w:val="24"/>
          <w:szCs w:val="24"/>
        </w:rPr>
        <w:t>Причина</w:t>
      </w:r>
      <w:r w:rsidRPr="00EF50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47BF">
        <w:rPr>
          <w:rFonts w:ascii="Times New Roman" w:hAnsi="Times New Roman"/>
          <w:sz w:val="24"/>
          <w:szCs w:val="24"/>
        </w:rPr>
        <w:t>Причины низкого уровня развития речи:</w:t>
      </w:r>
    </w:p>
    <w:p w:rsidR="00B867C1" w:rsidRPr="00E547BF" w:rsidRDefault="00B867C1" w:rsidP="00743B4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Половина детей дошкольного возраста, отличаются недостаточно сформированным навыком построения связного высказывания.</w:t>
      </w:r>
    </w:p>
    <w:p w:rsidR="00B867C1" w:rsidRPr="00E547BF" w:rsidRDefault="00B867C1" w:rsidP="00B867C1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По результатам наблюдений следует отметить следующие недостатки: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связные высказывания короткие;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отличаются непоследовательностью, даже если ребенок передает содержание знакомого текста;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состоят из отдельных фрагментов, логически не связанных между собой;</w:t>
      </w:r>
    </w:p>
    <w:p w:rsidR="00B867C1" w:rsidRPr="00E547BF" w:rsidRDefault="00B867C1" w:rsidP="00743B4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E547BF">
        <w:rPr>
          <w:rFonts w:ascii="Times New Roman" w:hAnsi="Times New Roman"/>
          <w:sz w:val="24"/>
          <w:szCs w:val="24"/>
        </w:rPr>
        <w:t>уровень информативности высказывания очень низкий.</w:t>
      </w:r>
    </w:p>
    <w:p w:rsidR="00B867C1" w:rsidRPr="00AB67C7" w:rsidRDefault="00B867C1" w:rsidP="00B867C1">
      <w:pPr>
        <w:pStyle w:val="a3"/>
        <w:spacing w:before="0" w:beforeAutospacing="0" w:after="0" w:afterAutospacing="0"/>
        <w:ind w:firstLine="737"/>
        <w:jc w:val="both"/>
      </w:pPr>
      <w:r w:rsidRPr="00E547BF"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потому что он не может оформить их в связные речевые высказывания. При проведении занятия педагог</w:t>
      </w:r>
      <w:r>
        <w:t>и</w:t>
      </w:r>
      <w:r w:rsidRPr="00E547BF">
        <w:t xml:space="preserve"> вид</w:t>
      </w:r>
      <w:r>
        <w:t>я</w:t>
      </w:r>
      <w:r w:rsidRPr="00E547BF">
        <w:t>т себя и приемы, но не вид</w:t>
      </w:r>
      <w:r>
        <w:t>я</w:t>
      </w:r>
      <w:r w:rsidRPr="00E547BF">
        <w:t>т ребенка т.е на занятии мы иногда наблюдаем, что говорит один педагог. Недостаточная подготовка к занятию. При рассматривании картины, проведении беседы необходимо тщательно продумывать вопросы.</w:t>
      </w:r>
    </w:p>
    <w:p w:rsidR="00B867C1" w:rsidRPr="00656A57" w:rsidRDefault="00CF5AE3" w:rsidP="00CF5A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C1BE2">
        <w:rPr>
          <w:rFonts w:ascii="Times New Roman" w:eastAsia="Times New Roman" w:hAnsi="Times New Roman" w:cs="Times New Roman"/>
          <w:b/>
          <w:sz w:val="24"/>
        </w:rPr>
        <w:t>Интегративные качества</w:t>
      </w:r>
      <w:r w:rsidRPr="00CF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1BE2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подготовительной к школе группы</w:t>
      </w:r>
    </w:p>
    <w:p w:rsidR="00B867C1" w:rsidRPr="005C1BE2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BE2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интегративных качеств, соответствует   требованиям к выпускнику ДОУ - большинство детей подготовительных к школе групп имеют высокий уровень развития интегративных качеств.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Обоснование основной проблемы.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sz w:val="24"/>
          <w:szCs w:val="24"/>
        </w:rPr>
        <w:t>В ходе анализа были выявлены следующие проблемы: необходимо повысить  уровень развития детей по следующим образовательным областям: речевое  и познавательное развитие, поднять на должный уровень работу с родителями.</w:t>
      </w:r>
    </w:p>
    <w:p w:rsidR="00B867C1" w:rsidRPr="00656A57" w:rsidRDefault="00B867C1" w:rsidP="00B8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1.2.1. Анализ выполнения цели и задач по воспитанию дошкольников  за предыдущий учебный год.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867C1" w:rsidRPr="00AB67C7" w:rsidRDefault="00B867C1" w:rsidP="00B867C1">
      <w:pPr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B67C7">
        <w:rPr>
          <w:rFonts w:ascii="Calibri" w:eastAsia="Calibri" w:hAnsi="Calibri" w:cs="Calibri"/>
          <w:b/>
          <w:sz w:val="24"/>
          <w:szCs w:val="24"/>
        </w:rPr>
        <w:t>:</w:t>
      </w:r>
      <w:r w:rsidRPr="00AB67C7">
        <w:rPr>
          <w:rFonts w:ascii="Calibri" w:eastAsia="Calibri" w:hAnsi="Calibri" w:cs="Calibri"/>
          <w:sz w:val="24"/>
          <w:szCs w:val="24"/>
        </w:rPr>
        <w:t xml:space="preserve"> </w:t>
      </w:r>
      <w:r w:rsidRPr="00AB67C7">
        <w:rPr>
          <w:rFonts w:ascii="Times New Roman" w:hAnsi="Times New Roman" w:cs="Times New Roman"/>
          <w:sz w:val="24"/>
          <w:szCs w:val="24"/>
        </w:rPr>
        <w:t>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мира.</w:t>
      </w:r>
    </w:p>
    <w:p w:rsidR="00B867C1" w:rsidRPr="00AB67C7" w:rsidRDefault="00B867C1" w:rsidP="00CF5A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867C1" w:rsidRPr="00AB67C7" w:rsidRDefault="00B867C1" w:rsidP="00CF5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Создать систему организационно-педагогических мероприятий, направленных на реализацию задач по формированию основ безопасного поведения дошкольников </w:t>
      </w:r>
      <w:r w:rsidRPr="00AB67C7">
        <w:rPr>
          <w:rFonts w:ascii="Times New Roman" w:eastAsia="Calibri" w:hAnsi="Times New Roman" w:cs="Times New Roman"/>
          <w:sz w:val="24"/>
          <w:szCs w:val="24"/>
        </w:rPr>
        <w:t xml:space="preserve">в условиях личностно-ориентированного воспитательно-образовательного процесса </w:t>
      </w:r>
      <w:r w:rsidRPr="00AB67C7">
        <w:rPr>
          <w:rFonts w:ascii="Times New Roman" w:hAnsi="Times New Roman" w:cs="Times New Roman"/>
          <w:sz w:val="24"/>
          <w:szCs w:val="24"/>
        </w:rPr>
        <w:t>через непосредственное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  Повысить уровень профессиональной компетенции педагогов в реализации задач по формированию знаний и представлений дошкольников </w:t>
      </w:r>
      <w:r w:rsidRPr="00AB67C7">
        <w:rPr>
          <w:rFonts w:ascii="Times New Roman" w:hAnsi="Times New Roman" w:cs="Times New Roman"/>
          <w:sz w:val="24"/>
          <w:szCs w:val="24"/>
        </w:rPr>
        <w:t>основ опыта безопасного поведения в быту через непосредственное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методическую основу для формирования </w:t>
      </w:r>
      <w:r w:rsidRPr="00AB67C7">
        <w:rPr>
          <w:rFonts w:ascii="Times New Roman" w:hAnsi="Times New Roman" w:cs="Times New Roman"/>
          <w:sz w:val="24"/>
          <w:szCs w:val="24"/>
        </w:rPr>
        <w:t>безопасного поведения в быту через восприятие окружающего мира.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>Преобразовать предметно-пространственную развивающую среду по формированию знаний и представлений дошкольников по формированию основ безопасного поведения в соответствии с требованиями ФГОС.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Повышение педагогической грамотности родителей по основам безопасного поведения </w:t>
      </w:r>
      <w:proofErr w:type="gramStart"/>
      <w:r w:rsidRPr="00AB67C7">
        <w:rPr>
          <w:rFonts w:ascii="Times New Roman" w:eastAsia="Times New Roman" w:hAnsi="Times New Roman" w:cs="Times New Roman"/>
          <w:sz w:val="24"/>
          <w:szCs w:val="24"/>
        </w:rPr>
        <w:t>дошкольников .</w:t>
      </w:r>
      <w:proofErr w:type="gramEnd"/>
      <w:r w:rsidRPr="00AB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7C1" w:rsidRPr="00AB67C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67C7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Локальные задачи:</w:t>
      </w:r>
    </w:p>
    <w:p w:rsidR="00B867C1" w:rsidRPr="00AB67C7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AB67C7">
        <w:rPr>
          <w:color w:val="auto"/>
        </w:rPr>
        <w:t xml:space="preserve">1.Повысить уровень элементарной трудовой деятельности у детей старшего дошкольного возраста </w:t>
      </w:r>
    </w:p>
    <w:p w:rsidR="00B867C1" w:rsidRPr="00AB67C7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7C7">
        <w:t>2</w:t>
      </w:r>
      <w:r w:rsidRPr="00AB67C7">
        <w:rPr>
          <w:rFonts w:ascii="Times New Roman" w:hAnsi="Times New Roman" w:cs="Times New Roman"/>
        </w:rPr>
        <w:t>.Обеспечить сменяемость игрового материала, появление новых предметов, стимулирующих игровую активность детей.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месяце эта проблема рассматривалась на педагогическом совете на тему 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67C1" w:rsidRPr="009E78A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8AB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совершенствовали работу и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 xml:space="preserve"> обобщили опыт работы педагогического коллектива по</w:t>
      </w:r>
      <w:r w:rsidRPr="0012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знаний и умений безопасного поведения в быту через непосредственное восприятие окружающего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мира </w:t>
      </w:r>
      <w:r w:rsidRPr="009E78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67C1" w:rsidRPr="0012608D" w:rsidRDefault="00B867C1" w:rsidP="00B867C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8D">
        <w:rPr>
          <w:rFonts w:ascii="Times New Roman" w:eastAsia="Times New Roman" w:hAnsi="Times New Roman" w:cs="Times New Roman"/>
          <w:sz w:val="24"/>
          <w:szCs w:val="24"/>
        </w:rPr>
        <w:t xml:space="preserve">          Педагогическому совету предшествовал тематический контроль «Организация деятельности по ОБЖ в ДОУ», в котором участвовали все возрастные группы ДОУ. Тематический контроль проводился комиссией в составе: Зам. дир. по УВР Лукошенкина </w:t>
      </w:r>
      <w:proofErr w:type="gramStart"/>
      <w:r w:rsidRPr="0012608D">
        <w:rPr>
          <w:rFonts w:ascii="Times New Roman" w:eastAsia="Times New Roman" w:hAnsi="Times New Roman" w:cs="Times New Roman"/>
          <w:sz w:val="24"/>
          <w:szCs w:val="24"/>
        </w:rPr>
        <w:t>О.М ,</w:t>
      </w:r>
      <w:proofErr w:type="gramEnd"/>
      <w:r w:rsidRPr="0012608D">
        <w:rPr>
          <w:rFonts w:ascii="Times New Roman" w:eastAsia="Times New Roman" w:hAnsi="Times New Roman" w:cs="Times New Roman"/>
          <w:sz w:val="24"/>
          <w:szCs w:val="24"/>
        </w:rPr>
        <w:t>ст. воспитатель Колесник И.Н.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В процедуру тематического контроля были включены следующие </w:t>
      </w:r>
      <w:proofErr w:type="gramStart"/>
      <w:r w:rsidRPr="00BB673B">
        <w:rPr>
          <w:rFonts w:ascii="Times New Roman" w:eastAsia="Times New Roman" w:hAnsi="Times New Roman" w:cs="Times New Roman"/>
          <w:sz w:val="24"/>
          <w:szCs w:val="24"/>
        </w:rPr>
        <w:t>вопросы:,</w:t>
      </w:r>
      <w:proofErr w:type="gramEnd"/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Изучение содержания предметно пространственной среды (безопасное поведение в быту) в группах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самостоятельной деятельности детей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BB673B">
        <w:rPr>
          <w:rFonts w:ascii="Times New Roman" w:eastAsia="Times New Roman" w:hAnsi="Times New Roman" w:cs="Times New Roman"/>
          <w:sz w:val="24"/>
          <w:szCs w:val="24"/>
        </w:rPr>
        <w:t>документации ,планов</w:t>
      </w:r>
      <w:proofErr w:type="gramEnd"/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педагогов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 xml:space="preserve">Анализ наглядной документации для родителей </w:t>
      </w:r>
    </w:p>
    <w:p w:rsidR="00B867C1" w:rsidRPr="00BB673B" w:rsidRDefault="00B867C1" w:rsidP="00743B45">
      <w:pPr>
        <w:numPr>
          <w:ilvl w:val="0"/>
          <w:numId w:val="2"/>
        </w:numPr>
        <w:spacing w:after="0"/>
        <w:ind w:left="100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Состояние работы по формированию основ безопасного поведения посредством восприятия окружающего мира.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867C1" w:rsidRPr="00BB673B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мероприятия.</w:t>
      </w:r>
    </w:p>
    <w:p w:rsidR="00B867C1" w:rsidRPr="00BB673B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B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Организационно-педагогические: педсовет «Создание условий обеспечивающих единство формирований знаний и умений как основы опыта безопасного поведения в быту через непосредственное восприятие окружающего мира» 21 марта 2018г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повышение квалификации педагогов в межкурсовой период: семинар- практикум «Формирование у дошкольников основ безопасности жизнедеятельности»- апрель.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Методическая </w:t>
      </w:r>
      <w:proofErr w:type="gramStart"/>
      <w:r w:rsidRPr="006B32C9">
        <w:rPr>
          <w:rFonts w:ascii="Times New Roman" w:eastAsia="Times New Roman" w:hAnsi="Times New Roman" w:cs="Times New Roman"/>
          <w:sz w:val="24"/>
          <w:szCs w:val="24"/>
        </w:rPr>
        <w:t>работа:  методическая</w:t>
      </w:r>
      <w:proofErr w:type="gramEnd"/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 мастерская «Разработка  календарно тематического планирования» - сентябрь , консультация:  «Особенности знакомства с основами пожарной безопасности детей в ДОУ»-январь , открытые просмотры НОД 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созданию материально-технических условий: организация выставок «Детям о ПДД» 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родителями: Участие в  творческих конкурсах </w:t>
      </w:r>
    </w:p>
    <w:p w:rsidR="00B867C1" w:rsidRPr="006B32C9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В процессе учебного года были проведены оперативные проверки реализации задач образовательных областей (блок «Воспитание»), в ходе которых </w:t>
      </w:r>
      <w:r w:rsidRPr="006B32C9">
        <w:rPr>
          <w:rStyle w:val="ff3"/>
          <w:rFonts w:ascii="Times New Roman" w:hAnsi="Times New Roman" w:cs="Times New Roman"/>
          <w:sz w:val="24"/>
          <w:szCs w:val="24"/>
        </w:rPr>
        <w:t>выявлено, что во всех возрастных группах педагогами проведена большая работа по</w:t>
      </w:r>
      <w:r w:rsidRPr="006B32C9">
        <w:rPr>
          <w:rFonts w:ascii="Times New Roman" w:hAnsi="Times New Roman" w:cs="Times New Roman"/>
          <w:sz w:val="24"/>
          <w:szCs w:val="24"/>
        </w:rPr>
        <w:t xml:space="preserve"> данному направлению: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собран обширный</w:t>
      </w:r>
      <w:r w:rsidRPr="006B32C9"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6B32C9">
        <w:rPr>
          <w:rStyle w:val="ff3"/>
          <w:rFonts w:ascii="Times New Roman" w:hAnsi="Times New Roman"/>
          <w:sz w:val="24"/>
          <w:szCs w:val="24"/>
        </w:rPr>
        <w:t>материал по данной теме (книги, иллюстрации, карты,</w:t>
      </w:r>
      <w:r w:rsidRPr="006B32C9">
        <w:rPr>
          <w:rFonts w:ascii="Times New Roman" w:hAnsi="Times New Roman"/>
          <w:sz w:val="24"/>
          <w:szCs w:val="24"/>
        </w:rPr>
        <w:t xml:space="preserve"> альбомы, картотеки, тематические папки, художественная литература)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с детьми проведены: НОД, беседы, экскурсии, чтение художественной</w:t>
      </w:r>
      <w:r w:rsidRPr="006B32C9">
        <w:rPr>
          <w:rFonts w:ascii="Times New Roman" w:hAnsi="Times New Roman"/>
          <w:sz w:val="24"/>
          <w:szCs w:val="24"/>
        </w:rPr>
        <w:t xml:space="preserve"> литературы, слушание музыкальных произведений, рассматривание иллюстраций, картин</w:t>
      </w:r>
    </w:p>
    <w:p w:rsidR="00B867C1" w:rsidRPr="006B32C9" w:rsidRDefault="00B867C1" w:rsidP="00743B45">
      <w:pPr>
        <w:pStyle w:val="ae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B32C9">
        <w:rPr>
          <w:rStyle w:val="ff3"/>
          <w:rFonts w:ascii="Times New Roman" w:hAnsi="Times New Roman"/>
          <w:sz w:val="24"/>
          <w:szCs w:val="24"/>
        </w:rPr>
        <w:t>организована работа с родителями: индивидуальные беседы, консультации</w:t>
      </w:r>
      <w:r w:rsidRPr="006B32C9">
        <w:rPr>
          <w:rFonts w:ascii="Times New Roman" w:hAnsi="Times New Roman"/>
          <w:sz w:val="24"/>
          <w:szCs w:val="24"/>
        </w:rPr>
        <w:t xml:space="preserve"> наглядная информация, проведены совместные мероприятия; родители привлекались к изготовлению тематических папок, альбомов, рисунков, поделок, созданию фоторепортажей о семейных походах.</w:t>
      </w:r>
    </w:p>
    <w:p w:rsidR="00B867C1" w:rsidRPr="006B32C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C9">
        <w:rPr>
          <w:rFonts w:ascii="Times New Roman" w:eastAsia="Times New Roman" w:hAnsi="Times New Roman" w:cs="Times New Roman"/>
          <w:sz w:val="24"/>
          <w:szCs w:val="24"/>
        </w:rPr>
        <w:t xml:space="preserve">Но были выявлены следующие проблемы: </w:t>
      </w:r>
    </w:p>
    <w:p w:rsidR="00B867C1" w:rsidRPr="00BC6901" w:rsidRDefault="00B867C1" w:rsidP="00743B45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C6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Воспитатели  на группах редко планируют  досуги по темам безопасности.</w:t>
      </w:r>
    </w:p>
    <w:p w:rsidR="00B867C1" w:rsidRPr="00BC6901" w:rsidRDefault="00B867C1" w:rsidP="00743B45">
      <w:pPr>
        <w:pStyle w:val="a3"/>
        <w:numPr>
          <w:ilvl w:val="0"/>
          <w:numId w:val="7"/>
        </w:numPr>
        <w:shd w:val="clear" w:color="auto" w:fill="FFFFFF"/>
        <w:spacing w:after="0" w:line="276" w:lineRule="auto"/>
      </w:pPr>
      <w:r w:rsidRPr="00BC6901">
        <w:t xml:space="preserve"> Перспективные планы требуют доработки, поскольку запланирована работа не  по всем направлениям: слабо запланирована работа по направлениям ребенок в социуме, в быту.</w:t>
      </w:r>
    </w:p>
    <w:p w:rsidR="00B867C1" w:rsidRPr="00BC6901" w:rsidRDefault="00B867C1" w:rsidP="00743B45">
      <w:pPr>
        <w:pStyle w:val="ae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C6901">
        <w:rPr>
          <w:rFonts w:ascii="Times New Roman" w:hAnsi="Times New Roman"/>
          <w:sz w:val="24"/>
          <w:szCs w:val="24"/>
        </w:rPr>
        <w:t xml:space="preserve">В работу по </w:t>
      </w:r>
      <w:r w:rsidRPr="00BC6901">
        <w:rPr>
          <w:rStyle w:val="afa"/>
          <w:rFonts w:ascii="Times New Roman" w:hAnsi="Times New Roman"/>
          <w:sz w:val="24"/>
          <w:szCs w:val="24"/>
        </w:rPr>
        <w:t>развитию</w:t>
      </w:r>
      <w:r w:rsidRPr="00BC6901">
        <w:rPr>
          <w:rFonts w:ascii="Times New Roman" w:hAnsi="Times New Roman"/>
          <w:sz w:val="24"/>
          <w:szCs w:val="24"/>
        </w:rPr>
        <w:t xml:space="preserve"> игровой деятельности(безопасность) </w:t>
      </w:r>
      <w:r w:rsidRPr="00BC6901">
        <w:rPr>
          <w:rStyle w:val="afa"/>
          <w:rFonts w:ascii="Times New Roman" w:hAnsi="Times New Roman"/>
          <w:sz w:val="24"/>
          <w:szCs w:val="24"/>
        </w:rPr>
        <w:t>дошкольников</w:t>
      </w:r>
      <w:r w:rsidRPr="00BC6901">
        <w:rPr>
          <w:rFonts w:ascii="Times New Roman" w:hAnsi="Times New Roman"/>
          <w:sz w:val="24"/>
          <w:szCs w:val="24"/>
        </w:rPr>
        <w:t xml:space="preserve"> не все планируют в соответствии с программными требованиями, возрастными особенностями детей. Обязательно проводить предварительную работу, перед обучением детей игровым </w:t>
      </w:r>
      <w:r w:rsidRPr="00BC6901">
        <w:rPr>
          <w:rFonts w:ascii="Times New Roman" w:hAnsi="Times New Roman"/>
          <w:sz w:val="24"/>
          <w:szCs w:val="24"/>
          <w:u w:val="single"/>
        </w:rPr>
        <w:t>действиям</w:t>
      </w:r>
      <w:r w:rsidRPr="00BC6901">
        <w:rPr>
          <w:rFonts w:ascii="Times New Roman" w:hAnsi="Times New Roman"/>
          <w:sz w:val="24"/>
          <w:szCs w:val="24"/>
        </w:rPr>
        <w:t xml:space="preserve">: беседы, экскурсии, наблюдение за трудом взрослых, чтение художественной литературы, беседы о труде взрослых, о взаимоотношениях людей в быту и на работе. Со старшими </w:t>
      </w:r>
      <w:r w:rsidRPr="00BC6901">
        <w:rPr>
          <w:rStyle w:val="afa"/>
          <w:rFonts w:ascii="Times New Roman" w:hAnsi="Times New Roman"/>
          <w:sz w:val="24"/>
          <w:szCs w:val="24"/>
        </w:rPr>
        <w:t>дошкольниками</w:t>
      </w:r>
      <w:r w:rsidRPr="00BC6901">
        <w:rPr>
          <w:rFonts w:ascii="Times New Roman" w:hAnsi="Times New Roman"/>
          <w:sz w:val="24"/>
          <w:szCs w:val="24"/>
        </w:rPr>
        <w:t xml:space="preserve"> планировать обязательное изготовление и ремонт игровых атрибутов.</w:t>
      </w:r>
    </w:p>
    <w:p w:rsidR="00B867C1" w:rsidRPr="00B47888" w:rsidRDefault="00B867C1" w:rsidP="00743B45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6901">
        <w:rPr>
          <w:rFonts w:ascii="Times New Roman" w:hAnsi="Times New Roman"/>
          <w:sz w:val="24"/>
          <w:szCs w:val="24"/>
          <w:shd w:val="clear" w:color="auto" w:fill="FFFFFF"/>
        </w:rPr>
        <w:t>Воспитателям следует обратить внимание на то, что дети недостаточно хорошо знают свой домашний адрес, в продуктивной деятельности не  всегда отображаются темы безопасности</w:t>
      </w:r>
      <w:r w:rsidRPr="00BC6901">
        <w:rPr>
          <w:sz w:val="28"/>
          <w:szCs w:val="28"/>
          <w:shd w:val="clear" w:color="auto" w:fill="FFFFFF"/>
        </w:rPr>
        <w:t>.</w:t>
      </w:r>
    </w:p>
    <w:p w:rsidR="00B867C1" w:rsidRPr="00CF5AE3" w:rsidRDefault="00B867C1" w:rsidP="00743B45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47888">
        <w:rPr>
          <w:rFonts w:ascii="Times New Roman" w:eastAsia="Times New Roman" w:hAnsi="Times New Roman"/>
          <w:sz w:val="24"/>
          <w:szCs w:val="24"/>
        </w:rPr>
        <w:t xml:space="preserve">В большинстве групп в не достаточно качественно оформлен уголок «Безопасности» </w:t>
      </w:r>
      <w:r w:rsidRPr="00B47888">
        <w:rPr>
          <w:rFonts w:ascii="Times New Roman" w:hAnsi="Times New Roman"/>
          <w:sz w:val="24"/>
          <w:szCs w:val="24"/>
        </w:rPr>
        <w:t>Необходимо продолжить работу по пополнению центра согласно модели предметно-развивающей среды.</w:t>
      </w:r>
      <w:r w:rsidRPr="00B478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F5AE3" w:rsidRPr="00B47888" w:rsidRDefault="00CF5AE3" w:rsidP="00CF5AE3">
      <w:pPr>
        <w:pStyle w:val="ae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F5AE3" w:rsidRPr="00CF5AE3" w:rsidRDefault="00CF5AE3" w:rsidP="00CF5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5AE3">
        <w:rPr>
          <w:rFonts w:ascii="Times New Roman" w:eastAsia="Times New Roman" w:hAnsi="Times New Roman"/>
          <w:b/>
          <w:sz w:val="24"/>
          <w:szCs w:val="24"/>
        </w:rPr>
        <w:t>1.2.2. Результаты воспитанности дошкольников по образовательным областям (блок «Воспитание»)</w:t>
      </w:r>
    </w:p>
    <w:p w:rsidR="00B867C1" w:rsidRPr="00CF5AE3" w:rsidRDefault="00CF5AE3" w:rsidP="00CF5AE3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CF5AE3">
        <w:rPr>
          <w:rFonts w:ascii="Times New Roman" w:eastAsia="Times New Roman" w:hAnsi="Times New Roman"/>
          <w:b/>
          <w:sz w:val="24"/>
        </w:rPr>
        <w:t xml:space="preserve">Образовательная </w:t>
      </w:r>
      <w:proofErr w:type="gramStart"/>
      <w:r w:rsidRPr="00CF5AE3">
        <w:rPr>
          <w:rFonts w:ascii="Times New Roman" w:eastAsia="Times New Roman" w:hAnsi="Times New Roman"/>
          <w:b/>
          <w:sz w:val="24"/>
        </w:rPr>
        <w:t>область«</w:t>
      </w:r>
      <w:proofErr w:type="gramEnd"/>
      <w:r w:rsidRPr="00CF5AE3">
        <w:rPr>
          <w:rFonts w:ascii="Times New Roman" w:eastAsia="Times New Roman" w:hAnsi="Times New Roman"/>
          <w:b/>
          <w:sz w:val="24"/>
        </w:rPr>
        <w:t>Социально-коммуникативное развитие»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1) наблюдается положительная динамика усвоения образовательной области во всех возрастных группах. В конце учебного года по сравнению с показателями диагностики в начале учебного года количество детей </w:t>
      </w:r>
      <w:proofErr w:type="gramStart"/>
      <w:r w:rsidRPr="005535F9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proofErr w:type="gramEnd"/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групп с высоким уровнем усвоения образовательной области увеличилось;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подготовительной  группы №1 – 86%; 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наиболее усвоенными являются разделы «Элементарная трудовая деятельность», средний показатель по образовательной области  - 71% </w:t>
      </w:r>
    </w:p>
    <w:p w:rsidR="00B867C1" w:rsidRPr="005535F9" w:rsidRDefault="00B867C1" w:rsidP="00CF5A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«Развитие игровой коммуникативной деятельности», средний показатель по образовательной области – 57%.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Обоснование основной проблемы.</w:t>
      </w:r>
    </w:p>
    <w:p w:rsidR="00B867C1" w:rsidRDefault="00B867C1" w:rsidP="00CF5AE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В ходе анализа были выявлены следующие проблемы: необходимо повысить  уровень развития детей по следующей образовательной области: Развитие игровой коммуникативной деятельности детей и  поднять на должный уровень работу с родителями</w:t>
      </w:r>
    </w:p>
    <w:p w:rsidR="00CF5AE3" w:rsidRPr="005535F9" w:rsidRDefault="00CF5AE3" w:rsidP="00CF5AE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1.3.1. Анализ выполнения целей и задач по сохранению и укреплению здоровья воспитанников за учебный год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bCs/>
          <w:color w:val="auto"/>
        </w:rPr>
      </w:pPr>
      <w:r w:rsidRPr="005535F9">
        <w:rPr>
          <w:rFonts w:eastAsia="Times New Roman"/>
          <w:b/>
          <w:color w:val="auto"/>
          <w:shd w:val="clear" w:color="auto" w:fill="FFFFFF"/>
        </w:rPr>
        <w:t>Цель:</w:t>
      </w:r>
      <w:r w:rsidRPr="005535F9">
        <w:rPr>
          <w:rFonts w:eastAsia="Times New Roman"/>
          <w:color w:val="auto"/>
          <w:shd w:val="clear" w:color="auto" w:fill="FFFFFF"/>
        </w:rPr>
        <w:t xml:space="preserve"> </w:t>
      </w:r>
      <w:r w:rsidRPr="005535F9">
        <w:rPr>
          <w:bCs/>
          <w:color w:val="auto"/>
        </w:rPr>
        <w:t xml:space="preserve">Совершенствовать систему работы по здоровьесбережению воспитанников ДОУ через реализацию коммуникативно-игровых и спортивно-физкультурных проектов по созданию оздоровительного (физического и психологического) климата в учреждении. 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Создать план  мероприятий, способствующих формированию 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гармоничного развития психического и физического здоровья детей и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представлений о здоровом образе жизни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 на основе интеграции разных форм двигательной активности детей в </w:t>
      </w:r>
      <w:r w:rsidRPr="005535F9">
        <w:rPr>
          <w:rFonts w:ascii="Times New Roman" w:hAnsi="Times New Roman" w:cs="Times New Roman"/>
          <w:bCs/>
          <w:sz w:val="24"/>
          <w:szCs w:val="24"/>
        </w:rPr>
        <w:t>реализации коммуникативно-игровых и спортивно-физкультурных проектов</w:t>
      </w:r>
      <w:r w:rsidRPr="005535F9">
        <w:rPr>
          <w:rFonts w:ascii="Times New Roman" w:eastAsia="Calibri" w:hAnsi="Times New Roman" w:cs="Times New Roman"/>
          <w:sz w:val="24"/>
          <w:szCs w:val="24"/>
        </w:rPr>
        <w:t xml:space="preserve"> дошкольного учреждения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Повысить уровень владения педагогами методами и приемами формирования у дошкольников представлений о здоровом образе жизни в системе в системе воспитательно - образовательной работы.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методическую </w:t>
      </w:r>
      <w:proofErr w:type="gramStart"/>
      <w:r w:rsidRPr="005535F9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5535F9">
        <w:rPr>
          <w:rFonts w:ascii="Times New Roman" w:hAnsi="Times New Roman" w:cs="Times New Roman"/>
          <w:bCs/>
          <w:sz w:val="24"/>
          <w:szCs w:val="24"/>
        </w:rPr>
        <w:t xml:space="preserve">  по</w:t>
      </w:r>
      <w:proofErr w:type="gramEnd"/>
      <w:r w:rsidRPr="005535F9">
        <w:rPr>
          <w:rFonts w:ascii="Times New Roman" w:hAnsi="Times New Roman" w:cs="Times New Roman"/>
          <w:bCs/>
          <w:sz w:val="24"/>
          <w:szCs w:val="24"/>
        </w:rPr>
        <w:t xml:space="preserve"> здоровьесбережению воспитанников ДОУ через реализацию коммуникативно-игровых и спортивно-физкультурных проектов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 xml:space="preserve">  в системе воспитательно - образовательной работы.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Пополнить предметно-пространственную развивающую среду групп пособиями и атрибутами для</w:t>
      </w:r>
      <w:r w:rsidRPr="005535F9">
        <w:rPr>
          <w:rFonts w:ascii="Calibri" w:eastAsia="Calibri" w:hAnsi="Calibri" w:cs="Calibri"/>
          <w:sz w:val="24"/>
          <w:szCs w:val="24"/>
        </w:rPr>
        <w:t xml:space="preserve"> физического здоровья детей и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представлений о здоровом образе жизни.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i/>
          <w:sz w:val="24"/>
          <w:szCs w:val="24"/>
        </w:rPr>
        <w:t xml:space="preserve">5. </w:t>
      </w:r>
      <w:r w:rsidRPr="005535F9">
        <w:rPr>
          <w:rFonts w:ascii="Times New Roman" w:eastAsia="Times New Roman" w:hAnsi="Times New Roman" w:cs="Times New Roman"/>
          <w:sz w:val="24"/>
          <w:szCs w:val="24"/>
        </w:rPr>
        <w:t>Обеспечить расходование средств в соответствии с финансово-хозяйственным планом.</w:t>
      </w:r>
    </w:p>
    <w:p w:rsidR="00B867C1" w:rsidRPr="00CF5AE3" w:rsidRDefault="00B867C1" w:rsidP="00CF5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sz w:val="24"/>
          <w:szCs w:val="24"/>
        </w:rPr>
        <w:t>6. Повысить родительскую компетентность по вопросу сохранения и укрепления здоровья детей посредством здоровьесберегающих технологий в условиях ДОУ и семьи</w:t>
      </w:r>
    </w:p>
    <w:p w:rsidR="00B867C1" w:rsidRPr="005535F9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F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Локальные задачи: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5535F9">
        <w:rPr>
          <w:color w:val="auto"/>
        </w:rPr>
        <w:t xml:space="preserve">1.Снизить заболеваемость детей в возрасте от 5-ти до 7-ми лет </w:t>
      </w:r>
    </w:p>
    <w:p w:rsidR="00B867C1" w:rsidRPr="005535F9" w:rsidRDefault="00B867C1" w:rsidP="00B867C1">
      <w:pPr>
        <w:pStyle w:val="Default"/>
        <w:spacing w:line="276" w:lineRule="auto"/>
        <w:jc w:val="both"/>
        <w:rPr>
          <w:color w:val="auto"/>
        </w:rPr>
      </w:pPr>
      <w:r w:rsidRPr="005535F9">
        <w:rPr>
          <w:color w:val="auto"/>
        </w:rPr>
        <w:t xml:space="preserve">2. Уменьшить количество детей старшего дошкольного возраста с низким уровнем двигательной активности </w:t>
      </w:r>
    </w:p>
    <w:p w:rsidR="00B867C1" w:rsidRPr="00CF5AE3" w:rsidRDefault="00B867C1" w:rsidP="00B867C1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9">
        <w:rPr>
          <w:rFonts w:ascii="Times New Roman" w:hAnsi="Times New Roman" w:cs="Times New Roman"/>
          <w:sz w:val="24"/>
          <w:szCs w:val="24"/>
        </w:rPr>
        <w:t>3. Закрепить навыки творческой, осмысленной самостоятельной двигательной деятельности у детей старшего дошкольного возраста с разным уровнем двигательной активности.</w:t>
      </w:r>
    </w:p>
    <w:p w:rsidR="00B867C1" w:rsidRPr="000A4CDA" w:rsidRDefault="00B867C1" w:rsidP="00B867C1">
      <w:pPr>
        <w:spacing w:after="150"/>
        <w:jc w:val="both"/>
        <w:rPr>
          <w:rFonts w:ascii="Calibri" w:eastAsia="Calibri" w:hAnsi="Calibri" w:cs="Calibri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В январе месяце эта проблема рассматривалась на педагогическом совете на тему «Оптимизация процесса здоровьесбережения и здоровьесохранения дошкольников и педагогов в детском саду и семье».</w:t>
      </w:r>
    </w:p>
    <w:p w:rsidR="00B867C1" w:rsidRPr="00656A57" w:rsidRDefault="00B867C1" w:rsidP="00B867C1">
      <w:pPr>
        <w:spacing w:after="15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Педагогическому совету предшествовал тематический контроль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«Состояние и эффективность работы педагогического коллектива по совершенствованию форм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физического развития и укрепления здоровья дошкольников», в котором участвовали все возрастные группы ДОУ. Тематический контроль проводился комиссией в составе: председатель: Зам. дир по УВР Лукошенкина О. М. члены комиссии: </w:t>
      </w:r>
      <w:proofErr w:type="gramStart"/>
      <w:r w:rsidRPr="000A4CDA">
        <w:rPr>
          <w:rFonts w:ascii="Times New Roman" w:eastAsia="Times New Roman" w:hAnsi="Times New Roman" w:cs="Times New Roman"/>
          <w:sz w:val="24"/>
          <w:szCs w:val="24"/>
        </w:rPr>
        <w:t>ст.воспитатель</w:t>
      </w:r>
      <w:proofErr w:type="gramEnd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 Колесник И.Н., ст м/сестра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867C1" w:rsidRPr="000A4CDA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DA">
        <w:rPr>
          <w:rFonts w:ascii="Times New Roman" w:eastAsia="Times New Roman" w:hAnsi="Times New Roman" w:cs="Times New Roman"/>
          <w:sz w:val="24"/>
          <w:szCs w:val="24"/>
        </w:rPr>
        <w:t>В процедуру тематического контроля были включены следующие вопросы: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планирование воспитательно- оздоровительной работы;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выявление уровня знаний у педагогов в сформированности потребности в ЗОЖ у воспитанников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наблюдения проведения режимных моментов во всех возрастных группах;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анализ заболеваемости детей;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наличие оборудования и целесообразность размещения материала по здоровьесбережению в развивающей среде группы;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наблюдение за совместной деятельностью педагога с детьми по укреплению и сохранению здоровья;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 наблюдение педагогического процесса;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- выявление разнообразия применения форм сотрудничества с родителями и их эффективность</w:t>
      </w:r>
    </w:p>
    <w:p w:rsidR="00B867C1" w:rsidRPr="006707D5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867C1" w:rsidRPr="00656A57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Реализации намеченной цели способствовали следующие мероприятия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867C1" w:rsidRPr="00656A57" w:rsidRDefault="00B867C1" w:rsidP="00B867C1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707D5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ие: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педсовет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«Оптимизация процесса здоровьесбережения и </w:t>
      </w:r>
      <w:proofErr w:type="gramStart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здоровьесохранения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DA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proofErr w:type="gramEnd"/>
      <w:r w:rsidRPr="000A4CDA">
        <w:rPr>
          <w:rFonts w:ascii="Times New Roman" w:eastAsia="Times New Roman" w:hAnsi="Times New Roman" w:cs="Times New Roman"/>
          <w:sz w:val="24"/>
          <w:szCs w:val="24"/>
        </w:rPr>
        <w:t xml:space="preserve"> и педагогов в детском саду и семье».</w:t>
      </w: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-  январь.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70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Мероприятия, направленные на повышение квалификации педагогов в межкурсовой период:</w:t>
      </w:r>
      <w:r w:rsidRPr="006707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Семинар "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Методы и приемы формирования знаний и представлений дошкольников о ЗОЖ" февраль месяц</w:t>
      </w:r>
      <w:r>
        <w:rPr>
          <w:rFonts w:ascii="Times New Roman" w:eastAsia="Times New Roman" w:hAnsi="Times New Roman" w:cs="Times New Roman"/>
          <w:sz w:val="24"/>
          <w:szCs w:val="24"/>
        </w:rPr>
        <w:t>, открытые НОД – декабрь, сентябрь.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Методическая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Консультация для воспитателей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7D5">
        <w:rPr>
          <w:rFonts w:ascii="Times New Roman" w:eastAsia="Times New Roman" w:hAnsi="Times New Roman" w:cs="Times New Roman"/>
          <w:sz w:val="24"/>
          <w:szCs w:val="24"/>
        </w:rPr>
        <w:t>«Формы организации совместной деятельности с родителями по вопросам предупреждения ДТ»-декабрь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867C1" w:rsidRPr="00396A56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56">
        <w:rPr>
          <w:rFonts w:ascii="Times New Roman" w:eastAsia="Times New Roman" w:hAnsi="Times New Roman" w:cs="Times New Roman"/>
          <w:sz w:val="24"/>
          <w:szCs w:val="24"/>
        </w:rPr>
        <w:t xml:space="preserve">            Работа с родителями: Консультация «Воспитание в семье потребности в ЗОЖ, выработка привычки к соблюдению режима дня, потребности в физических упражнениях и играх» - январь</w:t>
      </w:r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6B7">
        <w:rPr>
          <w:rFonts w:ascii="Times New Roman" w:eastAsia="Times New Roman" w:hAnsi="Times New Roman" w:cs="Times New Roman"/>
          <w:sz w:val="24"/>
          <w:szCs w:val="24"/>
        </w:rPr>
        <w:t>Неделя здоровья –</w:t>
      </w:r>
      <w:proofErr w:type="gramStart"/>
      <w:r w:rsidRPr="008606B7">
        <w:rPr>
          <w:rFonts w:ascii="Times New Roman" w:eastAsia="Times New Roman" w:hAnsi="Times New Roman" w:cs="Times New Roman"/>
          <w:sz w:val="24"/>
          <w:szCs w:val="24"/>
        </w:rPr>
        <w:t>март .</w:t>
      </w:r>
      <w:proofErr w:type="gramEnd"/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8606B7">
        <w:rPr>
          <w:rFonts w:ascii="Times New Roman" w:eastAsia="Times New Roman" w:hAnsi="Times New Roman" w:cs="Times New Roman"/>
          <w:sz w:val="24"/>
          <w:szCs w:val="24"/>
        </w:rPr>
        <w:t>Взаимодействие с учреждениями здравоохранения и соцслужбами: Организация профилактических мер по укреплению здоровья детей совместно с детской поликлиникой</w:t>
      </w:r>
    </w:p>
    <w:p w:rsidR="00B867C1" w:rsidRPr="008606B7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6B7">
        <w:rPr>
          <w:rFonts w:ascii="Times New Roman" w:eastAsia="Times New Roman" w:hAnsi="Times New Roman" w:cs="Times New Roman"/>
          <w:sz w:val="24"/>
          <w:szCs w:val="24"/>
        </w:rPr>
        <w:t xml:space="preserve">              В процессе учебного года были проведены оперативные проверки реализации задач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B7">
        <w:rPr>
          <w:rFonts w:ascii="Times New Roman" w:eastAsia="Times New Roman" w:hAnsi="Times New Roman" w:cs="Times New Roman"/>
          <w:sz w:val="24"/>
          <w:szCs w:val="24"/>
        </w:rPr>
        <w:t>- физическое развитие и здоровье, в ходе которых были выявлены следующие проблемы.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eastAsia="Times New Roman" w:hAnsi="Times New Roman"/>
          <w:sz w:val="24"/>
          <w:szCs w:val="24"/>
        </w:rPr>
        <w:t>Не достаточный  уровень  работы по созданию условий для развития здоровья детей, внедрение здоровьесберегающих технологий, амплификации физических центров. В первую очередь, это обусловлено тем, что в ДОУ слабая материально-техническая по здоровьесберегающим технологиям.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hAnsi="Times New Roman"/>
          <w:sz w:val="24"/>
          <w:szCs w:val="24"/>
        </w:rPr>
        <w:t>Обогащение здоровьесберегающей среды и воспитание навыков здорового образа жизни у детей должно происходить посредством комплексного подхода к формированию здоровья воспитанников и внедрению новых здоровьесберегающих технологий.</w:t>
      </w:r>
    </w:p>
    <w:p w:rsidR="00B867C1" w:rsidRPr="00E743EE" w:rsidRDefault="00B867C1" w:rsidP="00743B45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43EE">
        <w:rPr>
          <w:rFonts w:ascii="Times New Roman" w:eastAsia="Times New Roman" w:hAnsi="Times New Roman"/>
          <w:sz w:val="24"/>
          <w:szCs w:val="24"/>
        </w:rPr>
        <w:lastRenderedPageBreak/>
        <w:t>Закреплять работу по формированию навыков поведения за столом, продолжать совершенствовать культуру еды: правильно пользоваться столовыми приборами (вилкой, ножом). Дополнить хозяйственный инвентарь (совок, щетку, тазики) для организации работы дежурных  и обучить детей  действовать с ними в группах детей старшего дошкольного возраста.</w:t>
      </w:r>
    </w:p>
    <w:p w:rsidR="00B867C1" w:rsidRPr="00E743EE" w:rsidRDefault="00B867C1" w:rsidP="00CF5A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дошкольниками образовательной области «Физическое развитие»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>1) наблюдается положительная динамика усвоения образовательной области «Физическая культура»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увеличилось;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 xml:space="preserve">2) наибольший показатель среднего уровня усвоения образовательной области у детей подготовительной  группы №2 –78%, 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 xml:space="preserve">3) наиболее усвоенными является раздел «основные виды движений », средний показатель по образовательной области  - 67% </w:t>
      </w:r>
    </w:p>
    <w:p w:rsidR="00B867C1" w:rsidRPr="00E743E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EE">
        <w:rPr>
          <w:rFonts w:ascii="Times New Roman" w:eastAsia="Times New Roman" w:hAnsi="Times New Roman" w:cs="Times New Roman"/>
          <w:sz w:val="24"/>
          <w:szCs w:val="24"/>
        </w:rPr>
        <w:t>4) наименее усвоенным является раздел «перестроения», средний показатель по образовательной области – 51%.</w:t>
      </w:r>
    </w:p>
    <w:p w:rsidR="00B867C1" w:rsidRPr="0012140E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B867C1" w:rsidRPr="0012140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sz w:val="24"/>
          <w:szCs w:val="24"/>
        </w:rPr>
        <w:t xml:space="preserve">1) наиболее усвоенной является образовательная область «Физическая культура», средний показатель по образовательной области (высокий уровень)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2140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67C1" w:rsidRPr="0012140E" w:rsidRDefault="00B867C1" w:rsidP="00CF5AE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0E">
        <w:rPr>
          <w:rFonts w:ascii="Times New Roman" w:eastAsia="Times New Roman" w:hAnsi="Times New Roman" w:cs="Times New Roman"/>
          <w:sz w:val="24"/>
          <w:szCs w:val="24"/>
        </w:rPr>
        <w:t>2) наименее усвоенной является образовательная область «Здоровье», средний показатель по образовательной области (высокий уровень) составляет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2140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867C1" w:rsidRPr="00171D48" w:rsidRDefault="00B867C1" w:rsidP="00CF5A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b/>
          <w:sz w:val="24"/>
          <w:szCs w:val="24"/>
        </w:rPr>
        <w:t>1.3.2. Анализ результатов сохранения и укрепления здоровья воспитанников</w:t>
      </w:r>
    </w:p>
    <w:p w:rsidR="00B867C1" w:rsidRPr="00171D4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Создание условий в ДОУ.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Требования СанПиН 2.4.1.3049-13 соблюдены  в полной мере к условиям размещения  ДОУ, -оборудованию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</w:p>
    <w:p w:rsidR="00B867C1" w:rsidRPr="00171D48" w:rsidRDefault="00B867C1" w:rsidP="00B867C1">
      <w:pPr>
        <w:tabs>
          <w:tab w:val="left" w:pos="14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деятельность ведется на основе современных требований и  нормативов по следующим направлениям: 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медицинское обслуживание детей;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оздоровительных программ, передовых медицинских технологий;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углубленных осмотров детей, профилактических и оздоровительных мероприятий;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обеспечение полноценного питания воспитанников;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физического воспитания детей;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динамический контроль здоровья каждого ребенка,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B867C1" w:rsidRPr="00171D48" w:rsidRDefault="00B867C1" w:rsidP="00B867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детей осуществляется  медицинской сестрой и врачом-педиатром  детской  поликлиники №2 ГДБ.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Общее санитарно-гигиеническое состояние детского сада соответствует требованиям Госсанэпиднадзора: питьевой, световой и воздушные режимы поддерживаются в норме. За 2017-2018 год  замечаний со стороны Роспотребнадзора  не  было. Случаев травматизма  не было.</w:t>
      </w:r>
    </w:p>
    <w:p w:rsidR="00B867C1" w:rsidRPr="00171D48" w:rsidRDefault="00B867C1" w:rsidP="00B8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В детском  саду планомерно и  систематически   ведется  работа  по снижению заболеваемости, динамика положительная, стабильная. Проводится  профилактика  простудных  заболеваний. </w:t>
      </w:r>
    </w:p>
    <w:p w:rsidR="00B867C1" w:rsidRPr="00171D48" w:rsidRDefault="00B867C1" w:rsidP="00B867C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pacing w:val="-6"/>
          <w:sz w:val="24"/>
          <w:szCs w:val="24"/>
        </w:rPr>
        <w:tab/>
        <w:t>В ДОУ созданы оптимальные условия для охраны и укрепления здоровья детей, их физического и психического развития:</w:t>
      </w:r>
    </w:p>
    <w:p w:rsidR="00B867C1" w:rsidRPr="00171D4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-    Предметно-развивающая среда в ДОУ: музыкально-физкультурный зал, в каждой группе имеется физкультурная зона, на участках имеются физкультурные комплексы.</w:t>
      </w:r>
    </w:p>
    <w:p w:rsidR="00B867C1" w:rsidRPr="00171D48" w:rsidRDefault="00B867C1" w:rsidP="00B867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-   Медицинская деятельность ведется на основе современных требований </w:t>
      </w:r>
      <w:proofErr w:type="gramStart"/>
      <w:r w:rsidRPr="00171D48">
        <w:rPr>
          <w:rFonts w:ascii="Times New Roman" w:eastAsia="Times New Roman" w:hAnsi="Times New Roman" w:cs="Times New Roman"/>
          <w:sz w:val="24"/>
          <w:szCs w:val="24"/>
        </w:rPr>
        <w:t>и  нормативов</w:t>
      </w:r>
      <w:proofErr w:type="gramEnd"/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  физкультурно-оздоровительное</w:t>
      </w:r>
    </w:p>
    <w:p w:rsidR="00B867C1" w:rsidRPr="00171D48" w:rsidRDefault="00B867C1" w:rsidP="00B867C1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Лечебно-оздоровительные и профилактические мероприятия:                         -                                    соблюдение режима дня;</w:t>
      </w:r>
    </w:p>
    <w:p w:rsidR="00B867C1" w:rsidRPr="00171D48" w:rsidRDefault="00B867C1" w:rsidP="00B867C1">
      <w:pPr>
        <w:spacing w:after="0"/>
        <w:ind w:left="144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-   сбалансированное питание(21 дневное меню);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171D48">
        <w:rPr>
          <w:rFonts w:ascii="Times New Roman" w:eastAsia="Times New Roman" w:hAnsi="Times New Roman" w:cs="Times New Roman"/>
          <w:sz w:val="24"/>
          <w:szCs w:val="24"/>
        </w:rPr>
        <w:t>-   витаминизация блюд;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утренняя гимнастика;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физкультурные занятия;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закаливающие процедуры;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бодрящая гимнастика после сна;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подвижные игры на воздухе;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точечный массаж;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пальчиковая гимнастика;</w:t>
      </w:r>
    </w:p>
    <w:p w:rsidR="00B867C1" w:rsidRPr="00171D48" w:rsidRDefault="00B867C1" w:rsidP="00B867C1">
      <w:pPr>
        <w:spacing w:after="0"/>
        <w:ind w:left="108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    -    дыхательная гимнастика.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питание осуществляется в соответствии с нормативными документами; проводится витаминотерапия;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pacing w:val="-10"/>
          <w:sz w:val="24"/>
          <w:szCs w:val="24"/>
        </w:rPr>
        <w:t>проведена вакцинация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B867C1" w:rsidRPr="00171D48" w:rsidRDefault="00B867C1" w:rsidP="00743B45">
      <w:pPr>
        <w:numPr>
          <w:ilvl w:val="0"/>
          <w:numId w:val="3"/>
        </w:numPr>
        <w:tabs>
          <w:tab w:val="left" w:pos="4677"/>
          <w:tab w:val="left" w:pos="9355"/>
          <w:tab w:val="left" w:pos="426"/>
          <w:tab w:val="center" w:pos="4819"/>
          <w:tab w:val="right" w:pos="9071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>родители информируются об оздоровительной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B867C1" w:rsidRPr="00CF5AE3" w:rsidRDefault="00B867C1" w:rsidP="00CF5AE3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ежегодно осуществляется контроль </w:t>
      </w:r>
      <w:proofErr w:type="gramStart"/>
      <w:r w:rsidRPr="00171D48">
        <w:rPr>
          <w:rFonts w:ascii="Times New Roman" w:eastAsia="Times New Roman" w:hAnsi="Times New Roman" w:cs="Times New Roman"/>
          <w:sz w:val="24"/>
          <w:szCs w:val="24"/>
        </w:rPr>
        <w:t>за  состоянием</w:t>
      </w:r>
      <w:proofErr w:type="gramEnd"/>
      <w:r w:rsidRPr="00171D48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детей. </w:t>
      </w:r>
      <w:r w:rsidRPr="00171D48">
        <w:rPr>
          <w:rFonts w:ascii="Times New Roman" w:eastAsia="Times New Roman" w:hAnsi="Times New Roman" w:cs="Times New Roman"/>
          <w:spacing w:val="-4"/>
          <w:sz w:val="24"/>
          <w:szCs w:val="24"/>
        </w:rPr>
        <w:t>Эффективность оздоровительной работы в учреждении подтверждает  стабильный  уровень заболеваемости не только в старшем дошкольном возрасте, но и в младших группах.</w:t>
      </w:r>
    </w:p>
    <w:p w:rsidR="00CF5AE3" w:rsidRDefault="00B867C1" w:rsidP="00CF5AE3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8"/>
        </w:rPr>
        <w:t xml:space="preserve"> </w:t>
      </w: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Анализ заболеваемости детей</w:t>
      </w:r>
    </w:p>
    <w:p w:rsidR="00B867C1" w:rsidRPr="00CF5AE3" w:rsidRDefault="00B867C1" w:rsidP="00CF5AE3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i/>
          <w:sz w:val="24"/>
          <w:szCs w:val="24"/>
        </w:rPr>
        <w:t>Анализ заболеваемости детей проводился начало июня.</w:t>
      </w:r>
    </w:p>
    <w:p w:rsidR="00B867C1" w:rsidRPr="00B967D8" w:rsidRDefault="00B867C1" w:rsidP="00B867C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67C1" w:rsidRPr="00B967D8" w:rsidRDefault="00B867C1" w:rsidP="00B867C1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Показатели посещаемости детей в ДОУ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(средний показатель выполнения детодней)</w:t>
      </w:r>
    </w:p>
    <w:tbl>
      <w:tblPr>
        <w:tblW w:w="947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3157"/>
        <w:gridCol w:w="3157"/>
      </w:tblGrid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b/>
                <w:sz w:val="24"/>
                <w:szCs w:val="24"/>
              </w:rPr>
              <w:t>2016-2017г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67D8">
              <w:rPr>
                <w:b/>
                <w:sz w:val="24"/>
                <w:szCs w:val="24"/>
              </w:rPr>
              <w:t>2017-2018г</w:t>
            </w:r>
          </w:p>
        </w:tc>
      </w:tr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Нет групп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Нет групп</w:t>
            </w:r>
          </w:p>
        </w:tc>
      </w:tr>
      <w:tr w:rsidR="00B867C1" w:rsidRPr="00B967D8" w:rsidTr="00B867C1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От 3-х лет до 7-ми лет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63%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66%</w:t>
            </w:r>
          </w:p>
        </w:tc>
      </w:tr>
    </w:tbl>
    <w:p w:rsidR="00B867C1" w:rsidRPr="00B967D8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В 2017 – 2018 учебном году средний показатель выполнения детодней 66%, в 2016 – 2017 учебном году средний показатель выполнения детодней 63%, что на 3% случая больше. 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Вспышка заболевания ОРВИ в большей степени пришлась на группы детей младшего и среднего дошкольного возраста. Отмечается вспышка (22 случая) заболевания ветряной оспы, что тоже оказывает влияние на уровень заболеваемости. </w:t>
      </w:r>
    </w:p>
    <w:p w:rsidR="00B867C1" w:rsidRPr="00B967D8" w:rsidRDefault="00B867C1" w:rsidP="00B867C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A57"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адаптации детей к условиям детского сада.</w:t>
      </w:r>
    </w:p>
    <w:tbl>
      <w:tblPr>
        <w:tblW w:w="949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3071"/>
        <w:gridCol w:w="3072"/>
      </w:tblGrid>
      <w:tr w:rsidR="00B867C1" w:rsidRPr="00B967D8" w:rsidTr="00B867C1">
        <w:trPr>
          <w:trHeight w:val="1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B967D8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2016-2017 уч год</w:t>
            </w:r>
          </w:p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29 чел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2017-2018уч.год</w:t>
            </w:r>
          </w:p>
          <w:p w:rsidR="00B867C1" w:rsidRPr="00B967D8" w:rsidRDefault="00B867C1" w:rsidP="00B86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D8">
              <w:rPr>
                <w:sz w:val="24"/>
                <w:szCs w:val="24"/>
              </w:rPr>
              <w:t>58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B867C1" w:rsidRPr="00B967D8" w:rsidTr="00B867C1">
        <w:trPr>
          <w:trHeight w:val="1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7D8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форма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967D8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67D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</w:tbl>
    <w:p w:rsidR="00B867C1" w:rsidRPr="00B967D8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67D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 В 2017– 2018 учебном году в группах легко перенесли адаптацию 22 детей, эти дети почти не болели, адекватно вели себя в коллективе. Для таких детей характерен высокий уровень навыков самообслуживания.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В средней форме – 30 детей, они переболели по 1-2 раза; у них наблюдались признаки психического стресса: страх, упрямство, плаксивость, капризность.</w:t>
      </w:r>
    </w:p>
    <w:p w:rsidR="00B867C1" w:rsidRPr="00B967D8" w:rsidRDefault="00B867C1" w:rsidP="00B86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В  тяжелой - 6 детей, это связано с сильной привязанностью к маме, частыми заболеваниями, особенностями нервной системы, неподготовленность к режимным моментам детского сада, отсутствие единства требований в воспитании ребенка, один из детей стоит на группе инвалидности. </w:t>
      </w:r>
    </w:p>
    <w:p w:rsidR="00B867C1" w:rsidRPr="00656A57" w:rsidRDefault="00B867C1" w:rsidP="00B86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67C1" w:rsidRPr="00B967D8" w:rsidRDefault="00B867C1" w:rsidP="00B8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1.3.3. Обоснование основной проблемы: 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>анализ сохранения и укрепления здоровья воспитанников</w:t>
      </w:r>
      <w:r w:rsidRPr="00B967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67D8">
        <w:rPr>
          <w:rFonts w:ascii="Times New Roman" w:eastAsia="Times New Roman" w:hAnsi="Times New Roman" w:cs="Times New Roman"/>
          <w:sz w:val="24"/>
          <w:szCs w:val="24"/>
        </w:rPr>
        <w:t>показывает, что проблема по сохранению и укреплению здоровья детей ещё существует, этот недочёт нужно скорректировать в новом учебном году: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приобрести недостающий физкультурный инвентарь, в том числе для прогулок,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создать оптимальный двигательный режим и обогатить спектр оздоровительных мероприятий,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 формирование начальных представлений о здоровом образе жизни, </w:t>
      </w:r>
    </w:p>
    <w:p w:rsidR="00B867C1" w:rsidRPr="00B967D8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усилить работу по формированию навыков поведения за столом,</w:t>
      </w:r>
    </w:p>
    <w:p w:rsidR="00B867C1" w:rsidRDefault="00B867C1" w:rsidP="00743B45">
      <w:pPr>
        <w:numPr>
          <w:ilvl w:val="0"/>
          <w:numId w:val="4"/>
        </w:numPr>
        <w:spacing w:after="0"/>
        <w:ind w:left="7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D8">
        <w:rPr>
          <w:rFonts w:ascii="Times New Roman" w:eastAsia="Times New Roman" w:hAnsi="Times New Roman" w:cs="Times New Roman"/>
          <w:sz w:val="24"/>
          <w:szCs w:val="24"/>
        </w:rPr>
        <w:t>продолжать совершенствовать культуру еды.</w:t>
      </w:r>
    </w:p>
    <w:p w:rsidR="00CF5AE3" w:rsidRPr="00CF5AE3" w:rsidRDefault="00CF5AE3" w:rsidP="00CF5AE3">
      <w:pPr>
        <w:spacing w:after="0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E3" w:rsidRDefault="00B867C1" w:rsidP="00CF5AE3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35973">
        <w:rPr>
          <w:rFonts w:ascii="Calibri" w:eastAsia="Calibri" w:hAnsi="Calibri" w:cs="Calibri"/>
          <w:b/>
          <w:i/>
          <w:sz w:val="24"/>
          <w:szCs w:val="24"/>
        </w:rPr>
        <w:t>I.4. Анализ деятельности ДОУ по созданию условий качества образования</w:t>
      </w:r>
    </w:p>
    <w:p w:rsidR="00B867C1" w:rsidRPr="00CF5AE3" w:rsidRDefault="00B867C1" w:rsidP="00CF5AE3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D35973">
        <w:rPr>
          <w:rFonts w:ascii="Calibri" w:eastAsia="Calibri" w:hAnsi="Calibri" w:cs="Calibri"/>
          <w:sz w:val="24"/>
          <w:szCs w:val="24"/>
        </w:rPr>
        <w:lastRenderedPageBreak/>
        <w:t xml:space="preserve">ДОУ функционирует с 1961 года. В течение всего этого периода капитальный ремонт не производился в связи с недостаточным финансированием ДОУ. </w:t>
      </w:r>
    </w:p>
    <w:p w:rsidR="00B867C1" w:rsidRPr="00D35973" w:rsidRDefault="00B867C1" w:rsidP="00B867C1">
      <w:pPr>
        <w:ind w:right="74" w:firstLine="540"/>
        <w:jc w:val="both"/>
        <w:rPr>
          <w:rFonts w:ascii="Calibri" w:eastAsia="Calibri" w:hAnsi="Calibri" w:cs="Calibri"/>
          <w:sz w:val="24"/>
          <w:szCs w:val="24"/>
        </w:rPr>
      </w:pPr>
      <w:r w:rsidRPr="00D35973">
        <w:rPr>
          <w:rFonts w:ascii="Calibri" w:eastAsia="Calibri" w:hAnsi="Calibri" w:cs="Calibri"/>
          <w:sz w:val="24"/>
          <w:szCs w:val="24"/>
        </w:rPr>
        <w:t xml:space="preserve">На данный </w:t>
      </w:r>
      <w:proofErr w:type="gramStart"/>
      <w:r w:rsidRPr="00D35973">
        <w:rPr>
          <w:rFonts w:ascii="Calibri" w:eastAsia="Calibri" w:hAnsi="Calibri" w:cs="Calibri"/>
          <w:sz w:val="24"/>
          <w:szCs w:val="24"/>
        </w:rPr>
        <w:t>момент  произведён</w:t>
      </w:r>
      <w:proofErr w:type="gramEnd"/>
      <w:r w:rsidRPr="00D35973">
        <w:rPr>
          <w:rFonts w:ascii="Calibri" w:eastAsia="Calibri" w:hAnsi="Calibri" w:cs="Calibri"/>
          <w:sz w:val="24"/>
          <w:szCs w:val="24"/>
        </w:rPr>
        <w:t xml:space="preserve"> косметический ремонт помещений, в здании покрашены плинтуса  двери, лестничные марши , стены ,заменены двери и оконные блоки  в музыкальном зале, в медицинском кабинете, полностью заменены оконные блоки в 4 групповых кабинетах .Произведена работа по установке видео наблюдения, и установлены 4 видеокамеры .На территории здания покрашены поребрики. Предоставлено 6 телевизоров, 6 музыкальных центров ,1 фотоаппарат</w:t>
      </w:r>
      <w:r>
        <w:rPr>
          <w:rFonts w:ascii="Calibri" w:eastAsia="Calibri" w:hAnsi="Calibri" w:cs="Calibri"/>
          <w:sz w:val="24"/>
          <w:szCs w:val="24"/>
        </w:rPr>
        <w:t>,</w:t>
      </w:r>
      <w:r w:rsidRPr="00D35973">
        <w:rPr>
          <w:rFonts w:ascii="Calibri" w:eastAsia="Calibri" w:hAnsi="Calibri" w:cs="Calibri"/>
          <w:sz w:val="24"/>
          <w:szCs w:val="24"/>
        </w:rPr>
        <w:t xml:space="preserve"> </w:t>
      </w:r>
      <w:r w:rsidRPr="005F0CDC">
        <w:rPr>
          <w:rFonts w:ascii="Calibri" w:eastAsia="Calibri" w:hAnsi="Calibri" w:cs="Calibri"/>
          <w:sz w:val="24"/>
          <w:szCs w:val="24"/>
        </w:rPr>
        <w:t>мультимедийная система с экраном в музыкальный кабинет, ноутбук</w:t>
      </w:r>
      <w:r w:rsidRPr="00D3597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35973">
        <w:rPr>
          <w:rFonts w:ascii="Calibri" w:eastAsia="Calibri" w:hAnsi="Calibri" w:cs="Calibri"/>
          <w:sz w:val="24"/>
          <w:szCs w:val="24"/>
        </w:rPr>
        <w:t xml:space="preserve">Произведена работа по установке кондиционера в музыкально физкультурном зале. </w:t>
      </w:r>
      <w:proofErr w:type="gramStart"/>
      <w:r w:rsidRPr="00D35973">
        <w:rPr>
          <w:rFonts w:ascii="Calibri" w:eastAsia="Calibri" w:hAnsi="Calibri" w:cs="Calibri"/>
          <w:sz w:val="24"/>
          <w:szCs w:val="24"/>
        </w:rPr>
        <w:t>Заменены  столы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стулья, кровати </w:t>
      </w:r>
      <w:r w:rsidRPr="00D35973">
        <w:rPr>
          <w:rFonts w:ascii="Calibri" w:eastAsia="Calibri" w:hAnsi="Calibri" w:cs="Calibri"/>
          <w:sz w:val="24"/>
          <w:szCs w:val="24"/>
        </w:rPr>
        <w:t>в  кабинет</w:t>
      </w:r>
      <w:r>
        <w:rPr>
          <w:rFonts w:ascii="Calibri" w:eastAsia="Calibri" w:hAnsi="Calibri" w:cs="Calibri"/>
          <w:sz w:val="24"/>
          <w:szCs w:val="24"/>
        </w:rPr>
        <w:t>ах</w:t>
      </w:r>
      <w:r w:rsidRPr="00D35973">
        <w:rPr>
          <w:rFonts w:ascii="Calibri" w:eastAsia="Calibri" w:hAnsi="Calibri" w:cs="Calibri"/>
          <w:sz w:val="24"/>
          <w:szCs w:val="24"/>
        </w:rPr>
        <w:t>,   По мере поступления денежных средств приобретаются методические пособия, закуплен полностью комплект УМК по программе «От рождения до школы» ,игрушки, спортивное оборудование( мячи - прыгуны, маты, батуты, ребристая доска ,мостики для перелезания, гимнастические палки, конусы самокаты</w:t>
      </w:r>
      <w:r>
        <w:rPr>
          <w:rFonts w:ascii="Calibri" w:eastAsia="Calibri" w:hAnsi="Calibri" w:cs="Calibri"/>
          <w:sz w:val="24"/>
          <w:szCs w:val="24"/>
        </w:rPr>
        <w:t xml:space="preserve"> и др.</w:t>
      </w:r>
      <w:r w:rsidRPr="00D35973">
        <w:rPr>
          <w:rFonts w:ascii="Calibri" w:eastAsia="Calibri" w:hAnsi="Calibri" w:cs="Calibri"/>
          <w:sz w:val="24"/>
          <w:szCs w:val="24"/>
        </w:rPr>
        <w:t>), канцтовары.</w:t>
      </w:r>
    </w:p>
    <w:p w:rsidR="00B867C1" w:rsidRPr="005F0CDC" w:rsidRDefault="00B867C1" w:rsidP="00B867C1">
      <w:pPr>
        <w:ind w:right="74" w:firstLine="540"/>
        <w:jc w:val="both"/>
        <w:rPr>
          <w:rFonts w:ascii="Calibri" w:eastAsia="Calibri" w:hAnsi="Calibri" w:cs="Calibri"/>
          <w:sz w:val="24"/>
          <w:szCs w:val="24"/>
        </w:rPr>
      </w:pPr>
      <w:r w:rsidRPr="005F0CDC">
        <w:rPr>
          <w:rFonts w:ascii="Calibri" w:eastAsia="Calibri" w:hAnsi="Calibri" w:cs="Calibri"/>
          <w:sz w:val="24"/>
          <w:szCs w:val="24"/>
        </w:rPr>
        <w:t>В 2017-2018 году произведена работа  по замене 6 оконных блоков, приобретены канцтовары.</w:t>
      </w:r>
    </w:p>
    <w:p w:rsidR="00B867C1" w:rsidRPr="00CF5AE3" w:rsidRDefault="00B867C1" w:rsidP="00CF5AE3">
      <w:pPr>
        <w:ind w:right="7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>: Все запланированные мероприятия по насыщению материально-технической базы ДОУ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выполнены полностью</w:t>
      </w:r>
    </w:p>
    <w:p w:rsidR="00B867C1" w:rsidRPr="00564099" w:rsidRDefault="00B867C1" w:rsidP="00B867C1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64099">
        <w:rPr>
          <w:rFonts w:ascii="Calibri" w:eastAsia="Calibri" w:hAnsi="Calibri" w:cs="Calibri"/>
          <w:b/>
          <w:i/>
          <w:sz w:val="24"/>
          <w:szCs w:val="24"/>
        </w:rPr>
        <w:t>1.4.2. Анализ квалификации педагогических работников</w:t>
      </w:r>
    </w:p>
    <w:p w:rsidR="00B867C1" w:rsidRPr="00564099" w:rsidRDefault="00B867C1" w:rsidP="00B867C1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564099">
        <w:rPr>
          <w:rFonts w:ascii="Calibri" w:eastAsia="Calibri" w:hAnsi="Calibri" w:cs="Calibri"/>
          <w:b/>
          <w:i/>
          <w:sz w:val="24"/>
          <w:szCs w:val="24"/>
        </w:rPr>
        <w:t xml:space="preserve">Состав педагогических кадров по образованию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1560"/>
        <w:gridCol w:w="1134"/>
        <w:gridCol w:w="1475"/>
        <w:gridCol w:w="706"/>
        <w:gridCol w:w="1160"/>
        <w:gridCol w:w="1160"/>
      </w:tblGrid>
      <w:tr w:rsidR="00B867C1" w:rsidRPr="00656A57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/общее/пед 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специальное/Переквалификация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 w:line="240" w:lineRule="auto"/>
              <w:jc w:val="both"/>
            </w:pPr>
            <w:r w:rsidRPr="00972CE4">
              <w:rPr>
                <w:rFonts w:ascii="Times New Roman" w:eastAsia="Times New Roman" w:hAnsi="Times New Roman" w:cs="Times New Roman"/>
                <w:b/>
              </w:rPr>
              <w:t>Среднее специальное дошкольное педагогическое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иное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дошкольное</w:t>
            </w:r>
          </w:p>
          <w:p w:rsidR="00B867C1" w:rsidRPr="00564099" w:rsidRDefault="00B867C1" w:rsidP="00B86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</w:tr>
      <w:tr w:rsidR="00B867C1" w:rsidRPr="00656A57" w:rsidTr="00B867C1">
        <w:trPr>
          <w:trHeight w:val="537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106A2B" w:rsidP="00B867C1">
            <w:pPr>
              <w:jc w:val="both"/>
              <w:rPr>
                <w:sz w:val="24"/>
                <w:szCs w:val="24"/>
              </w:rPr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B867C1" w:rsidRPr="00564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67C1" w:rsidRPr="00656A57" w:rsidTr="00B867C1">
        <w:trPr>
          <w:trHeight w:val="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564099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564099" w:rsidRDefault="00B867C1" w:rsidP="00B867C1">
            <w:pPr>
              <w:jc w:val="both"/>
            </w:pPr>
            <w:r w:rsidRPr="00564099">
              <w:rPr>
                <w:rFonts w:ascii="Times New Roman" w:eastAsia="Times New Roman" w:hAnsi="Times New Roman" w:cs="Times New Roman"/>
                <w:b/>
                <w:sz w:val="24"/>
              </w:rPr>
              <w:t>Количество педагогов и доля (%)</w:t>
            </w:r>
          </w:p>
        </w:tc>
      </w:tr>
      <w:tr w:rsidR="00B867C1" w:rsidRPr="00CD150F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</w:pPr>
            <w:r w:rsidRPr="00CD150F">
              <w:t>2016-17 уч.г.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20%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</w:t>
            </w:r>
            <w:r>
              <w:t>2</w:t>
            </w:r>
            <w:r w:rsidRPr="00CD150F"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67C1" w:rsidRPr="00CD150F" w:rsidTr="00B867C1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</w:pPr>
            <w:r w:rsidRPr="00CD150F">
              <w:t>2017-18 уч.г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 w:rsidRPr="00CD150F">
              <w:t>25%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</w:pPr>
            <w:r>
              <w:t>25</w:t>
            </w:r>
            <w:r w:rsidRPr="00CD150F"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867C1" w:rsidRPr="00CD150F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7C1" w:rsidRPr="00CD150F" w:rsidRDefault="00B867C1" w:rsidP="00B867C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CD150F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CD150F">
        <w:rPr>
          <w:rFonts w:ascii="Verdana" w:hAnsi="Verdana"/>
          <w:b/>
          <w:sz w:val="24"/>
          <w:szCs w:val="24"/>
        </w:rPr>
        <w:t xml:space="preserve"> </w:t>
      </w:r>
    </w:p>
    <w:p w:rsidR="00B867C1" w:rsidRPr="00CD150F" w:rsidRDefault="00B867C1" w:rsidP="00B867C1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0F">
        <w:rPr>
          <w:rFonts w:ascii="Times New Roman" w:hAnsi="Times New Roman" w:cs="Times New Roman"/>
          <w:sz w:val="24"/>
          <w:szCs w:val="24"/>
        </w:rPr>
        <w:t xml:space="preserve">Педагогический коллектив имеет средний образовательный уровень. </w:t>
      </w:r>
      <w:r>
        <w:rPr>
          <w:rFonts w:ascii="Times New Roman" w:hAnsi="Times New Roman" w:cs="Times New Roman"/>
          <w:sz w:val="24"/>
          <w:szCs w:val="24"/>
        </w:rPr>
        <w:t>Основная масса</w:t>
      </w:r>
      <w:r w:rsidRPr="00CD150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имеют высшее образование </w:t>
      </w:r>
      <w:r w:rsidRPr="00CD15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25 %  и </w:t>
      </w:r>
      <w:r w:rsidRPr="00CD150F">
        <w:rPr>
          <w:rFonts w:ascii="Times New Roman" w:hAnsi="Times New Roman" w:cs="Times New Roman"/>
          <w:sz w:val="24"/>
          <w:szCs w:val="24"/>
        </w:rPr>
        <w:t>средне специальное дошкольное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D150F">
        <w:rPr>
          <w:rFonts w:ascii="Times New Roman" w:hAnsi="Times New Roman" w:cs="Times New Roman"/>
          <w:sz w:val="24"/>
          <w:szCs w:val="24"/>
        </w:rPr>
        <w:t xml:space="preserve"> 25 %. </w:t>
      </w:r>
      <w:r w:rsidRPr="00CD150F">
        <w:rPr>
          <w:rFonts w:ascii="Times New Roman" w:eastAsia="Times New Roman" w:hAnsi="Times New Roman" w:cs="Times New Roman"/>
          <w:sz w:val="24"/>
          <w:szCs w:val="24"/>
        </w:rPr>
        <w:t>Количество педагогов с профессиональной переподготовкой (воспитатель дошкольных образовательных учреждений) составляет  38%., педагогический класс - 6%</w:t>
      </w:r>
    </w:p>
    <w:p w:rsidR="00B867C1" w:rsidRPr="00656A57" w:rsidRDefault="00B867C1" w:rsidP="00B867C1">
      <w:pPr>
        <w:spacing w:after="0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67C1" w:rsidRPr="00CD150F" w:rsidRDefault="00B867C1" w:rsidP="00B867C1">
      <w:pPr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  <w:r w:rsidRPr="00CD150F">
        <w:rPr>
          <w:rFonts w:ascii="Calibri" w:eastAsia="Calibri" w:hAnsi="Calibri" w:cs="Calibri"/>
          <w:b/>
          <w:sz w:val="24"/>
          <w:szCs w:val="24"/>
        </w:rPr>
        <w:t>Наличие квалификационной категории педагогических работников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835"/>
        <w:gridCol w:w="1794"/>
        <w:gridCol w:w="1480"/>
        <w:gridCol w:w="1794"/>
      </w:tblGrid>
      <w:tr w:rsidR="00B867C1" w:rsidRPr="00CD150F" w:rsidTr="00B867C1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 xml:space="preserve">Высшая 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категория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Первая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 xml:space="preserve"> категория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Соответствие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CD150F">
              <w:rPr>
                <w:rFonts w:ascii="Calibri" w:eastAsia="Calibri" w:hAnsi="Calibri" w:cs="Calibri"/>
                <w:b/>
              </w:rPr>
              <w:t>занимаемой</w:t>
            </w:r>
          </w:p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должности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Нет категории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  <w:b/>
              </w:rPr>
              <w:t>Количество педагогов и доля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CD150F">
              <w:rPr>
                <w:rFonts w:ascii="Calibri" w:eastAsia="Calibri" w:hAnsi="Calibri" w:cs="Calibri"/>
              </w:rPr>
              <w:t>2016-17 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20%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54%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20%</w:t>
            </w:r>
          </w:p>
        </w:tc>
      </w:tr>
      <w:tr w:rsidR="00B867C1" w:rsidRPr="00CD150F" w:rsidTr="00B867C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CD150F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2017-2018уч.г.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31%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57%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</w:pPr>
            <w:r w:rsidRPr="001F3BCB">
              <w:t>6%</w:t>
            </w:r>
          </w:p>
        </w:tc>
      </w:tr>
    </w:tbl>
    <w:p w:rsidR="00B867C1" w:rsidRDefault="00B867C1" w:rsidP="00B867C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867C1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CE4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972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CE4">
        <w:rPr>
          <w:rFonts w:ascii="Times New Roman" w:hAnsi="Times New Roman" w:cs="Times New Roman"/>
          <w:sz w:val="24"/>
          <w:szCs w:val="24"/>
        </w:rPr>
        <w:t>Профессиональный уровень педагогов повысился: 37%  педагогов имеют высшую и первую квалификационную категорию, 57 % — соответствие занимаемой должности, и 6% молодых педагогов не имеют категории.</w:t>
      </w:r>
    </w:p>
    <w:p w:rsidR="00B867C1" w:rsidRPr="001F3BCB" w:rsidRDefault="00B867C1" w:rsidP="00B8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7C1" w:rsidRPr="00972CE4" w:rsidRDefault="00B867C1" w:rsidP="00B867C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72CE4">
        <w:rPr>
          <w:rFonts w:ascii="Calibri" w:eastAsia="Calibri" w:hAnsi="Calibri" w:cs="Calibri"/>
          <w:b/>
          <w:sz w:val="24"/>
          <w:szCs w:val="24"/>
        </w:rPr>
        <w:t>Повышение квалификации педагогических работников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376"/>
        <w:gridCol w:w="2372"/>
        <w:gridCol w:w="2370"/>
      </w:tblGrid>
      <w:tr w:rsidR="00B867C1" w:rsidRPr="00972CE4" w:rsidTr="00B867C1">
        <w:trPr>
          <w:trHeight w:val="75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Default="00B867C1" w:rsidP="00B867C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Pr="00972CE4">
              <w:rPr>
                <w:rFonts w:ascii="Calibri" w:eastAsia="Calibri" w:hAnsi="Calibri" w:cs="Calibri"/>
                <w:b/>
                <w:sz w:val="20"/>
                <w:szCs w:val="20"/>
              </w:rPr>
              <w:t>Учебное заведение</w:t>
            </w:r>
          </w:p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 xml:space="preserve"> ВУЗ (педагогический)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Педагогический колледж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Краткосрочные курсы</w:t>
            </w:r>
          </w:p>
        </w:tc>
      </w:tr>
      <w:tr w:rsidR="00B867C1" w:rsidRPr="00972CE4" w:rsidTr="00B867C1">
        <w:trPr>
          <w:trHeight w:val="19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  <w:b/>
              </w:rPr>
              <w:t>Количество педагогов</w:t>
            </w:r>
          </w:p>
        </w:tc>
      </w:tr>
      <w:tr w:rsidR="00B867C1" w:rsidRPr="00656A57" w:rsidTr="00B867C1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2016-17 уч.г.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6%</w:t>
            </w:r>
          </w:p>
        </w:tc>
      </w:tr>
      <w:tr w:rsidR="00B867C1" w:rsidRPr="00656A57" w:rsidTr="00B867C1">
        <w:trPr>
          <w:trHeight w:val="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972CE4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2017-18 уч.г.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67C1" w:rsidRPr="00972CE4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972CE4">
              <w:rPr>
                <w:rFonts w:ascii="Calibri" w:eastAsia="Calibri" w:hAnsi="Calibri" w:cs="Calibri"/>
              </w:rPr>
              <w:t>13%</w:t>
            </w:r>
          </w:p>
        </w:tc>
      </w:tr>
    </w:tbl>
    <w:p w:rsidR="00B867C1" w:rsidRPr="00972CE4" w:rsidRDefault="00B867C1" w:rsidP="00B867C1">
      <w:pPr>
        <w:rPr>
          <w:rFonts w:ascii="Calibri" w:eastAsia="Calibri" w:hAnsi="Calibri" w:cs="Calibri"/>
          <w:sz w:val="24"/>
          <w:szCs w:val="24"/>
        </w:rPr>
      </w:pPr>
      <w:r w:rsidRPr="00972CE4">
        <w:rPr>
          <w:rFonts w:ascii="Calibri" w:eastAsia="Calibri" w:hAnsi="Calibri" w:cs="Calibri"/>
          <w:b/>
          <w:sz w:val="24"/>
          <w:szCs w:val="24"/>
        </w:rPr>
        <w:t>Вывод:</w:t>
      </w:r>
      <w:r w:rsidRPr="00972CE4">
        <w:rPr>
          <w:rFonts w:ascii="Calibri" w:eastAsia="Calibri" w:hAnsi="Calibri" w:cs="Calibri"/>
          <w:sz w:val="24"/>
          <w:szCs w:val="24"/>
        </w:rPr>
        <w:t xml:space="preserve"> </w:t>
      </w:r>
      <w:r w:rsidRPr="00972CE4">
        <w:rPr>
          <w:rFonts w:ascii="Times New Roman" w:hAnsi="Times New Roman" w:cs="Times New Roman"/>
          <w:sz w:val="24"/>
          <w:szCs w:val="24"/>
        </w:rPr>
        <w:t xml:space="preserve">100% педагогов владеют информационно – коммуникационными технологиями и активно используют их в образовательном процессе, из них </w:t>
      </w:r>
      <w:r w:rsidRPr="00972CE4">
        <w:rPr>
          <w:rFonts w:ascii="Calibri" w:eastAsia="Calibri" w:hAnsi="Calibri" w:cs="Calibri"/>
          <w:sz w:val="24"/>
          <w:szCs w:val="24"/>
        </w:rPr>
        <w:t xml:space="preserve">в 2017 - 2018 уч. году </w:t>
      </w:r>
      <w:r w:rsidRPr="00972CE4">
        <w:rPr>
          <w:rFonts w:ascii="Times New Roman" w:hAnsi="Times New Roman" w:cs="Times New Roman"/>
          <w:sz w:val="24"/>
          <w:szCs w:val="24"/>
        </w:rPr>
        <w:t xml:space="preserve">13% ( </w:t>
      </w:r>
      <w:r w:rsidRPr="00972CE4">
        <w:rPr>
          <w:rFonts w:ascii="Calibri" w:eastAsia="Calibri" w:hAnsi="Calibri" w:cs="Calibri"/>
          <w:sz w:val="24"/>
          <w:szCs w:val="24"/>
        </w:rPr>
        <w:t>Пашинская Е.А., Андрейкина Т.А)</w:t>
      </w:r>
      <w:r w:rsidRPr="00972CE4"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972CE4">
        <w:rPr>
          <w:rFonts w:ascii="Calibri" w:eastAsia="Calibri" w:hAnsi="Calibri" w:cs="Calibri"/>
          <w:sz w:val="24"/>
          <w:szCs w:val="24"/>
        </w:rPr>
        <w:t xml:space="preserve">краткосрочные курсы </w:t>
      </w:r>
      <w:r w:rsidRPr="00972CE4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972CE4">
        <w:rPr>
          <w:rFonts w:ascii="Calibri" w:eastAsia="Calibri" w:hAnsi="Calibri" w:cs="Calibri"/>
          <w:sz w:val="24"/>
          <w:szCs w:val="24"/>
        </w:rPr>
        <w:t>в ТОИУУ</w:t>
      </w:r>
      <w:r w:rsidRPr="00972CE4">
        <w:rPr>
          <w:rFonts w:ascii="Times New Roman" w:hAnsi="Times New Roman" w:cs="Times New Roman"/>
          <w:sz w:val="24"/>
          <w:szCs w:val="24"/>
        </w:rPr>
        <w:t xml:space="preserve"> объем 72 часа по программе «</w:t>
      </w:r>
      <w:r w:rsidRPr="00972CE4">
        <w:rPr>
          <w:rFonts w:ascii="Calibri" w:eastAsia="Calibri" w:hAnsi="Calibri" w:cs="Calibri"/>
          <w:sz w:val="24"/>
          <w:szCs w:val="24"/>
        </w:rPr>
        <w:t>Организация образовательного процесса в соответствии с  ФГОС дошкольного образования</w:t>
      </w:r>
      <w:r w:rsidRPr="00972CE4">
        <w:rPr>
          <w:rFonts w:ascii="Times New Roman" w:hAnsi="Times New Roman" w:cs="Times New Roman"/>
          <w:sz w:val="24"/>
          <w:szCs w:val="24"/>
        </w:rPr>
        <w:t>».</w:t>
      </w:r>
      <w:r w:rsidRPr="00972CE4">
        <w:rPr>
          <w:rFonts w:ascii="Times New Roman" w:hAnsi="Times New Roman" w:cs="Times New Roman"/>
          <w:sz w:val="24"/>
          <w:szCs w:val="24"/>
        </w:rPr>
        <w:br/>
        <w:t>Профессиональное развитие педагогических работников дошкольного образовательного учреждения осуществляется непрерывно и обеспечивается освоением работниками ДОУ дополнительных профессиональных образовательных программ профессиональной переподготовки и повышения квалификации (в объёме не менее 72 часов), не реже, чем каждые 5 лет. Систематичность и непрерывность обеспечивается на основании плана-графика повышения квалификации педагогических и руководящих работников.</w:t>
      </w:r>
      <w:r w:rsidRPr="00972CE4">
        <w:rPr>
          <w:rFonts w:ascii="Calibri" w:eastAsia="Calibri" w:hAnsi="Calibri" w:cs="Calibri"/>
          <w:sz w:val="24"/>
          <w:szCs w:val="24"/>
        </w:rPr>
        <w:t xml:space="preserve"> </w:t>
      </w:r>
    </w:p>
    <w:p w:rsidR="00B867C1" w:rsidRPr="001F3BCB" w:rsidRDefault="00B867C1" w:rsidP="00B867C1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F3BCB">
        <w:rPr>
          <w:rFonts w:ascii="Calibri" w:eastAsia="Calibri" w:hAnsi="Calibri" w:cs="Calibri"/>
          <w:b/>
          <w:sz w:val="24"/>
          <w:szCs w:val="24"/>
        </w:rPr>
        <w:t>Возрастная составляющая педагогического коллектива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1892"/>
        <w:gridCol w:w="1892"/>
        <w:gridCol w:w="1892"/>
        <w:gridCol w:w="1898"/>
      </w:tblGrid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Возраст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20-30 лет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31-40 лет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41-55 лет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Свыше 55 лет</w:t>
            </w:r>
          </w:p>
        </w:tc>
      </w:tr>
      <w:tr w:rsidR="00B867C1" w:rsidRPr="00656A57" w:rsidTr="00B867C1">
        <w:trPr>
          <w:trHeight w:val="509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67C1" w:rsidRPr="00656A57" w:rsidTr="00B867C1">
        <w:trPr>
          <w:trHeight w:val="240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  <w:b/>
              </w:rPr>
              <w:t xml:space="preserve">Количество педагогов и доля </w:t>
            </w:r>
          </w:p>
        </w:tc>
      </w:tr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1F3BCB">
              <w:rPr>
                <w:rFonts w:ascii="Calibri" w:eastAsia="Calibri" w:hAnsi="Calibri" w:cs="Calibri"/>
              </w:rPr>
              <w:t>2016-17 уч 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tabs>
                <w:tab w:val="left" w:pos="720"/>
                <w:tab w:val="center" w:pos="83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B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BCB">
              <w:rPr>
                <w:rFonts w:ascii="Calibri" w:eastAsia="Calibri" w:hAnsi="Calibri" w:cs="Calibri"/>
                <w:sz w:val="24"/>
                <w:szCs w:val="24"/>
              </w:rPr>
              <w:t>46%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1F3BCB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1F3BCB"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</w:tr>
      <w:tr w:rsidR="00B867C1" w:rsidRPr="00656A57" w:rsidTr="00B867C1">
        <w:trPr>
          <w:trHeight w:val="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BA3301">
              <w:rPr>
                <w:rFonts w:ascii="Calibri" w:eastAsia="Calibri" w:hAnsi="Calibri" w:cs="Calibri"/>
              </w:rPr>
              <w:t>2017-18 уч.год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tabs>
                <w:tab w:val="left" w:pos="720"/>
                <w:tab w:val="center" w:pos="838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38%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50%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BA3301" w:rsidRDefault="00B867C1" w:rsidP="00B867C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3301">
              <w:rPr>
                <w:rFonts w:ascii="Calibri" w:eastAsia="Calibri" w:hAnsi="Calibri" w:cs="Calibri"/>
                <w:sz w:val="24"/>
                <w:szCs w:val="24"/>
              </w:rPr>
              <w:t>12%</w:t>
            </w:r>
          </w:p>
        </w:tc>
      </w:tr>
    </w:tbl>
    <w:p w:rsidR="00B867C1" w:rsidRPr="00BA3301" w:rsidRDefault="00B867C1" w:rsidP="00B867C1">
      <w:pPr>
        <w:jc w:val="both"/>
        <w:rPr>
          <w:rFonts w:ascii="Calibri" w:eastAsia="Calibri" w:hAnsi="Calibri" w:cs="Calibri"/>
          <w:sz w:val="24"/>
          <w:szCs w:val="24"/>
        </w:rPr>
      </w:pPr>
      <w:r w:rsidRPr="00BA3301">
        <w:rPr>
          <w:rFonts w:ascii="Calibri" w:eastAsia="Calibri" w:hAnsi="Calibri" w:cs="Calibri"/>
          <w:b/>
          <w:sz w:val="24"/>
          <w:szCs w:val="24"/>
        </w:rPr>
        <w:t>Выводы</w:t>
      </w:r>
      <w:r w:rsidRPr="00BA3301">
        <w:rPr>
          <w:rFonts w:ascii="Calibri" w:eastAsia="Calibri" w:hAnsi="Calibri" w:cs="Calibri"/>
          <w:sz w:val="24"/>
          <w:szCs w:val="24"/>
        </w:rPr>
        <w:t xml:space="preserve">: </w:t>
      </w:r>
      <w:r w:rsidRPr="00BA3301">
        <w:rPr>
          <w:rFonts w:ascii="Times New Roman" w:hAnsi="Times New Roman" w:cs="Times New Roman"/>
          <w:sz w:val="24"/>
          <w:szCs w:val="24"/>
        </w:rPr>
        <w:t>По возрастному уровню 75 % педагогов имеют самый работоспособный возраст — от 25 до 49 лет. Средний возраст педагога ДОУ составляет  42  года</w:t>
      </w:r>
    </w:p>
    <w:p w:rsidR="00B867C1" w:rsidRPr="00BA3301" w:rsidRDefault="00B867C1" w:rsidP="00B867C1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A3301">
        <w:rPr>
          <w:rFonts w:ascii="Calibri" w:eastAsia="Calibri" w:hAnsi="Calibri" w:cs="Calibri"/>
          <w:b/>
          <w:sz w:val="24"/>
          <w:szCs w:val="24"/>
        </w:rPr>
        <w:t>Характеристика педагогического состава по стажу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238"/>
        <w:gridCol w:w="1239"/>
        <w:gridCol w:w="1238"/>
        <w:gridCol w:w="1239"/>
        <w:gridCol w:w="1238"/>
        <w:gridCol w:w="1239"/>
      </w:tblGrid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lastRenderedPageBreak/>
              <w:t>Стаж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До 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11-15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21-25 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Свыше 25 лет</w:t>
            </w:r>
          </w:p>
        </w:tc>
      </w:tr>
      <w:tr w:rsidR="00B867C1" w:rsidRPr="00371E5B" w:rsidTr="00B867C1">
        <w:trPr>
          <w:trHeight w:val="25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Год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  <w:b/>
              </w:rPr>
              <w:t>Количество педагогов и доля</w:t>
            </w: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Предыдущий учебный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46%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20%</w:t>
            </w:r>
          </w:p>
        </w:tc>
      </w:tr>
      <w:tr w:rsidR="00B867C1" w:rsidRPr="00371E5B" w:rsidTr="00B867C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both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Текущий учебный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46%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18%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371E5B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7C1" w:rsidRPr="00371E5B" w:rsidRDefault="00B867C1" w:rsidP="00B867C1">
            <w:pPr>
              <w:jc w:val="center"/>
              <w:rPr>
                <w:rFonts w:ascii="Calibri" w:eastAsia="Calibri" w:hAnsi="Calibri" w:cs="Calibri"/>
              </w:rPr>
            </w:pPr>
            <w:r w:rsidRPr="00371E5B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 w:rsidRPr="00371E5B">
              <w:rPr>
                <w:rFonts w:ascii="Calibri" w:eastAsia="Calibri" w:hAnsi="Calibri" w:cs="Calibri"/>
              </w:rPr>
              <w:t>%</w:t>
            </w:r>
          </w:p>
        </w:tc>
      </w:tr>
    </w:tbl>
    <w:p w:rsidR="00B867C1" w:rsidRDefault="00B867C1" w:rsidP="00B867C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67C1" w:rsidRPr="00371E5B" w:rsidRDefault="00B867C1" w:rsidP="00B867C1">
      <w:pPr>
        <w:jc w:val="both"/>
        <w:rPr>
          <w:rFonts w:ascii="Times New Roman" w:hAnsi="Times New Roman" w:cs="Times New Roman"/>
          <w:sz w:val="24"/>
          <w:szCs w:val="24"/>
        </w:rPr>
      </w:pPr>
      <w:r w:rsidRPr="00371E5B">
        <w:rPr>
          <w:rFonts w:ascii="Calibri" w:eastAsia="Calibri" w:hAnsi="Calibri" w:cs="Calibri"/>
          <w:b/>
          <w:sz w:val="24"/>
          <w:szCs w:val="24"/>
        </w:rPr>
        <w:t>Выводы</w:t>
      </w:r>
      <w:r w:rsidRPr="00371E5B">
        <w:rPr>
          <w:rFonts w:ascii="Calibri" w:eastAsia="Calibri" w:hAnsi="Calibri" w:cs="Calibri"/>
          <w:sz w:val="24"/>
          <w:szCs w:val="24"/>
        </w:rPr>
        <w:t xml:space="preserve">: </w:t>
      </w:r>
      <w:r w:rsidRPr="00371E5B">
        <w:rPr>
          <w:rFonts w:ascii="Times New Roman" w:hAnsi="Times New Roman" w:cs="Times New Roman"/>
          <w:sz w:val="24"/>
          <w:szCs w:val="24"/>
        </w:rPr>
        <w:t xml:space="preserve">Анализ сведений о стаже педагогической работы выявил, что основной состав педагогических кадров составляют педагогические работники со стажем от 6 до 20 лет, что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71E5B">
        <w:rPr>
          <w:rFonts w:ascii="Times New Roman" w:hAnsi="Times New Roman" w:cs="Times New Roman"/>
          <w:sz w:val="24"/>
          <w:szCs w:val="24"/>
        </w:rPr>
        <w:t xml:space="preserve">% и педагоги – «стажисты», чей стаж – свыше 25 лет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71E5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1E5B">
        <w:rPr>
          <w:rFonts w:ascii="Times New Roman" w:hAnsi="Times New Roman" w:cs="Times New Roman"/>
          <w:sz w:val="24"/>
          <w:szCs w:val="24"/>
        </w:rPr>
        <w:t xml:space="preserve">% — составляют молодые кадры, стаж работы до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71E5B">
        <w:rPr>
          <w:rFonts w:ascii="Times New Roman" w:hAnsi="Times New Roman" w:cs="Times New Roman"/>
          <w:sz w:val="24"/>
          <w:szCs w:val="24"/>
        </w:rPr>
        <w:t>лет.</w:t>
      </w:r>
    </w:p>
    <w:p w:rsidR="00B867C1" w:rsidRPr="00371E5B" w:rsidRDefault="00B867C1" w:rsidP="006F21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Анализ методической работы</w:t>
      </w:r>
    </w:p>
    <w:p w:rsidR="00B867C1" w:rsidRPr="00371E5B" w:rsidRDefault="00B867C1" w:rsidP="00B867C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 Совершенствование педагогического мастерства.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3. Формирование потребности педагогов в самообразовании.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Цель деятельности ДОУ в - учебном году</w:t>
      </w:r>
      <w:r w:rsidRPr="00371E5B">
        <w:rPr>
          <w:rFonts w:ascii="Times New Roman" w:eastAsia="Times New Roman" w:hAnsi="Times New Roman"/>
          <w:sz w:val="24"/>
          <w:szCs w:val="24"/>
        </w:rPr>
        <w:t>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Задачи: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 Продолжить работу по приоритетным направлениям: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1.1. Обеспечение здоровья и здорового образа жизни;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 Повысить качество дошкольного образования через: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2.1. Совершенствование уровня профессиональной компетенции педагогов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2.2. Осуществление тематического контроля состояния работы: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- по организации воспитательно-оздоровительной работы в группах,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- по организации познавательно-речевой деятельности детей.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2.3. Использование в работе с детьми проектно-исследовательской деятельности.</w:t>
      </w:r>
    </w:p>
    <w:p w:rsidR="00B867C1" w:rsidRPr="00371E5B" w:rsidRDefault="00B867C1" w:rsidP="00B867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</w:t>
      </w:r>
      <w:r w:rsidRPr="00371E5B">
        <w:rPr>
          <w:rFonts w:ascii="Times New Roman" w:eastAsia="Times New Roman" w:hAnsi="Times New Roman"/>
          <w:sz w:val="24"/>
          <w:szCs w:val="24"/>
        </w:rPr>
        <w:lastRenderedPageBreak/>
        <w:t>методической службы стало оказание реальной, действенной помощи всем членам коллектива.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Формы методической работы: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Традиционные:</w:t>
      </w:r>
      <w:r w:rsidRPr="00371E5B">
        <w:rPr>
          <w:rFonts w:ascii="Times New Roman" w:eastAsia="Times New Roman" w:hAnsi="Times New Roman"/>
          <w:sz w:val="24"/>
          <w:szCs w:val="24"/>
        </w:rPr>
        <w:t xml:space="preserve"> тематические педсоветы; проблемные семинары; семинары-практикумы; дни открытых дверей; повышение квалификации; работа педагогов над темами самообразования; открытые мероприятия и их анализ;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участие в конкурсах; организация курсовой и консультативной подготовки педагогов.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b/>
          <w:sz w:val="24"/>
          <w:szCs w:val="24"/>
        </w:rPr>
        <w:t>Инновационные:</w:t>
      </w:r>
      <w:r w:rsidRPr="00371E5B">
        <w:rPr>
          <w:rFonts w:ascii="Times New Roman" w:eastAsia="Times New Roman" w:hAnsi="Times New Roman"/>
          <w:sz w:val="24"/>
          <w:szCs w:val="24"/>
        </w:rPr>
        <w:t xml:space="preserve"> мастер - классы; проектная деятельность</w:t>
      </w:r>
    </w:p>
    <w:p w:rsidR="00B867C1" w:rsidRPr="00371E5B" w:rsidRDefault="00B867C1" w:rsidP="00B867C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 xml:space="preserve">Высшей формой методической работы является </w:t>
      </w:r>
      <w:r w:rsidRPr="00371E5B">
        <w:rPr>
          <w:rFonts w:ascii="Times New Roman" w:eastAsia="Times New Roman" w:hAnsi="Times New Roman"/>
          <w:b/>
          <w:sz w:val="24"/>
          <w:szCs w:val="24"/>
        </w:rPr>
        <w:t>педагогический совет</w:t>
      </w:r>
      <w:r w:rsidRPr="00371E5B">
        <w:rPr>
          <w:rFonts w:ascii="Times New Roman" w:eastAsia="Times New Roman" w:hAnsi="Times New Roman"/>
          <w:sz w:val="24"/>
          <w:szCs w:val="24"/>
        </w:rPr>
        <w:t>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</w:p>
    <w:p w:rsidR="00B867C1" w:rsidRPr="00371E5B" w:rsidRDefault="00B867C1" w:rsidP="00B867C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71E5B">
        <w:rPr>
          <w:rFonts w:ascii="Times New Roman" w:eastAsia="Times New Roman" w:hAnsi="Times New Roman"/>
          <w:sz w:val="24"/>
          <w:szCs w:val="24"/>
        </w:rPr>
        <w:t>диагностики и мониторинга, рефлексивные тренинги для педагогов (выработка методических рекомендаций).</w:t>
      </w:r>
    </w:p>
    <w:p w:rsidR="00B867C1" w:rsidRPr="00656A57" w:rsidRDefault="00B867C1" w:rsidP="00B867C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F21D6" w:rsidRPr="006F21D6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1.5.1.</w:t>
      </w:r>
      <w:r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Pr="0047583A">
        <w:rPr>
          <w:rFonts w:ascii="Times New Roman" w:hAnsi="Times New Roman" w:cs="Times New Roman"/>
          <w:b/>
          <w:sz w:val="24"/>
          <w:szCs w:val="24"/>
        </w:rPr>
        <w:t>Анализ инновационной работы</w:t>
      </w:r>
    </w:p>
    <w:p w:rsidR="006F21D6" w:rsidRPr="0047583A" w:rsidRDefault="006F21D6" w:rsidP="006F21D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83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83A">
        <w:rPr>
          <w:rFonts w:ascii="Times New Roman" w:hAnsi="Times New Roman" w:cs="Times New Roman"/>
          <w:sz w:val="24"/>
          <w:szCs w:val="24"/>
        </w:rPr>
        <w:t xml:space="preserve"> учебном году были определены следующие направления инновационной работы: </w:t>
      </w:r>
      <w:r w:rsidRPr="0047583A">
        <w:rPr>
          <w:rFonts w:ascii="Times New Roman" w:hAnsi="Times New Roman" w:cs="Times New Roman"/>
          <w:b/>
          <w:sz w:val="24"/>
          <w:szCs w:val="24"/>
        </w:rPr>
        <w:t>«</w:t>
      </w:r>
      <w:r w:rsidRPr="0047583A">
        <w:rPr>
          <w:rFonts w:ascii="Times New Roman" w:hAnsi="Times New Roman" w:cs="Times New Roman"/>
          <w:b/>
          <w:i/>
          <w:sz w:val="24"/>
          <w:szCs w:val="24"/>
        </w:rPr>
        <w:t>Технологии поддержки индивидуальности и инициативы детей</w:t>
      </w:r>
      <w:r w:rsidRPr="0047583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583A">
        <w:rPr>
          <w:rFonts w:ascii="Times New Roman" w:hAnsi="Times New Roman" w:cs="Times New Roman"/>
          <w:b/>
          <w:i/>
          <w:sz w:val="24"/>
          <w:szCs w:val="24"/>
        </w:rPr>
        <w:t>Выявление психолого-педагогических особенностей организации сотворчества взрослых и детей в рамках реализации ФГОС ДО и на основе «Профстандарта»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 Определены задачи инновационной работы: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Изучить  нормативно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>-правовые и нормативно-методические документы, регламентирующие деятельность образовательных организаций в условиях  реализации ФГОС ДО и на основе  Профстандарта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2. Повысить уровень профессионализма педагогов через изучение и освоение требований ФГОС, осмыслению новых подходов к развитию личности ребенка  на основе  Профстандарта.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3.Обеспечить методическое сопровождение при организации сотворчества взрослых и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детей  в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условиях реализации ФГОС ДО  и Профстандарта.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4. Повысить качество сотворчества педагога с ребенком во всех направлениях его развития. 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Привести  развивающую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предметно- пространственную  среду в соответствие с требованиями ФГОС, на основе  инвентаризации и методического анализа.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Проведены организационные мероприятия: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*Подборка нормативно-правовых и нормативно-методических документов, регламентирующих реализацию ФГОС ДО, Профстандарта</w:t>
      </w:r>
    </w:p>
    <w:p w:rsidR="006F21D6" w:rsidRPr="0047583A" w:rsidRDefault="006F21D6" w:rsidP="006F21D6">
      <w:pPr>
        <w:pStyle w:val="af9"/>
      </w:pPr>
      <w:r w:rsidRPr="0047583A">
        <w:t>*Семинар «Ассорти детской индивидуальности»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*Анализ локальных актов, положений, должностных инструкций на предмет соответствия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* Внесение необходимых изменений в программу развития ОУ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*Составление плана повышения квалификации педагогических кадров в условиях реализации ФГОС ДО, Профстандарта</w:t>
      </w:r>
    </w:p>
    <w:p w:rsidR="006F21D6" w:rsidRPr="0047583A" w:rsidRDefault="006F21D6" w:rsidP="006F21D6">
      <w:pPr>
        <w:pStyle w:val="western"/>
        <w:spacing w:before="0" w:beforeAutospacing="0" w:after="0" w:afterAutospacing="0"/>
        <w:rPr>
          <w:color w:val="000000" w:themeColor="text1"/>
        </w:rPr>
      </w:pPr>
      <w:r w:rsidRPr="0047583A">
        <w:t xml:space="preserve">* Внеочередной педсовет  </w:t>
      </w:r>
      <w:r w:rsidRPr="0047583A">
        <w:rPr>
          <w:color w:val="000000" w:themeColor="text1"/>
        </w:rPr>
        <w:t>«Об утверждении плана мероприятий по подготовке к введению профессионального стандарта педагога»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*Повышение квалификации педагогов в рамках системы внутренних методических мероприятий.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lastRenderedPageBreak/>
        <w:t>*Организация работы,  с интернет-сайтами по ознакомлению с опытом ДО других регионов в условиях реализации ФГОС и внедрения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*Планирование работы творческой группы «Мастерская успеха» на 2016-2017учебный год.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кадровые условия</w:t>
      </w: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*Консультация «Обеспечение живого, заинтересованного общения ребенка со взрослыми и сверстниками в ведущей детской деятельности - игре»</w:t>
      </w:r>
    </w:p>
    <w:p w:rsidR="006F21D6" w:rsidRPr="0047583A" w:rsidRDefault="006F21D6" w:rsidP="006F21D6">
      <w:pPr>
        <w:pStyle w:val="af9"/>
      </w:pPr>
      <w:r w:rsidRPr="0047583A">
        <w:t>*Практико- ориентированный семинар «Контроль за подготовкой, организацией и проведением занятий с детьми средней и подготовительной к школе группы»</w:t>
      </w:r>
    </w:p>
    <w:p w:rsidR="006F21D6" w:rsidRPr="0047583A" w:rsidRDefault="006F21D6" w:rsidP="006F21D6">
      <w:pPr>
        <w:pStyle w:val="af9"/>
      </w:pPr>
    </w:p>
    <w:p w:rsidR="006F21D6" w:rsidRPr="0047583A" w:rsidRDefault="006F21D6" w:rsidP="006F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>*Круглый стол «Обсуждение публикаций о  Профстандарте в методических и периодических изданиях»</w:t>
      </w:r>
    </w:p>
    <w:p w:rsidR="006F21D6" w:rsidRPr="0047583A" w:rsidRDefault="006F21D6" w:rsidP="006F21D6">
      <w:pPr>
        <w:pStyle w:val="af9"/>
      </w:pPr>
      <w:r w:rsidRPr="0047583A">
        <w:t>* Совещание по подготовке к введению профессионального стандарта «Педагог» в ОУ».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 xml:space="preserve">Воспитатели: 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1) провели  самоанализ и самооценку профессиональной деятельности   25.10.201</w:t>
      </w:r>
      <w:r>
        <w:t>7</w:t>
      </w:r>
      <w:r w:rsidRPr="0047583A">
        <w:t xml:space="preserve"> г;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2) разработали индивидуальный план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к  18.11.201</w:t>
      </w:r>
      <w:r>
        <w:t>7</w:t>
      </w:r>
      <w:r w:rsidRPr="0047583A">
        <w:t>г. 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Старшим  воспитателем: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* Разработана дифференцированная программа развития профессиональной компетентности педагогических работников с учетом выявленных в ходе самоанализа профессиональных дефицитов с точки зрения требований профессионального стандарта к 12.12.201</w:t>
      </w:r>
      <w:r>
        <w:t>7</w:t>
      </w:r>
      <w:r w:rsidRPr="0047583A">
        <w:t xml:space="preserve"> г.;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Систематически осуществлялся контроль за выполнением намеченных задач и проведением мероприятий, который включал следующие вопросы: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нормативно-правовая и нормативно-методическая оснащенность деятельности ОУ по реализации ФГОС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и  программы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Вераксы , Т.С. Комаровой, М.А. Васильевой;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sz w:val="24"/>
          <w:szCs w:val="24"/>
        </w:rPr>
        <w:t xml:space="preserve"> мониторинг УМК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к  программе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ред. Н.Е. Вераксы , Т.С. Комаровой, М.А. Васильевой;</w:t>
      </w:r>
    </w:p>
    <w:p w:rsidR="006F21D6" w:rsidRPr="0047583A" w:rsidRDefault="006F21D6" w:rsidP="006F21D6">
      <w:pPr>
        <w:pStyle w:val="a3"/>
        <w:spacing w:before="0" w:beforeAutospacing="0" w:after="0" w:afterAutospacing="0"/>
        <w:textAlignment w:val="baseline"/>
      </w:pPr>
      <w:r w:rsidRPr="0047583A">
        <w:t xml:space="preserve">* </w:t>
      </w:r>
      <w:r w:rsidRPr="0047583A">
        <w:rPr>
          <w:kern w:val="24"/>
        </w:rPr>
        <w:t xml:space="preserve">уровень профессионализма педагогов ОУ в соответствии с требованиями </w:t>
      </w:r>
      <w:proofErr w:type="gramStart"/>
      <w:r w:rsidRPr="0047583A">
        <w:rPr>
          <w:kern w:val="24"/>
        </w:rPr>
        <w:t>ФГОС  ДО</w:t>
      </w:r>
      <w:proofErr w:type="gramEnd"/>
      <w:r w:rsidRPr="0047583A">
        <w:rPr>
          <w:kern w:val="24"/>
        </w:rPr>
        <w:t>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 xml:space="preserve">* </w:t>
      </w:r>
      <w:r w:rsidRPr="0047583A">
        <w:rPr>
          <w:rFonts w:ascii="Times New Roman" w:hAnsi="Times New Roman" w:cs="Times New Roman"/>
          <w:kern w:val="24"/>
          <w:sz w:val="24"/>
          <w:szCs w:val="24"/>
        </w:rPr>
        <w:t xml:space="preserve"> оснащенность образовательного процесса и оборудования помещений ОУ в соответствии с требованиями ФГОС ДО </w:t>
      </w:r>
      <w:r w:rsidRPr="0047583A">
        <w:rPr>
          <w:rFonts w:ascii="Times New Roman" w:hAnsi="Times New Roman" w:cs="Times New Roman"/>
          <w:sz w:val="24"/>
          <w:szCs w:val="24"/>
        </w:rPr>
        <w:t xml:space="preserve">программы «От рождения до школы» под ред. Н.Е. </w:t>
      </w:r>
      <w:proofErr w:type="gramStart"/>
      <w:r w:rsidRPr="0047583A">
        <w:rPr>
          <w:rFonts w:ascii="Times New Roman" w:hAnsi="Times New Roman" w:cs="Times New Roman"/>
          <w:sz w:val="24"/>
          <w:szCs w:val="24"/>
        </w:rPr>
        <w:t>Вераксы ,</w:t>
      </w:r>
      <w:proofErr w:type="gramEnd"/>
      <w:r w:rsidRPr="0047583A">
        <w:rPr>
          <w:rFonts w:ascii="Times New Roman" w:hAnsi="Times New Roman" w:cs="Times New Roman"/>
          <w:sz w:val="24"/>
          <w:szCs w:val="24"/>
        </w:rPr>
        <w:t xml:space="preserve"> Т.С. Комаровой, М.А. Васильевой;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>Создавались методические условия:</w:t>
      </w:r>
    </w:p>
    <w:p w:rsidR="006F21D6" w:rsidRPr="0047583A" w:rsidRDefault="006F21D6" w:rsidP="006F21D6">
      <w:pPr>
        <w:pStyle w:val="western"/>
        <w:spacing w:before="0" w:beforeAutospacing="0" w:after="0" w:afterAutospacing="0"/>
      </w:pPr>
      <w:r w:rsidRPr="0047583A">
        <w:t>* оформлен информационный стенд для педагогов «Профессиональный стандарт»;</w:t>
      </w:r>
    </w:p>
    <w:p w:rsidR="006F21D6" w:rsidRPr="0047583A" w:rsidRDefault="006F21D6" w:rsidP="006F21D6">
      <w:pPr>
        <w:pStyle w:val="af9"/>
      </w:pPr>
      <w:r w:rsidRPr="0047583A">
        <w:t xml:space="preserve">*  </w:t>
      </w:r>
      <w:proofErr w:type="gramStart"/>
      <w:r w:rsidRPr="0047583A">
        <w:t>проанализированы  проблемы</w:t>
      </w:r>
      <w:proofErr w:type="gramEnd"/>
      <w:r w:rsidRPr="0047583A">
        <w:t xml:space="preserve"> в деятельности педагогов ОУ по реализации задач образовательных областей ФГОС ДО.</w:t>
      </w:r>
    </w:p>
    <w:p w:rsidR="006F21D6" w:rsidRPr="0047583A" w:rsidRDefault="006F21D6" w:rsidP="006F21D6">
      <w:pPr>
        <w:pStyle w:val="af9"/>
      </w:pPr>
      <w:r w:rsidRPr="0047583A">
        <w:t xml:space="preserve"> * Проведен семинар «Современные педагогические технологии как средство реализации ФГОС ДО и профстандарта воспитателя»:</w:t>
      </w:r>
    </w:p>
    <w:p w:rsidR="006F21D6" w:rsidRPr="0047583A" w:rsidRDefault="006F21D6" w:rsidP="006F21D6">
      <w:pPr>
        <w:pStyle w:val="af9"/>
      </w:pPr>
      <w:r w:rsidRPr="0047583A">
        <w:t xml:space="preserve"> * использовались на педсоветах проблемные ситуации, задачи; </w:t>
      </w:r>
    </w:p>
    <w:p w:rsidR="006F21D6" w:rsidRPr="0047583A" w:rsidRDefault="006F21D6" w:rsidP="006F21D6">
      <w:pPr>
        <w:pStyle w:val="af9"/>
      </w:pPr>
      <w:r w:rsidRPr="0047583A">
        <w:t xml:space="preserve"> - моделирование образовательной деятельности с детьми «Как обратить внимание детей на себя и привлечь их к совместной деятельности?»</w:t>
      </w:r>
    </w:p>
    <w:p w:rsidR="006F21D6" w:rsidRPr="0047583A" w:rsidRDefault="006F21D6" w:rsidP="006F21D6">
      <w:pPr>
        <w:pStyle w:val="af9"/>
      </w:pPr>
      <w:r w:rsidRPr="0047583A">
        <w:t xml:space="preserve">- моделирование образовательной деятельности с детьми «Как мотивировать детей, чтобы они сами </w:t>
      </w:r>
    </w:p>
    <w:p w:rsidR="006F21D6" w:rsidRPr="0047583A" w:rsidRDefault="006F21D6" w:rsidP="006F21D6">
      <w:pPr>
        <w:pStyle w:val="af9"/>
      </w:pPr>
      <w:r w:rsidRPr="0047583A">
        <w:t>захотели с вами играть?»</w:t>
      </w:r>
    </w:p>
    <w:p w:rsidR="006F21D6" w:rsidRPr="0047583A" w:rsidRDefault="006F21D6" w:rsidP="006F21D6">
      <w:pPr>
        <w:pStyle w:val="af9"/>
        <w:rPr>
          <w:b/>
        </w:rPr>
      </w:pPr>
    </w:p>
    <w:p w:rsidR="006F21D6" w:rsidRPr="0047583A" w:rsidRDefault="006F21D6" w:rsidP="006F21D6">
      <w:pPr>
        <w:pStyle w:val="af9"/>
        <w:rPr>
          <w:b/>
        </w:rPr>
      </w:pPr>
      <w:r w:rsidRPr="0047583A">
        <w:rPr>
          <w:b/>
        </w:rPr>
        <w:t>Создавались материально-технические условия:</w:t>
      </w:r>
    </w:p>
    <w:p w:rsidR="006F21D6" w:rsidRPr="0047583A" w:rsidRDefault="006F21D6" w:rsidP="006F21D6">
      <w:pPr>
        <w:pStyle w:val="af9"/>
        <w:ind w:left="360" w:hanging="360"/>
      </w:pPr>
      <w:r w:rsidRPr="0047583A">
        <w:lastRenderedPageBreak/>
        <w:t>*проводились административные совещания  «Результаты мониторинга предметно-игровой  развивающей среды» -1раз в квартал</w:t>
      </w:r>
    </w:p>
    <w:p w:rsidR="006F21D6" w:rsidRPr="0047583A" w:rsidRDefault="006F21D6" w:rsidP="006F21D6">
      <w:pPr>
        <w:pStyle w:val="af9"/>
        <w:ind w:left="360" w:hanging="360"/>
      </w:pPr>
      <w:r w:rsidRPr="0047583A">
        <w:t>*подготовлены рекомендации к оснащению предметно-игровой развивающей среды в соответствии с ФГОС и на основе Профстандарта.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sz w:val="24"/>
          <w:szCs w:val="24"/>
        </w:rPr>
        <w:t>*</w:t>
      </w:r>
      <w:r w:rsidRPr="0047583A">
        <w:rPr>
          <w:rFonts w:ascii="Times New Roman" w:hAnsi="Times New Roman" w:cs="Times New Roman"/>
          <w:sz w:val="24"/>
          <w:szCs w:val="24"/>
        </w:rPr>
        <w:t>по результатам контроля составлялись информационно-аналитические справки, которые были представлены на  педагогических советах.</w:t>
      </w:r>
    </w:p>
    <w:p w:rsidR="006F21D6" w:rsidRPr="0047583A" w:rsidRDefault="006F21D6" w:rsidP="006F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Задачи годового плана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7583A">
        <w:rPr>
          <w:rFonts w:ascii="Times New Roman" w:eastAsia="Times New Roman" w:hAnsi="Times New Roman" w:cs="Times New Roman"/>
          <w:sz w:val="24"/>
          <w:szCs w:val="24"/>
        </w:rPr>
        <w:t>учебный год в основном выполнены.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A">
        <w:rPr>
          <w:rFonts w:ascii="Times New Roman" w:hAnsi="Times New Roman" w:cs="Times New Roman"/>
          <w:sz w:val="24"/>
          <w:szCs w:val="24"/>
        </w:rPr>
        <w:t xml:space="preserve"> Продолжать активнее реализовывать вопрос создания кадровых, методических, материально-технических условий. </w:t>
      </w: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D6" w:rsidRPr="0047583A" w:rsidRDefault="006F21D6" w:rsidP="006F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Показатели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деятельности групп дошкольного образования, 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подлежащей самообследованию</w:t>
      </w:r>
    </w:p>
    <w:p w:rsidR="006F21D6" w:rsidRPr="0047583A" w:rsidRDefault="006F21D6" w:rsidP="006F21D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7583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МБОУ СШ №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30 дошкольного отделения «Детский сад №89»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683"/>
        <w:gridCol w:w="2067"/>
      </w:tblGrid>
      <w:tr w:rsidR="006F21D6" w:rsidRPr="0047583A" w:rsidTr="002D1212"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106A2B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100%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0 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vAlign w:val="center"/>
          </w:tcPr>
          <w:p w:rsidR="006F21D6" w:rsidRPr="0047583A" w:rsidRDefault="006F21D6" w:rsidP="006F2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vAlign w:val="center"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/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1,3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  дней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1.7.1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AB625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 w:rsidR="00AB625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7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4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/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AB6251" w:rsidP="00AB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человек / 7%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человек / </w:t>
            </w:r>
            <w:r w:rsidR="00CB283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человека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человек / 0%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 w:rsidR="00CB283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87</w:t>
            </w: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69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человек /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66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10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педагогических работников/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106A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воспитанников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1.15.5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CB2830" w:rsidP="00C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1032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кв.м./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130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воспитанников = 7,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  <w:r w:rsidR="006F21D6"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кв.м. на 1ребёнка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 кв.м.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F21D6" w:rsidRPr="0047583A" w:rsidTr="00106A2B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vAlign w:val="center"/>
          </w:tcPr>
          <w:p w:rsidR="006F21D6" w:rsidRPr="0047583A" w:rsidRDefault="00106A2B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нет</w:t>
            </w:r>
          </w:p>
        </w:tc>
      </w:tr>
      <w:tr w:rsidR="006F21D6" w:rsidRPr="0047583A" w:rsidTr="002D1212"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hideMark/>
          </w:tcPr>
          <w:p w:rsidR="006F21D6" w:rsidRPr="0047583A" w:rsidRDefault="006F21D6" w:rsidP="002D121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vAlign w:val="center"/>
            <w:hideMark/>
          </w:tcPr>
          <w:p w:rsidR="006F21D6" w:rsidRPr="0047583A" w:rsidRDefault="006F21D6" w:rsidP="002D1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758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</w:t>
            </w:r>
          </w:p>
        </w:tc>
      </w:tr>
    </w:tbl>
    <w:p w:rsidR="00EA6ED4" w:rsidRPr="0047583A" w:rsidRDefault="00EA6ED4">
      <w:pPr>
        <w:rPr>
          <w:sz w:val="24"/>
          <w:szCs w:val="24"/>
        </w:rPr>
      </w:pPr>
    </w:p>
    <w:p w:rsidR="00207EB7" w:rsidRPr="0047583A" w:rsidRDefault="00207EB7">
      <w:pPr>
        <w:rPr>
          <w:sz w:val="24"/>
          <w:szCs w:val="24"/>
        </w:rPr>
      </w:pPr>
      <w:bookmarkStart w:id="0" w:name="_GoBack"/>
      <w:bookmarkEnd w:id="0"/>
    </w:p>
    <w:sectPr w:rsidR="00207EB7" w:rsidRPr="0047583A" w:rsidSect="0072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A5"/>
    <w:multiLevelType w:val="hybridMultilevel"/>
    <w:tmpl w:val="2C76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B51"/>
    <w:multiLevelType w:val="hybridMultilevel"/>
    <w:tmpl w:val="6E0C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2C4A"/>
    <w:multiLevelType w:val="multilevel"/>
    <w:tmpl w:val="ADE4B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939A8"/>
    <w:multiLevelType w:val="hybridMultilevel"/>
    <w:tmpl w:val="532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EE1"/>
    <w:multiLevelType w:val="hybridMultilevel"/>
    <w:tmpl w:val="DD3E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51F8"/>
    <w:multiLevelType w:val="multilevel"/>
    <w:tmpl w:val="CB2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D68CD"/>
    <w:multiLevelType w:val="multilevel"/>
    <w:tmpl w:val="A2BA2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C21C6"/>
    <w:multiLevelType w:val="multilevel"/>
    <w:tmpl w:val="D308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D82091"/>
    <w:multiLevelType w:val="multilevel"/>
    <w:tmpl w:val="AB8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B4735"/>
    <w:multiLevelType w:val="multilevel"/>
    <w:tmpl w:val="FF10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8AB"/>
    <w:rsid w:val="000238AB"/>
    <w:rsid w:val="00061159"/>
    <w:rsid w:val="00106A2B"/>
    <w:rsid w:val="001844E1"/>
    <w:rsid w:val="001F45A3"/>
    <w:rsid w:val="00207EB7"/>
    <w:rsid w:val="002E39BF"/>
    <w:rsid w:val="00401969"/>
    <w:rsid w:val="00432645"/>
    <w:rsid w:val="0047583A"/>
    <w:rsid w:val="004C6774"/>
    <w:rsid w:val="00553ED2"/>
    <w:rsid w:val="00595D75"/>
    <w:rsid w:val="006B0F8E"/>
    <w:rsid w:val="006F21D6"/>
    <w:rsid w:val="00724E49"/>
    <w:rsid w:val="00743B45"/>
    <w:rsid w:val="007D7441"/>
    <w:rsid w:val="008A4AD7"/>
    <w:rsid w:val="009875DA"/>
    <w:rsid w:val="00A346F8"/>
    <w:rsid w:val="00A50195"/>
    <w:rsid w:val="00A55D54"/>
    <w:rsid w:val="00AB6251"/>
    <w:rsid w:val="00B05206"/>
    <w:rsid w:val="00B86006"/>
    <w:rsid w:val="00B867C1"/>
    <w:rsid w:val="00BC5394"/>
    <w:rsid w:val="00BF3B76"/>
    <w:rsid w:val="00C0052E"/>
    <w:rsid w:val="00C6163A"/>
    <w:rsid w:val="00CB2830"/>
    <w:rsid w:val="00CC6850"/>
    <w:rsid w:val="00CF16DD"/>
    <w:rsid w:val="00CF5AE3"/>
    <w:rsid w:val="00CF7742"/>
    <w:rsid w:val="00D718A4"/>
    <w:rsid w:val="00EA6ED4"/>
    <w:rsid w:val="00ED4883"/>
    <w:rsid w:val="00F13222"/>
    <w:rsid w:val="00F5397F"/>
    <w:rsid w:val="00F84789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30C"/>
  <w15:docId w15:val="{D60EC831-2ADD-4BEF-A279-4A9381E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49"/>
  </w:style>
  <w:style w:type="paragraph" w:styleId="1">
    <w:name w:val="heading 1"/>
    <w:aliases w:val="Знак"/>
    <w:basedOn w:val="a"/>
    <w:next w:val="a"/>
    <w:link w:val="10"/>
    <w:qFormat/>
    <w:rsid w:val="000238A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Heading 2 Char"/>
    <w:basedOn w:val="a"/>
    <w:link w:val="20"/>
    <w:qFormat/>
    <w:rsid w:val="00023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eading 3 Char"/>
    <w:basedOn w:val="a"/>
    <w:next w:val="a"/>
    <w:link w:val="30"/>
    <w:uiPriority w:val="9"/>
    <w:qFormat/>
    <w:rsid w:val="000238A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238A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238AB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238AB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8">
    <w:name w:val="heading 8"/>
    <w:basedOn w:val="a"/>
    <w:next w:val="a"/>
    <w:link w:val="80"/>
    <w:qFormat/>
    <w:rsid w:val="000238AB"/>
    <w:pPr>
      <w:spacing w:before="240" w:after="60" w:line="360" w:lineRule="auto"/>
      <w:ind w:firstLine="709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238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Знак"/>
    <w:basedOn w:val="a0"/>
    <w:link w:val="2"/>
    <w:rsid w:val="000238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rsid w:val="000238AB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238A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238AB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238AB"/>
    <w:rPr>
      <w:rFonts w:ascii="Times New Roman" w:eastAsia="Calibri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rsid w:val="000238A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Header Char"/>
    <w:basedOn w:val="a"/>
    <w:link w:val="a5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aliases w:val="Header Char Знак"/>
    <w:basedOn w:val="a0"/>
    <w:link w:val="a4"/>
    <w:rsid w:val="000238AB"/>
    <w:rPr>
      <w:rFonts w:ascii="Calibri" w:eastAsia="Calibri" w:hAnsi="Calibri" w:cs="Times New Roman"/>
      <w:lang w:eastAsia="en-US"/>
    </w:rPr>
  </w:style>
  <w:style w:type="paragraph" w:styleId="a6">
    <w:name w:val="footer"/>
    <w:aliases w:val="Footer Char"/>
    <w:basedOn w:val="a"/>
    <w:link w:val="a7"/>
    <w:uiPriority w:val="99"/>
    <w:rsid w:val="000238A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Footer Char Знак"/>
    <w:basedOn w:val="a0"/>
    <w:link w:val="a6"/>
    <w:uiPriority w:val="99"/>
    <w:rsid w:val="000238AB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0238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238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b"/>
    <w:locked/>
    <w:rsid w:val="000238AB"/>
    <w:rPr>
      <w:rFonts w:ascii="Calibri" w:eastAsia="Calibri" w:hAnsi="Calibri"/>
    </w:rPr>
  </w:style>
  <w:style w:type="paragraph" w:styleId="ab">
    <w:name w:val="Body Text"/>
    <w:basedOn w:val="a"/>
    <w:link w:val="aa"/>
    <w:rsid w:val="000238AB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0238AB"/>
  </w:style>
  <w:style w:type="paragraph" w:styleId="ac">
    <w:name w:val="Body Text Indent"/>
    <w:basedOn w:val="a"/>
    <w:link w:val="ad"/>
    <w:rsid w:val="000238A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0238AB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0238A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0238AB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0238A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8AB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0238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0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0238AB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0"/>
    <w:rsid w:val="000238AB"/>
    <w:rPr>
      <w:color w:val="0000FF"/>
      <w:u w:val="single"/>
    </w:rPr>
  </w:style>
  <w:style w:type="character" w:styleId="af1">
    <w:name w:val="FollowedHyperlink"/>
    <w:basedOn w:val="a0"/>
    <w:rsid w:val="000238AB"/>
    <w:rPr>
      <w:color w:val="800080"/>
      <w:u w:val="single"/>
    </w:rPr>
  </w:style>
  <w:style w:type="character" w:customStyle="1" w:styleId="af2">
    <w:name w:val="Текст выноски Знак"/>
    <w:aliases w:val="Balloon Text Char Знак"/>
    <w:basedOn w:val="a0"/>
    <w:link w:val="af3"/>
    <w:locked/>
    <w:rsid w:val="000238AB"/>
    <w:rPr>
      <w:rFonts w:ascii="Tahoma" w:eastAsia="Calibri" w:hAnsi="Tahoma" w:cs="Tahoma"/>
      <w:sz w:val="16"/>
      <w:szCs w:val="16"/>
    </w:rPr>
  </w:style>
  <w:style w:type="paragraph" w:styleId="af3">
    <w:name w:val="Balloon Text"/>
    <w:aliases w:val="Balloon Text Char"/>
    <w:basedOn w:val="a"/>
    <w:link w:val="af2"/>
    <w:rsid w:val="000238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238A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238AB"/>
  </w:style>
  <w:style w:type="character" w:customStyle="1" w:styleId="c1">
    <w:name w:val="c1"/>
    <w:basedOn w:val="a0"/>
    <w:rsid w:val="000238AB"/>
  </w:style>
  <w:style w:type="character" w:customStyle="1" w:styleId="apple-converted-space">
    <w:name w:val="apple-converted-space"/>
    <w:basedOn w:val="a0"/>
    <w:rsid w:val="000238AB"/>
  </w:style>
  <w:style w:type="character" w:customStyle="1" w:styleId="c9">
    <w:name w:val="c9"/>
    <w:basedOn w:val="a0"/>
    <w:rsid w:val="000238AB"/>
  </w:style>
  <w:style w:type="character" w:customStyle="1" w:styleId="c92">
    <w:name w:val="c92"/>
    <w:basedOn w:val="a0"/>
    <w:rsid w:val="000238AB"/>
  </w:style>
  <w:style w:type="character" w:customStyle="1" w:styleId="c3">
    <w:name w:val="c3"/>
    <w:basedOn w:val="a0"/>
    <w:rsid w:val="000238AB"/>
  </w:style>
  <w:style w:type="character" w:customStyle="1" w:styleId="c94">
    <w:name w:val="c94"/>
    <w:basedOn w:val="a0"/>
    <w:rsid w:val="000238AB"/>
  </w:style>
  <w:style w:type="character" w:customStyle="1" w:styleId="c96">
    <w:name w:val="c96"/>
    <w:basedOn w:val="a0"/>
    <w:rsid w:val="000238AB"/>
  </w:style>
  <w:style w:type="character" w:customStyle="1" w:styleId="c23">
    <w:name w:val="c23"/>
    <w:basedOn w:val="a0"/>
    <w:rsid w:val="000238AB"/>
  </w:style>
  <w:style w:type="character" w:customStyle="1" w:styleId="c21">
    <w:name w:val="c21"/>
    <w:basedOn w:val="a0"/>
    <w:rsid w:val="000238AB"/>
  </w:style>
  <w:style w:type="character" w:customStyle="1" w:styleId="c47">
    <w:name w:val="c47"/>
    <w:basedOn w:val="a0"/>
    <w:rsid w:val="000238AB"/>
  </w:style>
  <w:style w:type="character" w:customStyle="1" w:styleId="c100">
    <w:name w:val="c100"/>
    <w:basedOn w:val="a0"/>
    <w:rsid w:val="000238AB"/>
  </w:style>
  <w:style w:type="paragraph" w:customStyle="1" w:styleId="33">
    <w:name w:val="Абзац списка3"/>
    <w:basedOn w:val="a"/>
    <w:rsid w:val="000238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4">
    <w:name w:val="Содержимое таблицы"/>
    <w:basedOn w:val="a"/>
    <w:rsid w:val="000238A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5">
    <w:name w:val="No Spacing"/>
    <w:link w:val="af6"/>
    <w:uiPriority w:val="1"/>
    <w:qFormat/>
    <w:rsid w:val="0002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023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23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8">
    <w:name w:val="Лекция"/>
    <w:basedOn w:val="a"/>
    <w:rsid w:val="00023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rsid w:val="000238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0238AB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"/>
    <w:link w:val="35"/>
    <w:rsid w:val="000238AB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0238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aliases w:val="Знак Char"/>
    <w:basedOn w:val="a0"/>
    <w:rsid w:val="00023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сновной текст с отступом1"/>
    <w:aliases w:val="Body Text 2 Char Знак Знак,Body Text 2 Char Знак,Body Text 2 Char"/>
    <w:basedOn w:val="a"/>
    <w:rsid w:val="000238A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paragraph" w:styleId="26">
    <w:name w:val="List 2"/>
    <w:basedOn w:val="a"/>
    <w:rsid w:val="000238AB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aliases w:val="Body Text 2 Char Знак Знак Char,Body Text 2 Char Знак Char,Body Text 2 Char Char"/>
    <w:basedOn w:val="a0"/>
    <w:rsid w:val="000238AB"/>
    <w:rPr>
      <w:rFonts w:ascii="Calibri" w:hAnsi="Calibri" w:cs="Times New Roman"/>
      <w:sz w:val="24"/>
      <w:szCs w:val="24"/>
      <w:lang w:eastAsia="ru-RU"/>
    </w:rPr>
  </w:style>
  <w:style w:type="character" w:customStyle="1" w:styleId="Bodytext7">
    <w:name w:val="Body text (7)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old">
    <w:name w:val="Body text (7) + Bold"/>
    <w:rsid w:val="00023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0">
    <w:name w:val="c0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Bullet"/>
    <w:basedOn w:val="a"/>
    <w:uiPriority w:val="99"/>
    <w:unhideWhenUsed/>
    <w:rsid w:val="000238A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0238AB"/>
    <w:rPr>
      <w:b/>
      <w:bCs/>
    </w:rPr>
  </w:style>
  <w:style w:type="character" w:styleId="afb">
    <w:name w:val="Emphasis"/>
    <w:basedOn w:val="a0"/>
    <w:uiPriority w:val="20"/>
    <w:qFormat/>
    <w:rsid w:val="000238AB"/>
    <w:rPr>
      <w:i/>
      <w:iCs/>
    </w:rPr>
  </w:style>
  <w:style w:type="character" w:customStyle="1" w:styleId="Bodytext">
    <w:name w:val="Body text_"/>
    <w:link w:val="27"/>
    <w:rsid w:val="000238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0238AB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Bodytext70">
    <w:name w:val="Body text (7)_"/>
    <w:rsid w:val="000238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13pt">
    <w:name w:val="Body text + 13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link w:val="Bodytext90"/>
    <w:rsid w:val="000238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90">
    <w:name w:val="Body text (9)"/>
    <w:basedOn w:val="a"/>
    <w:link w:val="Bodytext9"/>
    <w:rsid w:val="000238AB"/>
    <w:pPr>
      <w:shd w:val="clear" w:color="auto" w:fill="FFFFFF"/>
      <w:spacing w:after="0" w:line="44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911pt">
    <w:name w:val="Body text (9) + 11 pt"/>
    <w:rsid w:val="00023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4">
    <w:name w:val="Style4"/>
    <w:basedOn w:val="a"/>
    <w:rsid w:val="00023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0238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238A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8">
    <w:name w:val="Font Style18"/>
    <w:basedOn w:val="a0"/>
    <w:rsid w:val="000238A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ile">
    <w:name w:val="file"/>
    <w:basedOn w:val="a0"/>
    <w:rsid w:val="000238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38AB"/>
    <w:rPr>
      <w:rFonts w:ascii="Arial" w:eastAsia="Times New Roman" w:hAnsi="Arial" w:cs="Arial"/>
      <w:vanish/>
      <w:sz w:val="16"/>
      <w:szCs w:val="16"/>
    </w:rPr>
  </w:style>
  <w:style w:type="paragraph" w:customStyle="1" w:styleId="c6">
    <w:name w:val="c6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38AB"/>
  </w:style>
  <w:style w:type="character" w:customStyle="1" w:styleId="c25">
    <w:name w:val="c25"/>
    <w:basedOn w:val="a0"/>
    <w:rsid w:val="000238AB"/>
  </w:style>
  <w:style w:type="character" w:customStyle="1" w:styleId="c17">
    <w:name w:val="c17"/>
    <w:basedOn w:val="a0"/>
    <w:rsid w:val="000238AB"/>
  </w:style>
  <w:style w:type="paragraph" w:customStyle="1" w:styleId="msolistparagraphcxspmiddle">
    <w:name w:val="msolistparagraphcxspmiddle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238AB"/>
  </w:style>
  <w:style w:type="paragraph" w:customStyle="1" w:styleId="c8">
    <w:name w:val="c8"/>
    <w:basedOn w:val="a"/>
    <w:rsid w:val="000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38AB"/>
  </w:style>
  <w:style w:type="character" w:customStyle="1" w:styleId="ff3">
    <w:name w:val="ff3"/>
    <w:basedOn w:val="a0"/>
    <w:rsid w:val="00B867C1"/>
  </w:style>
  <w:style w:type="character" w:customStyle="1" w:styleId="ff1">
    <w:name w:val="ff1"/>
    <w:basedOn w:val="a0"/>
    <w:rsid w:val="00B867C1"/>
  </w:style>
  <w:style w:type="character" w:customStyle="1" w:styleId="ff5">
    <w:name w:val="ff5"/>
    <w:basedOn w:val="a0"/>
    <w:rsid w:val="00B867C1"/>
  </w:style>
  <w:style w:type="character" w:customStyle="1" w:styleId="ls0">
    <w:name w:val="ls0"/>
    <w:basedOn w:val="a0"/>
    <w:rsid w:val="00B867C1"/>
  </w:style>
  <w:style w:type="character" w:customStyle="1" w:styleId="af6">
    <w:name w:val="Без интервала Знак"/>
    <w:link w:val="af5"/>
    <w:uiPriority w:val="1"/>
    <w:rsid w:val="00B867C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8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2018-02-08T10:45:00Z</dcterms:created>
  <dcterms:modified xsi:type="dcterms:W3CDTF">2020-01-20T08:55:00Z</dcterms:modified>
</cp:coreProperties>
</file>